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2022年白城市洮北区新时代文明实践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专职工作者公益性岗位面试</w:t>
      </w: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考生新冠肺炎疫情防控告知暨承诺书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textAlignment w:val="auto"/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及时关注排查管控地区，如有疑问，请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拨打疫情防控咨询电话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了解考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所在地疫情防控相关要求。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进行隔离观察的，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提前到达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按要求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地疫情防控部门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报备并隔离观察，并于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试当天出示解除隔离证明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不能出示解除隔离证明的，不能参加</w:t>
      </w:r>
      <w:r>
        <w:rPr>
          <w:rFonts w:hint="eastAsia" w:ascii="仿宋_GB2312" w:hAnsi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未解除隔离、正处在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隔离观察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的考生，不能参加</w:t>
      </w:r>
      <w:r>
        <w:rPr>
          <w:rFonts w:hint="eastAsia" w:ascii="仿宋_GB2312" w:hAnsi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考生参加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时，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须持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允许入场前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小时内（以采样时间为准）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新冠病毒核酸检测阴性证明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eastAsia="zh-CN"/>
        </w:rPr>
        <w:t>（纸质版）。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试当天，不能出具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  <w:lang w:eastAsia="zh-CN"/>
        </w:rPr>
        <w:t>本人符合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规定时间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  <w:lang w:eastAsia="zh-CN"/>
        </w:rPr>
        <w:t>内采样的新冠病毒核酸检测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阴性证明的，不能参加</w:t>
      </w:r>
      <w:r>
        <w:rPr>
          <w:rFonts w:hint="eastAsia" w:ascii="仿宋_GB2312" w:hAnsi="仿宋_GB2312" w:cs="仿宋_GB2312"/>
          <w:b/>
          <w:bCs/>
          <w:spacing w:val="-4"/>
          <w:sz w:val="32"/>
          <w:szCs w:val="32"/>
          <w:highlight w:val="none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试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．考生应在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u w:val="single"/>
          <w:lang w:val="en-US" w:eastAsia="zh-CN"/>
        </w:rPr>
        <w:t xml:space="preserve">  11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u w:val="single"/>
          <w:lang w:val="en-US" w:eastAsia="zh-CN"/>
        </w:rPr>
        <w:t xml:space="preserve">  8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日（含）以前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从“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吉事办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”移动端（APP、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小程序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）中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实名申领“吉祥码”（技术咨询电话：0431-12342），并以注册的“吉事办”手机号申领“通信大数据行程卡”（客服热线：10000/10086/10010），</w:t>
      </w:r>
      <w:r>
        <w:rPr>
          <w:rFonts w:hint="eastAsia" w:ascii="仿宋_GB2312" w:hAnsi="仿宋_GB2312" w:cs="仿宋_GB2312"/>
          <w:b/>
          <w:bCs/>
          <w:spacing w:val="-4"/>
          <w:sz w:val="32"/>
          <w:szCs w:val="32"/>
          <w:highlight w:val="none"/>
          <w:u w:val="single"/>
          <w:lang w:val="en-US" w:eastAsia="zh-CN"/>
        </w:rPr>
        <w:t xml:space="preserve"> 11   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b/>
          <w:bCs/>
          <w:spacing w:val="-4"/>
          <w:sz w:val="32"/>
          <w:szCs w:val="32"/>
          <w:highlight w:val="none"/>
          <w:u w:val="single"/>
          <w:lang w:val="en-US" w:eastAsia="zh-CN"/>
        </w:rPr>
        <w:t xml:space="preserve">  8   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  <w:t>日（含）以后手机号码不应更换、不应携号转网。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11" w:firstLineChars="196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．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前，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进入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考场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时须出示本人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身份证和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实名认证的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吉祥码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”及“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通信大数据行程卡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查验“吉祥码”“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通信大数据行程卡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”状态和“吉事办—核酸检测结果”，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并进行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现场测量体温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建议在吉林省内检测机构检测，便于检测结果在“吉事办—核酸检测结果”中查询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。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查验结果和体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温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均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正常的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，可进入考场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。“吉祥码”非绿码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“通信大数据行程卡”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存在异常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（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如前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天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到达或途经名称上标有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中高风险地区或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非绿卡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等）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、或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现场测量体温异常（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≥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37.3℃）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、或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有咳嗽等呼吸道症状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或其他疑似症状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的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人员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立即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进行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新冠病毒核酸检测采样，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检测结果未明确前，不得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擅自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离开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</w:rPr>
        <w:t>经现场确认不得参加</w:t>
      </w:r>
      <w:r>
        <w:rPr>
          <w:rFonts w:hint="eastAsia" w:eastAsia="黑体" w:cs="Times New Roman"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</w:rPr>
        <w:t>的，须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  <w:lang w:eastAsia="zh-CN"/>
        </w:rPr>
        <w:t>自觉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</w:rPr>
        <w:t>服从防疫工作安排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．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11  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月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17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日（含）以前，考生须从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11  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月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17 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日开始每日详实记录《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2022年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白城市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洮北区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新时代文明实践专职工作者公益性岗位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面试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行程轨迹、体温监测记录单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》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lang w:eastAsia="zh-CN"/>
        </w:rPr>
        <w:t>并下载打印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．考生应自备符合防疫要求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的医用外科口罩或以上防护等级的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口罩，除身份确认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．按照疫情防控有关要求，落实防疫措施，必要时将对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试时间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、考点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11" w:firstLineChars="196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情节严重的，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依据相关法律法规处理。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如有违法行为，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依法追究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11" w:firstLineChars="196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试当天须上交的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（1）本人参加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允许入场前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小时内（以采样时间为准）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新冠病毒核酸检测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阴性证明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纸质版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（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）本人签署的《告知暨承诺书》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）本人填写的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《2022年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白城市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洮北区新时代文明实践专职工作者公益性岗位面试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行程轨迹、体温监测记录单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（见附件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以上材料须在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开考前上交给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候考室工作人员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b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请参照下面划线这段话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到本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告知暨承诺书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下面画格处并手写签名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64" w:firstLineChars="200"/>
        <w:textAlignment w:val="auto"/>
        <w:rPr>
          <w:rFonts w:hint="default" w:ascii="Times New Roman" w:hAnsi="Times New Roman" w:cs="Times New Roman"/>
          <w:spacing w:val="-4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eastAsia="楷体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身份证号：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</w:rPr>
        <w:t>手机号：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840" w:firstLineChars="1600"/>
        <w:textAlignment w:val="auto"/>
        <w:rPr>
          <w:rFonts w:hint="eastAsia" w:ascii="楷体_GB2312" w:hAnsi="楷体_GB2312" w:eastAsia="楷体_GB2312" w:cs="楷体_GB2312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承诺人（考生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本人手写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签名）</w:t>
      </w:r>
      <w:r>
        <w:rPr>
          <w:rFonts w:hint="eastAsia" w:ascii="楷体_GB2312" w:hAnsi="楷体_GB2312" w:eastAsia="楷体_GB2312" w:cs="楷体_GB231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800" w:firstLineChars="200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800" w:firstLineChars="2000"/>
        <w:textAlignment w:val="auto"/>
        <w:rPr>
          <w:rFonts w:hint="eastAsia" w:ascii="楷体_GB2312" w:hAnsi="楷体_GB2312" w:eastAsia="楷体_GB2312" w:cs="楷体_GB2312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承诺日期：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年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月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日</w:t>
      </w: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DI5MGRmOTdlNDFiMjZhMmI1YTY3YTJkOGJlYzEifQ=="/>
  </w:docVars>
  <w:rsids>
    <w:rsidRoot w:val="40B72247"/>
    <w:rsid w:val="09F11DBF"/>
    <w:rsid w:val="1EF509F2"/>
    <w:rsid w:val="25710432"/>
    <w:rsid w:val="28352570"/>
    <w:rsid w:val="40B72247"/>
    <w:rsid w:val="42392CBA"/>
    <w:rsid w:val="442137D2"/>
    <w:rsid w:val="45EE65F4"/>
    <w:rsid w:val="4A3352A8"/>
    <w:rsid w:val="554044EC"/>
    <w:rsid w:val="594D664D"/>
    <w:rsid w:val="5D3E7AEB"/>
    <w:rsid w:val="6F0D280C"/>
    <w:rsid w:val="7AD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76" w:lineRule="exact"/>
      <w:ind w:firstLine="880" w:firstLineChars="200"/>
    </w:pPr>
    <w:rPr>
      <w:rFonts w:ascii="Times New Roman" w:hAnsi="Times New Roman" w:eastAsia="仿宋" w:cs="Times New Roman"/>
      <w:sz w:val="32"/>
      <w:szCs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1825</Words>
  <Characters>1881</Characters>
  <Lines>0</Lines>
  <Paragraphs>0</Paragraphs>
  <TotalTime>2</TotalTime>
  <ScaleCrop>false</ScaleCrop>
  <LinksUpToDate>false</LinksUpToDate>
  <CharactersWithSpaces>2017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2022-09-06T06:41:00Z</dcterms:created>
  <dc:creator>Administrator</dc:creator>
  <cp:lastModifiedBy>WPS_1653819447</cp:lastModifiedBy>
  <cp:lastPrinted>2022-11-08T01:26:00Z</cp:lastPrinted>
  <dcterms:modified xsi:type="dcterms:W3CDTF">2022-11-09T07:42:58Z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8DA76178EE294E0EB4AE52F1E3FD5966</vt:lpwstr>
  </property>
</Properties>
</file>