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pStyle w:val="2"/>
        <w:jc w:val="center"/>
        <w:rPr>
          <w:w w:val="1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0"/>
          <w:szCs w:val="40"/>
          <w:lang w:val="en-US" w:eastAsia="zh-CN"/>
        </w:rPr>
        <w:t>健 康 承 诺 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eastAsiaTheme="minorEastAsia"/>
          <w:lang w:val="en-US" w:eastAsia="zh-CN"/>
        </w:rPr>
      </w:pPr>
      <w:r>
        <w:rPr>
          <w:rFonts w:hint="eastAsia"/>
        </w:rPr>
        <w:t>姓名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 xml:space="preserve">           工作单位：             </w:t>
      </w:r>
      <w:r>
        <w:rPr>
          <w:rFonts w:hint="eastAsia"/>
        </w:rPr>
        <w:t>联系电话</w:t>
      </w:r>
      <w:r>
        <w:rPr>
          <w:rFonts w:hint="eastAsia"/>
          <w:lang w:eastAsia="zh-CN"/>
        </w:rPr>
        <w:t>：</w:t>
      </w:r>
    </w:p>
    <w:tbl>
      <w:tblPr>
        <w:tblStyle w:val="3"/>
        <w:tblW w:w="8928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377"/>
        <w:gridCol w:w="2970"/>
        <w:gridCol w:w="258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74" w:hRule="exact"/>
          <w:jc w:val="center"/>
        </w:trPr>
        <w:tc>
          <w:tcPr>
            <w:tcW w:w="33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近7天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身体健康情况</w:t>
            </w:r>
          </w:p>
        </w:tc>
        <w:tc>
          <w:tcPr>
            <w:tcW w:w="55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健康（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）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发热（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乏力（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干咳（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呼吸不畅（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）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其他问题简要描述：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7" w:hRule="exact"/>
          <w:jc w:val="center"/>
        </w:trPr>
        <w:tc>
          <w:tcPr>
            <w:tcW w:w="6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近10天内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是否去过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境外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是（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否（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6" w:hRule="atLeast"/>
          <w:jc w:val="center"/>
        </w:trPr>
        <w:tc>
          <w:tcPr>
            <w:tcW w:w="6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近7天内是否到过境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内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中高风险地区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（有病例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发生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的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地区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是（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否（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77" w:hRule="atLeast"/>
          <w:jc w:val="center"/>
        </w:trPr>
        <w:tc>
          <w:tcPr>
            <w:tcW w:w="6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近7天内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是否接触过高风险人员（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进口货物从业人员、集中隔离点工作人员且未排除感染风险的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是（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否（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6" w:hRule="atLeast"/>
          <w:jc w:val="center"/>
        </w:trPr>
        <w:tc>
          <w:tcPr>
            <w:tcW w:w="6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近10天内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是否接触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过新冠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确诊病例或疑似病例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是（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否（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5" w:hRule="atLeast"/>
          <w:jc w:val="center"/>
        </w:trPr>
        <w:tc>
          <w:tcPr>
            <w:tcW w:w="6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近7天内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是否被当地疾控部门或社区要求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纳入集中或居家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隔离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是（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否（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90" w:hRule="exact"/>
          <w:jc w:val="center"/>
        </w:trPr>
        <w:tc>
          <w:tcPr>
            <w:tcW w:w="8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960" w:hanging="880" w:hangingChars="400"/>
              <w:jc w:val="left"/>
              <w:textAlignment w:val="auto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我承诺：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 w:firstLineChars="200"/>
              <w:jc w:val="left"/>
              <w:textAlignment w:val="auto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以上健康状况和新冠肺炎流行病学史调查情况真实准确，如有隐瞒，愿意承担相应法律责任。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 w:firstLineChars="200"/>
              <w:jc w:val="left"/>
              <w:textAlignment w:val="auto"/>
              <w:rPr>
                <w:rFonts w:hint="eastAsia" w:ascii="楷体" w:hAnsi="楷体" w:eastAsia="楷体" w:cs="楷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承诺人签字：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               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ab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时间：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ab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年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ab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icomoon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wis721 Hv BT">
    <w:panose1 w:val="020B0804020202020204"/>
    <w:charset w:val="00"/>
    <w:family w:val="auto"/>
    <w:pitch w:val="default"/>
    <w:sig w:usb0="800000AF" w:usb1="1000204A" w:usb2="00000000" w:usb3="00000000" w:csb0="0000001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mMTRhMjkwODY1MjEyOWEzZTAwYTI3MmJmNzVlYzUifQ=="/>
  </w:docVars>
  <w:rsids>
    <w:rsidRoot w:val="25FE3ECF"/>
    <w:rsid w:val="25FE3E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2022-11-07T04:22:00Z</dcterms:created>
  <dc:creator>蒲公英</dc:creator>
  <cp:lastModifiedBy>蒲公英</cp:lastModifiedBy>
  <dcterms:modified xsi:type="dcterms:W3CDTF">2022-11-07T04:26:59Z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7932CF46B2524A939962B6894B93DB60</vt:lpwstr>
  </property>
</Properties>
</file>