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keepNext w:val="0"/>
        <w:keepLines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0" w:line="560" w:lineRule="exact"/>
        <w:ind w:left="-226" w:right="-226" w:firstLine="0"/>
        <w:jc w:val="both"/>
        <w:rPr>
          <w:rFonts w:ascii="仿宋_GB2312" w:eastAsia="仿宋_GB2312" w:cs="仿宋" w:hint="eastAsia"/>
          <w:color w:val="333333"/>
          <w:sz w:val="32"/>
          <w:szCs w:val="32"/>
          <w:lang w:val="en-US" w:eastAsia="zh-CN" w:bidi="ar-SA"/>
        </w:rPr>
      </w:pPr>
      <w:r>
        <w:rPr>
          <w:rFonts w:ascii="仿宋_GB2312" w:eastAsia="仿宋_GB2312" w:cs="仿宋" w:hint="eastAsia"/>
          <w:color w:val="333333"/>
          <w:sz w:val="32"/>
          <w:szCs w:val="32"/>
          <w:lang w:val="en-US" w:eastAsia="zh-CN" w:bidi="ar-SA"/>
        </w:rPr>
        <w:t>附件</w:t>
      </w:r>
      <w:r>
        <w:rPr>
          <w:rFonts w:ascii="仿宋_GB2312" w:eastAsia="仿宋_GB2312" w:cs="仿宋"/>
          <w:color w:val="333333"/>
          <w:sz w:val="32"/>
          <w:szCs w:val="32"/>
          <w:lang w:val="en-US" w:eastAsia="zh-CN" w:bidi="ar-SA"/>
        </w:rPr>
        <w:t>2</w:t>
      </w:r>
      <w:r>
        <w:rPr>
          <w:rFonts w:ascii="仿宋_GB2312" w:eastAsia="仿宋_GB2312" w:cs="仿宋" w:hint="eastAsia"/>
          <w:color w:val="333333"/>
          <w:sz w:val="32"/>
          <w:szCs w:val="32"/>
          <w:lang w:val="en-US" w:eastAsia="zh-CN" w:bidi="ar-SA"/>
        </w:rPr>
        <w:t>：</w:t>
      </w:r>
    </w:p>
    <w:p>
      <w:pPr>
        <w:keepNext w:val="0"/>
        <w:keepLines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0" w:line="560" w:lineRule="exact"/>
        <w:ind w:left="-226" w:right="-226" w:firstLine="0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ascii="方正小标宋简体" w:eastAsia="方正小标宋简体"/>
          <w:color w:val="000000"/>
          <w:sz w:val="36"/>
          <w:szCs w:val="36"/>
        </w:rPr>
        <w:t>2022年</w:t>
      </w:r>
      <w:r>
        <w:rPr>
          <w:rFonts w:ascii="方正小标宋简体" w:eastAsia="方正小标宋简体" w:hint="eastAsia"/>
          <w:color w:val="000000"/>
          <w:sz w:val="36"/>
          <w:szCs w:val="36"/>
        </w:rPr>
        <w:t>张湾区基层医疗卫生专业技术人员专项公开招聘</w:t>
      </w:r>
    </w:p>
    <w:p>
      <w:pPr>
        <w:keepNext w:val="0"/>
        <w:keepLines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0" w:line="560" w:lineRule="exact"/>
        <w:ind w:left="-226" w:right="-226" w:firstLine="0"/>
        <w:jc w:val="center"/>
        <w:rPr>
          <w:rFonts w:ascii="方正小标宋简体" w:eastAsia="方正小标宋简体" w:cs="方正小标宋简体" w:hint="eastAsia"/>
          <w:color w:val="333333"/>
          <w:sz w:val="36"/>
          <w:szCs w:val="36"/>
          <w:lang w:val="en-US" w:eastAsia="zh-CN" w:bidi="ar-SA"/>
        </w:rPr>
      </w:pPr>
      <w:r>
        <w:rPr>
          <w:rFonts w:ascii="方正小标宋简体" w:eastAsia="方正小标宋简体" w:cs="方正小标宋简体" w:hint="eastAsia"/>
          <w:color w:val="333333"/>
          <w:sz w:val="36"/>
          <w:szCs w:val="36"/>
          <w:lang w:val="en-US" w:eastAsia="zh-CN" w:bidi="ar-SA"/>
        </w:rPr>
        <w:t>面试疫情防控须知</w:t>
      </w:r>
    </w:p>
    <w:p>
      <w:pPr>
        <w:keepNext w:val="0"/>
        <w:keepLines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0" w:line="560" w:lineRule="exact"/>
        <w:ind w:left="-226" w:right="-226" w:firstLine="0"/>
        <w:jc w:val="center"/>
        <w:rPr>
          <w:rFonts w:ascii="仿宋_GB2312" w:eastAsia="仿宋_GB2312" w:cs="方正小标宋简体" w:hint="eastAsia"/>
          <w:color w:val="333333"/>
          <w:sz w:val="36"/>
          <w:szCs w:val="36"/>
          <w:lang w:val="en-US" w:eastAsia="zh-CN" w:bidi="ar-SA"/>
        </w:rPr>
      </w:pPr>
    </w:p>
    <w:p>
      <w:pPr>
        <w:pStyle w:val="15"/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Chars="200" w:firstLine="640"/>
        <w:jc w:val="both"/>
        <w:textAlignment w:val="auto"/>
        <w:rPr>
          <w:rFonts w:ascii="仿宋_GB2312" w:eastAsia="仿宋_GB2312" w:cs="仿宋" w:hint="eastAsia"/>
          <w:color w:val="000000"/>
          <w:sz w:val="32"/>
          <w:szCs w:val="32"/>
        </w:rPr>
      </w:pPr>
      <w:r>
        <w:rPr>
          <w:rFonts w:ascii="仿宋_GB2312" w:eastAsia="仿宋_GB2312" w:cs="仿宋" w:hint="eastAsia"/>
          <w:i w:val="0"/>
          <w:iCs w:val="0"/>
          <w:caps w:val="0"/>
          <w:smallCaps w:val="0"/>
          <w:color w:val="000000"/>
          <w:spacing w:val="0"/>
          <w:sz w:val="32"/>
          <w:szCs w:val="32"/>
          <w:shd w:val="clear" w:color="auto" w:fill="FFFFFF"/>
        </w:rPr>
        <w:t>为保障广大考生和考试工作人员的生命安全和身体健康，根据当前疫情形势及省</w:t>
      </w:r>
      <w:r>
        <w:rPr>
          <w:rFonts w:ascii="仿宋_GB2312" w:eastAsia="仿宋_GB2312" w:cs="仿宋" w:hint="eastAsia"/>
          <w:i w:val="0"/>
          <w:iCs w:val="0"/>
          <w:caps w:val="0"/>
          <w:small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、市、</w:t>
      </w:r>
      <w:r>
        <w:rPr>
          <w:rFonts w:ascii="仿宋_GB2312" w:eastAsia="仿宋_GB2312" w:cs="仿宋" w:hint="eastAsia"/>
          <w:i w:val="0"/>
          <w:iCs w:val="0"/>
          <w:caps w:val="0"/>
          <w:small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区</w:t>
      </w:r>
      <w:r>
        <w:rPr>
          <w:rFonts w:ascii="仿宋_GB2312" w:eastAsia="仿宋_GB2312" w:cs="仿宋" w:hint="eastAsia"/>
          <w:i w:val="0"/>
          <w:iCs w:val="0"/>
          <w:caps w:val="0"/>
          <w:smallCaps w:val="0"/>
          <w:color w:val="000000"/>
          <w:spacing w:val="0"/>
          <w:sz w:val="32"/>
          <w:szCs w:val="32"/>
          <w:shd w:val="clear" w:color="auto" w:fill="FFFFFF"/>
        </w:rPr>
        <w:t>疫情防控有关要求，现将本次考试疫情防控要求告知如下，请广大考生遵照执行。</w:t>
      </w:r>
    </w:p>
    <w:p>
      <w:pPr>
        <w:pStyle w:val="15"/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adjustRightInd/>
        <w:snapToGrid/>
        <w:spacing w:beforeAutospacing="0" w:afterAutospacing="0" w:line="560" w:lineRule="exact"/>
        <w:ind w:left="0" w:firstLine="0"/>
        <w:jc w:val="both"/>
        <w:rPr>
          <w:rFonts w:ascii="仿宋_GB2312" w:eastAsia="仿宋_GB2312" w:cs="仿宋"/>
          <w:i w:val="0"/>
          <w:iCs w:val="0"/>
          <w:caps w:val="0"/>
          <w:small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Style w:val="16"/>
          <w:rFonts w:ascii="仿宋_GB2312" w:eastAsia="仿宋_GB2312" w:cs="仿宋" w:hint="eastAsia"/>
          <w:b w:val="0"/>
          <w:i w:val="0"/>
          <w:iCs w:val="0"/>
          <w:caps w:val="0"/>
          <w:smallCaps w:val="0"/>
          <w:color w:val="000000"/>
          <w:spacing w:val="0"/>
          <w:sz w:val="32"/>
          <w:szCs w:val="32"/>
          <w:shd w:val="clear" w:color="auto" w:fill="FFFFFF"/>
        </w:rPr>
        <w:t>　　</w:t>
      </w:r>
      <w:r>
        <w:rPr>
          <w:rStyle w:val="16"/>
          <w:rFonts w:ascii="仿宋_GB2312" w:eastAsia="仿宋_GB2312" w:cs="仿宋" w:hint="eastAsia"/>
          <w:bCs/>
          <w:i w:val="0"/>
          <w:iCs w:val="0"/>
          <w:caps w:val="0"/>
          <w:smallCaps w:val="0"/>
          <w:color w:val="000000"/>
          <w:spacing w:val="0"/>
          <w:sz w:val="32"/>
          <w:szCs w:val="32"/>
          <w:shd w:val="clear" w:color="auto" w:fill="FFFFFF"/>
        </w:rPr>
        <w:t>一、遵守防疫规定。</w:t>
      </w:r>
      <w:r>
        <w:rPr>
          <w:rFonts w:ascii="仿宋_GB2312" w:eastAsia="仿宋_GB2312" w:cs="仿宋" w:hint="eastAsia"/>
          <w:i w:val="0"/>
          <w:iCs w:val="0"/>
          <w:caps w:val="0"/>
          <w:smallCaps w:val="0"/>
          <w:color w:val="000000"/>
          <w:spacing w:val="0"/>
          <w:sz w:val="32"/>
          <w:szCs w:val="32"/>
          <w:shd w:val="clear" w:color="auto" w:fill="FFFFFF"/>
        </w:rPr>
        <w:t>鉴于当前新冠肺炎疫情形势严峻复杂及不确定性，考试防疫要求按疫情变化适时调整，请考生密切关注</w:t>
      </w:r>
      <w:r>
        <w:rPr>
          <w:rFonts w:ascii="仿宋_GB2312" w:eastAsia="仿宋_GB2312" w:cs="仿宋"/>
          <w:i w:val="0"/>
          <w:iCs w:val="0"/>
          <w:caps w:val="0"/>
          <w:small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张湾区</w:t>
      </w:r>
      <w:r>
        <w:rPr>
          <w:rFonts w:ascii="仿宋_GB2312" w:eastAsia="仿宋_GB2312" w:cs="仿宋" w:hint="eastAsia"/>
          <w:i w:val="0"/>
          <w:iCs w:val="0"/>
          <w:caps w:val="0"/>
          <w:smallCaps w:val="0"/>
          <w:color w:val="000000"/>
          <w:spacing w:val="0"/>
          <w:sz w:val="32"/>
          <w:szCs w:val="32"/>
          <w:shd w:val="clear" w:color="auto" w:fill="FFFFFF"/>
        </w:rPr>
        <w:t>疫情防控政策措施</w:t>
      </w:r>
      <w:r>
        <w:rPr>
          <w:rFonts w:ascii="仿宋_GB2312" w:eastAsia="仿宋_GB2312" w:cs="仿宋" w:hint="eastAsia"/>
          <w:i w:val="0"/>
          <w:iCs w:val="0"/>
          <w:caps w:val="0"/>
          <w:small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和</w:t>
      </w:r>
      <w:r>
        <w:rPr>
          <w:rFonts w:ascii="仿宋_GB2312" w:eastAsia="仿宋_GB2312" w:cs="仿宋" w:hint="eastAsia"/>
          <w:i w:val="0"/>
          <w:iCs w:val="0"/>
          <w:caps w:val="0"/>
          <w:smallCaps w:val="0"/>
          <w:color w:val="000000"/>
          <w:spacing w:val="0"/>
          <w:sz w:val="32"/>
          <w:szCs w:val="32"/>
          <w:shd w:val="clear" w:color="auto" w:fill="FFFFFF"/>
        </w:rPr>
        <w:t>考试防疫要求，遵守考试防疫规定。跨区域（含跨省、省内跨市）参加考试的考生，须严格落实考点属地有关报备、核酸检测、隔离管控、健康监测等防疫管理规定。考生不遵守规定、导致不能参加考试的，责任由本人承担。</w:t>
      </w:r>
    </w:p>
    <w:p>
      <w:pPr>
        <w:pStyle w:val="15"/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adjustRightInd/>
        <w:snapToGrid/>
        <w:spacing w:beforeAutospacing="0" w:afterAutospacing="0" w:line="560" w:lineRule="exact"/>
        <w:ind w:left="0" w:firstLineChars="200" w:firstLine="640"/>
        <w:jc w:val="both"/>
        <w:rPr>
          <w:rFonts w:ascii="仿宋_GB2312" w:eastAsia="仿宋_GB2312" w:cs="仿宋" w:hint="eastAsia"/>
          <w:color w:val="000000"/>
          <w:sz w:val="32"/>
          <w:szCs w:val="32"/>
        </w:rPr>
      </w:pPr>
      <w:r>
        <w:rPr>
          <w:rStyle w:val="16"/>
          <w:rFonts w:ascii="仿宋_GB2312" w:eastAsia="仿宋_GB2312" w:cs="仿宋" w:hint="eastAsia"/>
          <w:bCs/>
          <w:i w:val="0"/>
          <w:iCs w:val="0"/>
          <w:caps w:val="0"/>
          <w:smallCaps w:val="0"/>
          <w:color w:val="000000"/>
          <w:spacing w:val="0"/>
          <w:sz w:val="32"/>
          <w:szCs w:val="32"/>
          <w:shd w:val="clear" w:color="auto" w:fill="FFFFFF"/>
        </w:rPr>
        <w:t>二、落实防疫要求。</w:t>
      </w:r>
      <w:r>
        <w:rPr>
          <w:rFonts w:ascii="仿宋_GB2312" w:eastAsia="仿宋_GB2312" w:cs="仿宋" w:hint="eastAsia"/>
          <w:i w:val="0"/>
          <w:iCs w:val="0"/>
          <w:caps w:val="0"/>
          <w:smallCaps w:val="0"/>
          <w:color w:val="000000"/>
          <w:spacing w:val="0"/>
          <w:sz w:val="32"/>
          <w:szCs w:val="32"/>
          <w:shd w:val="clear" w:color="auto" w:fill="FFFFFF"/>
        </w:rPr>
        <w:t>所有考生须提前申领“湖北健康码”，并于考前7天开展自我健康监测，每日自行监测体温，按要求进行核酸检测，并填写《</w:t>
      </w:r>
      <w:r>
        <w:rPr>
          <w:rFonts w:ascii="仿宋_GB2312" w:eastAsia="仿宋_GB2312" w:cs="仿宋" w:hint="eastAsia"/>
          <w:i w:val="0"/>
          <w:iCs w:val="0"/>
          <w:caps w:val="0"/>
          <w:small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2022年张湾区</w:t>
      </w:r>
      <w:r>
        <w:rPr>
          <w:rFonts w:ascii="仿宋_GB2312" w:eastAsia="仿宋_GB2312" w:hint="eastAsia"/>
          <w:color w:val="000000"/>
          <w:sz w:val="32"/>
          <w:szCs w:val="32"/>
        </w:rPr>
        <w:t>基层医疗卫生专业技术人员专项公开招聘</w:t>
      </w:r>
      <w:r>
        <w:rPr>
          <w:rFonts w:ascii="仿宋_GB2312" w:eastAsia="仿宋_GB2312" w:cs="方正小标宋简体" w:hint="eastAsia"/>
          <w:color w:val="000000"/>
          <w:sz w:val="32"/>
          <w:szCs w:val="32"/>
          <w:lang w:val="en-US" w:eastAsia="zh-CN" w:bidi="ar-SA"/>
        </w:rPr>
        <w:t>面试</w:t>
      </w:r>
      <w:r>
        <w:rPr>
          <w:rFonts w:ascii="仿宋_GB2312" w:eastAsia="仿宋_GB2312" w:cs="仿宋" w:hint="eastAsia"/>
          <w:i w:val="0"/>
          <w:iCs w:val="0"/>
          <w:caps w:val="0"/>
          <w:smallCaps w:val="0"/>
          <w:color w:val="000000"/>
          <w:spacing w:val="0"/>
          <w:sz w:val="32"/>
          <w:szCs w:val="32"/>
          <w:shd w:val="clear" w:color="auto" w:fill="FFFFFF"/>
        </w:rPr>
        <w:t>考生健康状况承诺书》</w:t>
      </w:r>
      <w:r>
        <w:rPr>
          <w:rFonts w:ascii="仿宋_GB2312" w:eastAsia="仿宋_GB2312" w:cs="仿宋" w:hint="eastAsia"/>
          <w:i w:val="0"/>
          <w:iCs w:val="0"/>
          <w:caps w:val="0"/>
          <w:small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（附件</w:t>
      </w:r>
      <w:r>
        <w:rPr>
          <w:rFonts w:ascii="仿宋_GB2312" w:eastAsia="仿宋_GB2312" w:cs="仿宋"/>
          <w:i w:val="0"/>
          <w:iCs w:val="0"/>
          <w:caps w:val="0"/>
          <w:smallCaps w:val="0"/>
          <w:color w:val="000000"/>
          <w:spacing w:val="0"/>
          <w:sz w:val="32"/>
          <w:szCs w:val="32"/>
          <w:shd w:val="clear" w:color="auto" w:fill="FFFFFF"/>
          <w:lang w:eastAsia="zh-CN"/>
        </w:rPr>
        <w:t>3</w:t>
      </w:r>
      <w:r>
        <w:rPr>
          <w:rFonts w:ascii="仿宋_GB2312" w:eastAsia="仿宋_GB2312" w:cs="仿宋" w:hint="eastAsia"/>
          <w:i w:val="0"/>
          <w:iCs w:val="0"/>
          <w:caps w:val="0"/>
          <w:small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）</w:t>
      </w:r>
      <w:r>
        <w:rPr>
          <w:rFonts w:ascii="仿宋_GB2312" w:eastAsia="仿宋_GB2312" w:cs="仿宋" w:hint="eastAsia"/>
          <w:i w:val="0"/>
          <w:iCs w:val="0"/>
          <w:caps w:val="0"/>
          <w:small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，面试当天由候考室工作人员统一收取</w:t>
      </w:r>
      <w:r>
        <w:rPr>
          <w:rFonts w:ascii="仿宋_GB2312" w:eastAsia="仿宋_GB2312" w:cs="仿宋" w:hint="eastAsia"/>
          <w:i w:val="0"/>
          <w:iCs w:val="0"/>
          <w:caps w:val="0"/>
          <w:smallCaps w:val="0"/>
          <w:color w:val="000000"/>
          <w:spacing w:val="0"/>
          <w:sz w:val="32"/>
          <w:szCs w:val="32"/>
          <w:shd w:val="clear" w:color="auto" w:fill="FFFFFF"/>
        </w:rPr>
        <w:t>。</w:t>
      </w:r>
    </w:p>
    <w:p>
      <w:pPr>
        <w:pStyle w:val="15"/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ascii="仿宋_GB2312" w:eastAsia="仿宋_GB2312" w:cs="仿宋" w:hint="eastAsia"/>
          <w:color w:val="000000"/>
          <w:sz w:val="32"/>
          <w:szCs w:val="32"/>
        </w:rPr>
      </w:pPr>
      <w:r>
        <w:rPr>
          <w:rFonts w:ascii="仿宋_GB2312" w:eastAsia="仿宋_GB2312" w:cs="仿宋" w:hint="eastAsia"/>
          <w:i w:val="0"/>
          <w:iCs w:val="0"/>
          <w:caps w:val="0"/>
          <w:smallCaps w:val="0"/>
          <w:color w:val="000000"/>
          <w:spacing w:val="0"/>
          <w:sz w:val="32"/>
          <w:szCs w:val="32"/>
          <w:shd w:val="clear" w:color="auto" w:fill="FFFFFF"/>
        </w:rPr>
        <w:t>　　所有考生应全程接种新冠病毒疫苗，不能接种者应提供疾控部门或医疗机构开具的相关证明。</w:t>
      </w:r>
      <w:r>
        <w:rPr>
          <w:rFonts w:ascii="仿宋_GB2312" w:eastAsia="仿宋_GB2312" w:cs="仿宋" w:hint="eastAsia"/>
          <w:i w:val="0"/>
          <w:iCs w:val="0"/>
          <w:caps w:val="0"/>
          <w:small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7天内有中、高风险地区旅居史，或因各种原因</w:t>
      </w:r>
      <w:r>
        <w:rPr>
          <w:rFonts w:ascii="仿宋_GB2312" w:eastAsia="仿宋_GB2312" w:cs="仿宋" w:hint="eastAsia"/>
          <w:i w:val="0"/>
          <w:iCs w:val="0"/>
          <w:caps w:val="0"/>
          <w:smallCaps w:val="0"/>
          <w:color w:val="000000"/>
          <w:spacing w:val="0"/>
          <w:sz w:val="32"/>
          <w:szCs w:val="32"/>
          <w:shd w:val="clear" w:color="auto" w:fill="FFFFFF"/>
        </w:rPr>
        <w:t>正在接受集中医学隔离、居家隔离、居家健康监测的考生</w:t>
      </w:r>
      <w:r>
        <w:rPr>
          <w:rFonts w:ascii="仿宋_GB2312" w:eastAsia="仿宋_GB2312" w:cs="仿宋" w:hint="eastAsia"/>
          <w:i w:val="0"/>
          <w:iCs w:val="0"/>
          <w:caps w:val="0"/>
          <w:small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以及被判定为风险人员的</w:t>
      </w:r>
      <w:r>
        <w:rPr>
          <w:rFonts w:ascii="仿宋_GB2312" w:eastAsia="仿宋_GB2312" w:cs="仿宋" w:hint="eastAsia"/>
          <w:i w:val="0"/>
          <w:iCs w:val="0"/>
          <w:caps w:val="0"/>
          <w:smallCaps w:val="0"/>
          <w:color w:val="000000"/>
          <w:spacing w:val="0"/>
          <w:sz w:val="32"/>
          <w:szCs w:val="32"/>
          <w:shd w:val="clear" w:color="auto" w:fill="FFFFFF"/>
        </w:rPr>
        <w:t>不得参加考试。</w:t>
      </w:r>
    </w:p>
    <w:p>
      <w:pPr>
        <w:pStyle w:val="15"/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Style w:val="16"/>
          <w:rFonts w:ascii="仿宋_GB2312" w:eastAsia="仿宋_GB2312" w:cs="仿宋"/>
          <w:b w:val="0"/>
          <w:i w:val="0"/>
          <w:iCs w:val="0"/>
          <w:caps w:val="0"/>
          <w:small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Style w:val="16"/>
          <w:rFonts w:ascii="仿宋_GB2312" w:eastAsia="仿宋_GB2312" w:cs="仿宋" w:hint="eastAsia"/>
          <w:b w:val="0"/>
          <w:i w:val="0"/>
          <w:iCs w:val="0"/>
          <w:caps w:val="0"/>
          <w:smallCaps w:val="0"/>
          <w:color w:val="000000"/>
          <w:spacing w:val="0"/>
          <w:sz w:val="32"/>
          <w:szCs w:val="32"/>
          <w:shd w:val="clear" w:color="auto" w:fill="FFFFFF"/>
        </w:rPr>
        <w:t>考生须按防疫规定进行核酸检测。考前7天有</w:t>
      </w:r>
      <w:r>
        <w:rPr>
          <w:rStyle w:val="16"/>
          <w:rFonts w:ascii="仿宋_GB2312" w:eastAsia="仿宋_GB2312" w:cs="仿宋" w:hint="eastAsia"/>
          <w:b w:val="0"/>
          <w:i w:val="0"/>
          <w:iCs w:val="0"/>
          <w:caps w:val="0"/>
          <w:small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十堰市以外</w:t>
      </w:r>
      <w:r>
        <w:rPr>
          <w:rStyle w:val="16"/>
          <w:rFonts w:ascii="仿宋_GB2312" w:eastAsia="仿宋_GB2312" w:cs="仿宋" w:hint="eastAsia"/>
          <w:b w:val="0"/>
          <w:i w:val="0"/>
          <w:iCs w:val="0"/>
          <w:caps w:val="0"/>
          <w:smallCaps w:val="0"/>
          <w:color w:val="000000"/>
          <w:spacing w:val="0"/>
          <w:sz w:val="32"/>
          <w:szCs w:val="32"/>
          <w:shd w:val="clear" w:color="auto" w:fill="FFFFFF"/>
        </w:rPr>
        <w:t>旅居史的考生，须提供考前连续</w:t>
      </w:r>
      <w:r>
        <w:rPr>
          <w:rStyle w:val="16"/>
          <w:rFonts w:ascii="仿宋_GB2312" w:eastAsia="仿宋_GB2312" w:cs="仿宋"/>
          <w:b w:val="0"/>
          <w:i w:val="0"/>
          <w:iCs w:val="0"/>
          <w:caps w:val="0"/>
          <w:smallCaps w:val="0"/>
          <w:color w:val="000000"/>
          <w:spacing w:val="0"/>
          <w:sz w:val="32"/>
          <w:szCs w:val="32"/>
          <w:shd w:val="clear" w:color="auto" w:fill="FFFFFF"/>
        </w:rPr>
        <w:t>7</w:t>
      </w:r>
      <w:r>
        <w:rPr>
          <w:rStyle w:val="16"/>
          <w:rFonts w:ascii="仿宋_GB2312" w:eastAsia="仿宋_GB2312" w:cs="仿宋" w:hint="eastAsia"/>
          <w:b w:val="0"/>
          <w:i w:val="0"/>
          <w:iCs w:val="0"/>
          <w:caps w:val="0"/>
          <w:smallCaps w:val="0"/>
          <w:color w:val="000000"/>
          <w:spacing w:val="0"/>
          <w:sz w:val="32"/>
          <w:szCs w:val="32"/>
          <w:shd w:val="clear" w:color="auto" w:fill="FFFFFF"/>
        </w:rPr>
        <w:t>天核酸检测阴性证明</w:t>
      </w:r>
      <w:r>
        <w:rPr>
          <w:rStyle w:val="16"/>
          <w:rFonts w:ascii="仿宋_GB2312" w:eastAsia="仿宋_GB2312" w:cs="仿宋"/>
          <w:b w:val="0"/>
          <w:i w:val="0"/>
          <w:iCs w:val="0"/>
          <w:caps w:val="0"/>
          <w:smallCaps w:val="0"/>
          <w:color w:val="000000"/>
          <w:spacing w:val="0"/>
          <w:sz w:val="32"/>
          <w:szCs w:val="32"/>
          <w:shd w:val="clear" w:color="auto" w:fill="FFFFFF"/>
        </w:rPr>
        <w:t>，并在完成</w:t>
      </w:r>
      <w:r>
        <w:rPr>
          <w:rStyle w:val="16"/>
          <w:rFonts w:ascii="仿宋_GB2312" w:eastAsia="仿宋_GB2312" w:cs="仿宋" w:hint="eastAsia"/>
          <w:b w:val="0"/>
          <w:i w:val="0"/>
          <w:iCs w:val="0"/>
          <w:caps w:val="0"/>
          <w:smallCaps w:val="0"/>
          <w:color w:val="000000"/>
          <w:spacing w:val="0"/>
          <w:sz w:val="32"/>
          <w:szCs w:val="32"/>
          <w:shd w:val="clear" w:color="auto" w:fill="FFFFFF"/>
        </w:rPr>
        <w:t>“落地检”</w:t>
      </w:r>
      <w:r>
        <w:rPr>
          <w:rStyle w:val="16"/>
          <w:rFonts w:ascii="仿宋_GB2312" w:eastAsia="仿宋_GB2312" w:cs="仿宋"/>
          <w:b w:val="0"/>
          <w:i w:val="0"/>
          <w:iCs w:val="0"/>
          <w:caps w:val="0"/>
          <w:smallCaps w:val="0"/>
          <w:color w:val="000000"/>
          <w:spacing w:val="0"/>
          <w:sz w:val="32"/>
          <w:szCs w:val="32"/>
          <w:shd w:val="clear" w:color="auto" w:fill="FFFFFF"/>
        </w:rPr>
        <w:t>的基础上，还须提供十堰市考前连续三天核酸检测阴性证明。</w:t>
      </w:r>
    </w:p>
    <w:p>
      <w:pPr>
        <w:pStyle w:val="15"/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Style w:val="16"/>
          <w:rFonts w:ascii="仿宋_GB2312" w:eastAsia="仿宋_GB2312" w:cs="仿宋"/>
          <w:b w:val="0"/>
          <w:i w:val="0"/>
          <w:iCs w:val="0"/>
          <w:caps w:val="0"/>
          <w:small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Style w:val="16"/>
          <w:rFonts w:ascii="仿宋_GB2312" w:eastAsia="仿宋_GB2312" w:cs="仿宋" w:hint="eastAsia"/>
          <w:b w:val="0"/>
          <w:i w:val="0"/>
          <w:iCs w:val="0"/>
          <w:caps w:val="0"/>
          <w:smallCaps w:val="0"/>
          <w:color w:val="000000"/>
          <w:spacing w:val="0"/>
          <w:sz w:val="32"/>
          <w:szCs w:val="32"/>
          <w:shd w:val="clear" w:color="auto" w:fill="FFFFFF"/>
        </w:rPr>
        <w:t>考试</w:t>
      </w:r>
      <w:r>
        <w:rPr>
          <w:rStyle w:val="16"/>
          <w:rFonts w:ascii="仿宋_GB2312" w:eastAsia="仿宋_GB2312" w:cs="仿宋" w:hint="eastAsia"/>
          <w:b w:val="0"/>
          <w:i w:val="0"/>
          <w:iCs w:val="0"/>
          <w:caps w:val="0"/>
          <w:small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前七天</w:t>
      </w:r>
      <w:r>
        <w:rPr>
          <w:rStyle w:val="16"/>
          <w:rFonts w:ascii="仿宋_GB2312" w:eastAsia="仿宋_GB2312" w:cs="仿宋" w:hint="eastAsia"/>
          <w:b w:val="0"/>
          <w:i w:val="0"/>
          <w:iCs w:val="0"/>
          <w:caps w:val="0"/>
          <w:smallCaps w:val="0"/>
          <w:color w:val="000000"/>
          <w:spacing w:val="0"/>
          <w:sz w:val="32"/>
          <w:szCs w:val="32"/>
          <w:shd w:val="clear" w:color="auto" w:fill="FFFFFF"/>
        </w:rPr>
        <w:t>所有考生须严格执行</w:t>
      </w:r>
      <w:r>
        <w:rPr>
          <w:rStyle w:val="16"/>
          <w:rFonts w:ascii="仿宋_GB2312" w:eastAsia="仿宋_GB2312" w:cs="仿宋"/>
          <w:b w:val="0"/>
          <w:i w:val="0"/>
          <w:iCs w:val="0"/>
          <w:caps w:val="0"/>
          <w:smallCaps w:val="0"/>
          <w:color w:val="000000"/>
          <w:spacing w:val="0"/>
          <w:sz w:val="32"/>
          <w:szCs w:val="32"/>
          <w:shd w:val="clear" w:color="auto" w:fill="FFFFFF"/>
        </w:rPr>
        <w:t>张湾区</w:t>
      </w:r>
      <w:r>
        <w:rPr>
          <w:rStyle w:val="16"/>
          <w:rFonts w:ascii="仿宋_GB2312" w:eastAsia="仿宋_GB2312" w:cs="仿宋" w:hint="eastAsia"/>
          <w:b w:val="0"/>
          <w:i w:val="0"/>
          <w:iCs w:val="0"/>
          <w:caps w:val="0"/>
          <w:smallCaps w:val="0"/>
          <w:color w:val="000000"/>
          <w:spacing w:val="0"/>
          <w:sz w:val="32"/>
          <w:szCs w:val="32"/>
          <w:shd w:val="clear" w:color="auto" w:fill="FFFFFF"/>
          <w:lang w:eastAsia="zh-CN"/>
        </w:rPr>
        <w:t>疫情防控政策</w:t>
      </w:r>
      <w:r>
        <w:rPr>
          <w:rStyle w:val="16"/>
          <w:rFonts w:ascii="仿宋_GB2312" w:eastAsia="仿宋_GB2312" w:cs="仿宋" w:hint="eastAsia"/>
          <w:b w:val="0"/>
          <w:i w:val="0"/>
          <w:iCs w:val="0"/>
          <w:caps w:val="0"/>
          <w:smallCaps w:val="0"/>
          <w:color w:val="000000"/>
          <w:spacing w:val="0"/>
          <w:sz w:val="32"/>
          <w:szCs w:val="32"/>
          <w:shd w:val="clear" w:color="auto" w:fill="FFFFFF"/>
        </w:rPr>
        <w:t>，不参加</w:t>
      </w:r>
      <w:r>
        <w:rPr>
          <w:rStyle w:val="16"/>
          <w:rFonts w:ascii="仿宋_GB2312" w:eastAsia="仿宋_GB2312" w:cs="仿宋" w:hint="eastAsia"/>
          <w:b w:val="0"/>
          <w:i w:val="0"/>
          <w:iCs w:val="0"/>
          <w:caps w:val="0"/>
          <w:small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聚集、</w:t>
      </w:r>
      <w:r>
        <w:rPr>
          <w:rStyle w:val="16"/>
          <w:rFonts w:ascii="仿宋_GB2312" w:eastAsia="仿宋_GB2312" w:cs="仿宋" w:hint="eastAsia"/>
          <w:b w:val="0"/>
          <w:i w:val="0"/>
          <w:iCs w:val="0"/>
          <w:caps w:val="0"/>
          <w:smallCaps w:val="0"/>
          <w:color w:val="000000"/>
          <w:spacing w:val="0"/>
          <w:sz w:val="32"/>
          <w:szCs w:val="32"/>
          <w:shd w:val="clear" w:color="auto" w:fill="FFFFFF"/>
        </w:rPr>
        <w:t>聚餐、聚会等活动，不前往人群密集场所。</w:t>
      </w:r>
    </w:p>
    <w:p>
      <w:pPr>
        <w:pStyle w:val="15"/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ascii="仿宋_GB2312" w:eastAsia="仿宋_GB2312" w:cs="仿宋" w:hint="eastAsia"/>
          <w:color w:val="000000"/>
          <w:sz w:val="32"/>
          <w:szCs w:val="32"/>
        </w:rPr>
      </w:pPr>
      <w:r>
        <w:rPr>
          <w:rStyle w:val="16"/>
          <w:rFonts w:ascii="仿宋_GB2312" w:eastAsia="仿宋_GB2312" w:cs="仿宋"/>
          <w:b w:val="0"/>
          <w:i w:val="0"/>
          <w:iCs w:val="0"/>
          <w:caps w:val="0"/>
          <w:smallCaps w:val="0"/>
          <w:color w:val="000000"/>
          <w:spacing w:val="0"/>
          <w:sz w:val="32"/>
          <w:szCs w:val="32"/>
          <w:shd w:val="clear" w:color="auto" w:fill="FFFFFF"/>
        </w:rPr>
        <w:t>从发布面试公告之日起，考生须每日向张湾区卫生健康局微信群上传本人</w:t>
      </w:r>
      <w:r>
        <w:rPr>
          <w:rStyle w:val="16"/>
          <w:rFonts w:ascii="仿宋_GB2312" w:eastAsia="仿宋_GB2312" w:cs="仿宋" w:hint="eastAsia"/>
          <w:b w:val="0"/>
          <w:i w:val="0"/>
          <w:iCs w:val="0"/>
          <w:caps w:val="0"/>
          <w:smallCaps w:val="0"/>
          <w:color w:val="000000"/>
          <w:spacing w:val="0"/>
          <w:sz w:val="32"/>
          <w:szCs w:val="32"/>
          <w:shd w:val="clear" w:color="auto" w:fill="FFFFFF"/>
        </w:rPr>
        <w:t>“湖北健康码”</w:t>
      </w:r>
      <w:r>
        <w:rPr>
          <w:rStyle w:val="16"/>
          <w:rFonts w:ascii="仿宋_GB2312" w:eastAsia="仿宋_GB2312" w:cs="仿宋"/>
          <w:b w:val="0"/>
          <w:i w:val="0"/>
          <w:iCs w:val="0"/>
          <w:caps w:val="0"/>
          <w:smallCaps w:val="0"/>
          <w:color w:val="000000"/>
          <w:spacing w:val="0"/>
          <w:sz w:val="32"/>
          <w:szCs w:val="32"/>
          <w:shd w:val="clear" w:color="auto" w:fill="FFFFFF"/>
        </w:rPr>
        <w:t>、</w:t>
      </w:r>
      <w:r>
        <w:rPr>
          <w:rStyle w:val="16"/>
          <w:rFonts w:ascii="仿宋_GB2312" w:eastAsia="仿宋_GB2312" w:cs="仿宋" w:hint="eastAsia"/>
          <w:b w:val="0"/>
          <w:i w:val="0"/>
          <w:iCs w:val="0"/>
          <w:caps w:val="0"/>
          <w:smallCaps w:val="0"/>
          <w:color w:val="000000"/>
          <w:spacing w:val="0"/>
          <w:sz w:val="32"/>
          <w:szCs w:val="32"/>
          <w:shd w:val="clear" w:color="auto" w:fill="FFFFFF"/>
        </w:rPr>
        <w:t>“通信大数据行程卡”</w:t>
      </w:r>
      <w:r>
        <w:rPr>
          <w:rStyle w:val="16"/>
          <w:rFonts w:ascii="仿宋_GB2312" w:eastAsia="仿宋_GB2312" w:cs="仿宋"/>
          <w:b w:val="0"/>
          <w:i w:val="0"/>
          <w:iCs w:val="0"/>
          <w:caps w:val="0"/>
          <w:smallCaps w:val="0"/>
          <w:color w:val="000000"/>
          <w:spacing w:val="0"/>
          <w:sz w:val="32"/>
          <w:szCs w:val="32"/>
          <w:shd w:val="clear" w:color="auto" w:fill="FFFFFF"/>
        </w:rPr>
        <w:t>、24小时内核酸检测证明。</w:t>
      </w:r>
    </w:p>
    <w:p>
      <w:pPr>
        <w:pStyle w:val="15"/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ascii="仿宋_GB2312" w:eastAsia="仿宋_GB2312" w:cs="仿宋" w:hint="eastAsia"/>
          <w:color w:val="000000"/>
          <w:sz w:val="32"/>
          <w:szCs w:val="32"/>
        </w:rPr>
      </w:pPr>
      <w:r>
        <w:rPr>
          <w:rStyle w:val="16"/>
          <w:rFonts w:ascii="仿宋_GB2312" w:eastAsia="仿宋_GB2312" w:cs="仿宋" w:hint="eastAsia"/>
          <w:b w:val="0"/>
          <w:i w:val="0"/>
          <w:iCs w:val="0"/>
          <w:caps w:val="0"/>
          <w:smallCaps w:val="0"/>
          <w:color w:val="000000"/>
          <w:spacing w:val="0"/>
          <w:sz w:val="32"/>
          <w:szCs w:val="32"/>
          <w:shd w:val="clear" w:color="auto" w:fill="FFFFFF"/>
        </w:rPr>
        <w:t>　　</w:t>
      </w:r>
      <w:r>
        <w:rPr>
          <w:rStyle w:val="16"/>
          <w:rFonts w:ascii="仿宋_GB2312" w:eastAsia="仿宋_GB2312" w:cs="仿宋" w:hint="eastAsia"/>
          <w:bCs/>
          <w:i w:val="0"/>
          <w:iCs w:val="0"/>
          <w:caps w:val="0"/>
          <w:smallCaps w:val="0"/>
          <w:color w:val="000000"/>
          <w:spacing w:val="0"/>
          <w:sz w:val="32"/>
          <w:szCs w:val="32"/>
          <w:shd w:val="clear" w:color="auto" w:fill="FFFFFF"/>
        </w:rPr>
        <w:t>三、合理安排出行。</w:t>
      </w:r>
      <w:r>
        <w:rPr>
          <w:rFonts w:ascii="仿宋_GB2312" w:eastAsia="仿宋_GB2312" w:cs="仿宋" w:hint="eastAsia"/>
          <w:i w:val="0"/>
          <w:iCs w:val="0"/>
          <w:caps w:val="0"/>
          <w:smallCaps w:val="0"/>
          <w:color w:val="000000"/>
          <w:spacing w:val="0"/>
          <w:sz w:val="32"/>
          <w:szCs w:val="32"/>
          <w:shd w:val="clear" w:color="auto" w:fill="FFFFFF"/>
        </w:rPr>
        <w:t>考前不前往中、高风险区，抵达考点所在地后，及时向当地社区报备。考生应事先了解赴考路途交通情况，</w:t>
      </w:r>
      <w:r>
        <w:rPr>
          <w:rFonts w:ascii="仿宋_GB2312" w:eastAsia="仿宋_GB2312" w:cs="仿宋" w:hint="eastAsia"/>
          <w:i w:val="0"/>
          <w:iCs w:val="0"/>
          <w:caps w:val="0"/>
          <w:small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建议</w:t>
      </w:r>
      <w:r>
        <w:rPr>
          <w:rFonts w:ascii="仿宋_GB2312" w:eastAsia="仿宋_GB2312" w:cs="仿宋" w:hint="eastAsia"/>
          <w:i w:val="0"/>
          <w:iCs w:val="0"/>
          <w:caps w:val="0"/>
          <w:smallCaps w:val="0"/>
          <w:color w:val="000000"/>
          <w:spacing w:val="0"/>
          <w:sz w:val="32"/>
          <w:szCs w:val="32"/>
          <w:shd w:val="clear" w:color="auto" w:fill="FFFFFF"/>
        </w:rPr>
        <w:t>提前</w:t>
      </w:r>
      <w:r>
        <w:rPr>
          <w:rFonts w:ascii="仿宋_GB2312" w:eastAsia="仿宋_GB2312" w:cs="仿宋"/>
          <w:i w:val="0"/>
          <w:iCs w:val="0"/>
          <w:caps w:val="0"/>
          <w:small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一</w:t>
      </w:r>
      <w:r>
        <w:rPr>
          <w:rFonts w:ascii="仿宋_GB2312" w:eastAsia="仿宋_GB2312" w:cs="仿宋" w:hint="eastAsia"/>
          <w:i w:val="0"/>
          <w:iCs w:val="0"/>
          <w:caps w:val="0"/>
          <w:smallCaps w:val="0"/>
          <w:color w:val="000000"/>
          <w:spacing w:val="0"/>
          <w:sz w:val="32"/>
          <w:szCs w:val="32"/>
          <w:shd w:val="clear" w:color="auto" w:fill="FFFFFF"/>
        </w:rPr>
        <w:t>小时到达考点，为考点防疫核查预留充足时间，避免耽误考试。</w:t>
      </w:r>
    </w:p>
    <w:p>
      <w:pPr>
        <w:pStyle w:val="15"/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4"/>
        <w:jc w:val="both"/>
        <w:textAlignment w:val="auto"/>
        <w:rPr>
          <w:rFonts w:ascii="仿宋_GB2312" w:eastAsia="仿宋_GB2312" w:cs="仿宋"/>
          <w:i w:val="0"/>
          <w:iCs w:val="0"/>
          <w:caps w:val="0"/>
          <w:small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Style w:val="16"/>
          <w:rFonts w:ascii="仿宋_GB2312" w:eastAsia="仿宋_GB2312" w:cs="仿宋" w:hint="eastAsia"/>
          <w:bCs/>
          <w:i w:val="0"/>
          <w:iCs w:val="0"/>
          <w:caps w:val="0"/>
          <w:smallCaps w:val="0"/>
          <w:color w:val="000000"/>
          <w:spacing w:val="0"/>
          <w:sz w:val="32"/>
          <w:szCs w:val="32"/>
          <w:shd w:val="clear" w:color="auto" w:fill="FFFFFF"/>
        </w:rPr>
        <w:t>四、接受健康检查。</w:t>
      </w:r>
      <w:r>
        <w:rPr>
          <w:rFonts w:ascii="仿宋_GB2312" w:eastAsia="仿宋_GB2312" w:cs="仿宋" w:hint="eastAsia"/>
          <w:i w:val="0"/>
          <w:iCs w:val="0"/>
          <w:caps w:val="0"/>
          <w:smallCaps w:val="0"/>
          <w:color w:val="000000"/>
          <w:spacing w:val="0"/>
          <w:sz w:val="32"/>
          <w:szCs w:val="32"/>
          <w:shd w:val="clear" w:color="auto" w:fill="FFFFFF"/>
        </w:rPr>
        <w:t>进入考点时，</w:t>
      </w:r>
      <w:r>
        <w:rPr>
          <w:rFonts w:ascii="仿宋_GB2312" w:eastAsia="仿宋_GB2312" w:cs="仿宋"/>
          <w:i w:val="0"/>
          <w:iCs w:val="0"/>
          <w:caps w:val="0"/>
          <w:smallCaps w:val="0"/>
          <w:color w:val="000000"/>
          <w:spacing w:val="0"/>
          <w:sz w:val="32"/>
          <w:szCs w:val="32"/>
          <w:shd w:val="clear" w:color="auto" w:fill="FFFFFF"/>
        </w:rPr>
        <w:t>所有考生需配合健康检查，</w:t>
      </w:r>
      <w:r>
        <w:rPr>
          <w:rFonts w:ascii="仿宋_GB2312" w:eastAsia="仿宋_GB2312" w:cs="仿宋" w:hint="eastAsia"/>
          <w:i w:val="0"/>
          <w:iCs w:val="0"/>
          <w:caps w:val="0"/>
          <w:smallCaps w:val="0"/>
          <w:color w:val="000000"/>
          <w:spacing w:val="0"/>
          <w:sz w:val="32"/>
          <w:szCs w:val="32"/>
          <w:shd w:val="clear" w:color="auto" w:fill="FFFFFF"/>
        </w:rPr>
        <w:t>主动出示本人身份证</w:t>
      </w:r>
      <w:r>
        <w:rPr>
          <w:rFonts w:ascii="仿宋_GB2312" w:eastAsia="仿宋_GB2312" w:cs="仿宋"/>
          <w:i w:val="0"/>
          <w:iCs w:val="0"/>
          <w:caps w:val="0"/>
          <w:smallCaps w:val="0"/>
          <w:color w:val="000000"/>
          <w:spacing w:val="0"/>
          <w:sz w:val="32"/>
          <w:szCs w:val="32"/>
          <w:shd w:val="clear" w:color="auto" w:fill="FFFFFF"/>
        </w:rPr>
        <w:t>原件</w:t>
      </w:r>
      <w:r>
        <w:rPr>
          <w:rFonts w:ascii="仿宋_GB2312" w:eastAsia="仿宋_GB2312" w:cs="仿宋" w:hint="eastAsia"/>
          <w:i w:val="0"/>
          <w:iCs w:val="0"/>
          <w:caps w:val="0"/>
          <w:smallCaps w:val="0"/>
          <w:color w:val="000000"/>
          <w:spacing w:val="0"/>
          <w:sz w:val="32"/>
          <w:szCs w:val="32"/>
          <w:shd w:val="clear" w:color="auto" w:fill="FFFFFF"/>
        </w:rPr>
        <w:t>、“湖北健康码”、“通信大数据行程卡”、</w:t>
      </w:r>
      <w:r>
        <w:rPr>
          <w:rFonts w:ascii="仿宋_GB2312" w:eastAsia="仿宋_GB2312" w:cs="仿宋" w:hint="eastAsia"/>
          <w:i w:val="0"/>
          <w:iCs w:val="0"/>
          <w:caps w:val="0"/>
          <w:small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24小时内</w:t>
      </w:r>
      <w:r>
        <w:rPr>
          <w:rFonts w:ascii="仿宋_GB2312" w:eastAsia="仿宋_GB2312" w:cs="仿宋" w:hint="eastAsia"/>
          <w:i w:val="0"/>
          <w:iCs w:val="0"/>
          <w:caps w:val="0"/>
          <w:smallCaps w:val="0"/>
          <w:color w:val="000000"/>
          <w:spacing w:val="0"/>
          <w:sz w:val="32"/>
          <w:szCs w:val="32"/>
          <w:shd w:val="clear" w:color="auto" w:fill="FFFFFF"/>
        </w:rPr>
        <w:t>核酸检测阴性</w:t>
      </w:r>
      <w:r>
        <w:rPr>
          <w:rFonts w:ascii="仿宋_GB2312" w:eastAsia="仿宋_GB2312" w:cs="仿宋" w:hint="eastAsia"/>
          <w:i w:val="0"/>
          <w:iCs w:val="0"/>
          <w:caps w:val="0"/>
          <w:smallCaps w:val="0"/>
          <w:color w:val="000000"/>
          <w:spacing w:val="0"/>
          <w:sz w:val="32"/>
          <w:szCs w:val="32"/>
          <w:shd w:val="clear" w:color="auto" w:fill="FFFFFF"/>
          <w:lang w:eastAsia="zh-CN"/>
        </w:rPr>
        <w:t>证明</w:t>
      </w:r>
      <w:r>
        <w:rPr>
          <w:rFonts w:ascii="仿宋_GB2312" w:eastAsia="仿宋_GB2312" w:cs="仿宋" w:hint="eastAsia"/>
          <w:i w:val="0"/>
          <w:iCs w:val="0"/>
          <w:caps w:val="0"/>
          <w:smallCaps w:val="0"/>
          <w:color w:val="000000"/>
          <w:spacing w:val="0"/>
          <w:sz w:val="32"/>
          <w:szCs w:val="32"/>
          <w:shd w:val="clear" w:color="auto" w:fill="FFFFFF"/>
        </w:rPr>
        <w:t>，并接受体温检测。考生在进入</w:t>
      </w:r>
      <w:r>
        <w:rPr>
          <w:rFonts w:ascii="仿宋_GB2312" w:eastAsia="仿宋_GB2312" w:cs="仿宋" w:hint="eastAsia"/>
          <w:i w:val="0"/>
          <w:iCs w:val="0"/>
          <w:caps w:val="0"/>
          <w:smallCaps w:val="0"/>
          <w:color w:val="000000"/>
          <w:spacing w:val="0"/>
          <w:sz w:val="32"/>
          <w:szCs w:val="32"/>
          <w:shd w:val="clear" w:color="auto" w:fill="FFFFFF"/>
          <w:lang w:eastAsia="zh-CN"/>
        </w:rPr>
        <w:t>面试</w:t>
      </w:r>
      <w:r>
        <w:rPr>
          <w:rFonts w:ascii="仿宋_GB2312" w:eastAsia="仿宋_GB2312" w:cs="仿宋" w:hint="eastAsia"/>
          <w:i w:val="0"/>
          <w:iCs w:val="0"/>
          <w:caps w:val="0"/>
          <w:smallCaps w:val="0"/>
          <w:color w:val="000000"/>
          <w:spacing w:val="0"/>
          <w:sz w:val="32"/>
          <w:szCs w:val="32"/>
          <w:shd w:val="clear" w:color="auto" w:fill="FFFFFF"/>
        </w:rPr>
        <w:t>考场前须</w:t>
      </w:r>
      <w:r>
        <w:rPr>
          <w:rFonts w:ascii="仿宋_GB2312" w:eastAsia="仿宋_GB2312" w:cs="仿宋" w:hint="eastAsia"/>
          <w:i w:val="0"/>
          <w:iCs w:val="0"/>
          <w:caps w:val="0"/>
          <w:small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全程</w:t>
      </w:r>
      <w:r>
        <w:rPr>
          <w:rFonts w:ascii="仿宋_GB2312" w:eastAsia="仿宋_GB2312" w:cs="仿宋"/>
          <w:i w:val="0"/>
          <w:iCs w:val="0"/>
          <w:caps w:val="0"/>
          <w:smallCaps w:val="0"/>
          <w:color w:val="000000"/>
          <w:spacing w:val="0"/>
          <w:sz w:val="32"/>
          <w:szCs w:val="32"/>
          <w:shd w:val="clear" w:color="auto" w:fill="FFFFFF"/>
          <w:lang w:eastAsia="zh-CN"/>
        </w:rPr>
        <w:t>规范</w:t>
      </w:r>
      <w:r>
        <w:rPr>
          <w:rFonts w:ascii="仿宋_GB2312" w:eastAsia="仿宋_GB2312" w:cs="仿宋" w:hint="eastAsia"/>
          <w:i w:val="0"/>
          <w:iCs w:val="0"/>
          <w:caps w:val="0"/>
          <w:smallCaps w:val="0"/>
          <w:color w:val="000000"/>
          <w:spacing w:val="0"/>
          <w:sz w:val="32"/>
          <w:szCs w:val="32"/>
          <w:shd w:val="clear" w:color="auto" w:fill="FFFFFF"/>
        </w:rPr>
        <w:t>佩戴</w:t>
      </w:r>
      <w:bookmarkStart w:id="0" w:name="_GoBack"/>
      <w:bookmarkEnd w:id="0"/>
      <w:r>
        <w:rPr>
          <w:rFonts w:ascii="仿宋_GB2312" w:eastAsia="仿宋_GB2312" w:cs="仿宋" w:hint="eastAsia"/>
          <w:i w:val="0"/>
          <w:iCs w:val="0"/>
          <w:caps w:val="0"/>
          <w:smallCaps w:val="0"/>
          <w:color w:val="000000"/>
          <w:spacing w:val="0"/>
          <w:sz w:val="32"/>
          <w:szCs w:val="32"/>
          <w:shd w:val="clear" w:color="auto" w:fill="FFFFFF"/>
        </w:rPr>
        <w:t>口罩。</w:t>
      </w:r>
    </w:p>
    <w:p>
      <w:pPr>
        <w:pStyle w:val="15"/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4"/>
        <w:jc w:val="both"/>
        <w:textAlignment w:val="auto"/>
        <w:rPr>
          <w:rFonts w:ascii="仿宋_GB2312" w:eastAsia="仿宋_GB2312" w:cs="仿宋" w:hint="eastAsia"/>
          <w:color w:val="000000"/>
          <w:sz w:val="32"/>
          <w:szCs w:val="32"/>
        </w:rPr>
      </w:pPr>
      <w:r>
        <w:rPr>
          <w:rStyle w:val="16"/>
          <w:rFonts w:ascii="仿宋_GB2312" w:eastAsia="仿宋_GB2312" w:cs="仿宋" w:hint="eastAsia"/>
          <w:bCs/>
          <w:i w:val="0"/>
          <w:iCs w:val="0"/>
          <w:caps w:val="0"/>
          <w:smallCaps w:val="0"/>
          <w:color w:val="000000"/>
          <w:spacing w:val="0"/>
          <w:sz w:val="32"/>
          <w:szCs w:val="32"/>
          <w:shd w:val="clear" w:color="auto" w:fill="FFFFFF"/>
        </w:rPr>
        <w:t>五、配合应急处置。</w:t>
      </w:r>
      <w:r>
        <w:rPr>
          <w:rFonts w:ascii="仿宋_GB2312" w:eastAsia="仿宋_GB2312" w:cs="仿宋" w:hint="eastAsia"/>
          <w:i w:val="0"/>
          <w:iCs w:val="0"/>
          <w:caps w:val="0"/>
          <w:smallCaps w:val="0"/>
          <w:color w:val="000000"/>
          <w:spacing w:val="0"/>
          <w:sz w:val="32"/>
          <w:szCs w:val="32"/>
          <w:shd w:val="clear" w:color="auto" w:fill="FFFFFF"/>
        </w:rPr>
        <w:t>考生进入考点时出现健康码异常、体温异常等状况，须由考点防疫人员综合研判确定是否可以正常参加考试,考生应服从考试工作人员安排。考试当天，考生如出现发热、干咳、乏力、鼻塞、流涕、咽痛、嗅（味）觉减退、腹泻等症状，应立即告知考试工作人员，并配合相关部门处置。</w:t>
      </w:r>
    </w:p>
    <w:p>
      <w:pPr>
        <w:pStyle w:val="15"/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ascii="仿宋_GB2312" w:eastAsia="仿宋_GB2312" w:cs="仿宋" w:hint="eastAsia"/>
          <w:i w:val="0"/>
          <w:iCs w:val="0"/>
          <w:caps w:val="0"/>
          <w:small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ascii="仿宋_GB2312" w:eastAsia="仿宋_GB2312" w:cs="仿宋" w:hint="eastAsia"/>
          <w:i w:val="0"/>
          <w:iCs w:val="0"/>
          <w:caps w:val="0"/>
          <w:smallCaps w:val="0"/>
          <w:color w:val="000000"/>
          <w:spacing w:val="0"/>
          <w:sz w:val="32"/>
          <w:szCs w:val="32"/>
          <w:shd w:val="clear" w:color="auto" w:fill="FFFFFF"/>
        </w:rPr>
        <w:t>当前疫情形势复杂多变，考生考前7天非必要不跨区域流动。对于刻意隐瞒病情或者不如实报告发热史、旅居史和接触史的考生，以及在考试疫情防控中拒不配合的人员，将依据相关法律法规予以处理。</w:t>
      </w:r>
    </w:p>
    <w:p>
      <w:pPr>
        <w:pStyle w:val="15"/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ascii="仿宋_GB2312" w:eastAsia="仿宋_GB2312" w:cs="仿宋" w:hint="eastAsia"/>
          <w:i w:val="0"/>
          <w:iCs w:val="0"/>
          <w:caps w:val="0"/>
          <w:small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Style w:val="16"/>
          <w:rFonts w:ascii="仿宋_GB2312" w:eastAsia="仿宋_GB2312" w:cs="仿宋" w:hint="eastAsia"/>
          <w:bCs/>
          <w:i w:val="0"/>
          <w:iCs w:val="0"/>
          <w:caps w:val="0"/>
          <w:small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六、</w:t>
      </w:r>
      <w:r>
        <w:rPr>
          <w:rStyle w:val="16"/>
          <w:rFonts w:ascii="仿宋_GB2312" w:eastAsia="仿宋_GB2312" w:cs="仿宋" w:hint="eastAsia"/>
          <w:bCs/>
          <w:i w:val="0"/>
          <w:iCs w:val="0"/>
          <w:caps w:val="0"/>
          <w:small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政策咨询。</w:t>
      </w:r>
      <w:r>
        <w:rPr>
          <w:rFonts w:ascii="仿宋_GB2312" w:eastAsia="仿宋_GB2312" w:cs="仿宋" w:hint="eastAsia"/>
          <w:i w:val="0"/>
          <w:iCs w:val="0"/>
          <w:caps w:val="0"/>
          <w:small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如果对张湾区疫情防控政策有疑问，请咨询张湾区疫情防控指挥部，电话</w:t>
      </w:r>
      <w:r>
        <w:rPr>
          <w:rFonts w:ascii="仿宋_GB2312" w:eastAsia="仿宋_GB2312" w:cs="仿宋_GB2312" w:hint="eastAsia"/>
          <w:color w:val="000000"/>
          <w:sz w:val="32"/>
          <w:szCs w:val="32"/>
          <w:lang w:val="en-US" w:eastAsia="zh-CN"/>
        </w:rPr>
        <w:t>0719-8626178。</w:t>
      </w:r>
    </w:p>
    <w:sectPr>
      <w:pgSz w:w="11907" w:h="16840"/>
      <w:pgMar w:top="2098" w:right="1531" w:bottom="1814" w:left="1531" w:header="851" w:footer="992" w:gutter="0"/>
      <w:rtlGutter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200001FF" w:csb1="00000000"/>
  </w:font>
  <w:font w:name="Arial">
    <w:panose1 w:val="020B0604020202020204"/>
    <w:charset w:val="01"/>
    <w:family w:val="swiss"/>
    <w:pitch w:val="variable"/>
    <w:sig w:usb0="E0002EFF" w:usb1="C000785B" w:usb2="00000009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30"/>
  <w:bordersDoNotSurroundHeader w:val="0"/>
  <w:bordersDoNotSurroundFooter w:val="0"/>
  <w:defaultTabStop w:val="420"/>
  <w:drawingGridHorizontalSpacing w:val="105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doNotUseIndentAsNumberingTabStop/>
    <w:compatSetting w:name="compatibilityMode" w:uri="http://schemas.microsoft.com/office/word" w:val="14"/>
  </w:compat>
  <w:docVars>
    <w:docVar w:name="commondata" w:val="eyJoZGlkIjoiZmE3MTJiOWQzMjY5ZTNmMzBmNzEwYTZkMGNjODJmMjY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qFormat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qFormat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qFormat/>
    <w:basedOn w:val="0"/>
    <w:next w:val="0"/>
    <w:pPr>
      <w:spacing w:before="0" w:beforeAutospacing="1" w:after="0" w:afterAutospacing="1"/>
      <w:jc w:val="left"/>
      <w:outlineLvl w:val="1"/>
    </w:pPr>
    <w:rPr>
      <w:rFonts w:ascii="宋体" w:eastAsia="宋体" w:cs="宋体"/>
      <w:b/>
      <w:bCs/>
      <w:kern w:val="0"/>
      <w:sz w:val="36"/>
      <w:szCs w:val="36"/>
      <w:lang w:val="en-US" w:eastAsia="zh-CN"/>
    </w:rPr>
  </w:style>
  <w:style w:type="paragraph" w:styleId="3">
    <w:name w:val="heading 3"/>
    <w:qFormat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qFormat/>
  </w:style>
  <w:style w:type="paragraph" w:styleId="15">
    <w:name w:val="Normal (Web)"/>
    <w:qFormat/>
    <w:basedOn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16">
    <w:name w:val="Strong"/>
    <w:qFormat/>
    <w:basedOn w:val="10"/>
    <w:rPr>
      <w:b/>
    </w:rPr>
  </w:style>
  <w:style w:type="character" w:styleId="17">
    <w:name w:val="Hyperlink"/>
    <w:qFormat/>
    <w:basedOn w:val="1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125</TotalTime>
  <Application>Yozo_Office27021597764231180</Application>
  <Pages>3</Pages>
  <Words>0</Words>
  <Characters>894</Characters>
  <Lines>0</Lines>
  <Paragraphs>16</Paragraphs>
  <CharactersWithSpaces>1193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Administrator</cp:lastModifiedBy>
  <cp:revision>0</cp:revision>
  <cp:lastPrinted>2022-11-04T01:10:02Z</cp:lastPrinted>
  <dcterms:created xsi:type="dcterms:W3CDTF">2022-10-19T02:12:00Z</dcterms:created>
  <dcterms:modified xsi:type="dcterms:W3CDTF">2022-11-04T03:33:51Z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2052-11.1.0.12598</vt:lpwstr>
  </property>
  <property fmtid="{D5CDD505-2E9C-101B-9397-08002B2CF9AE}" pid="3" name="ICV">
    <vt:lpwstr>03285934B7F44CBF814CB0BD530C243A</vt:lpwstr>
  </property>
</Properties>
</file>