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  <w:bookmarkStart w:id="2" w:name="_GoBack"/>
      <w:bookmarkEnd w:id="2"/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p>
      <w:pPr>
        <w:spacing w:before="31"/>
        <w:ind w:left="34" w:right="117" w:firstLine="0"/>
        <w:jc w:val="center"/>
        <w:rPr>
          <w:rFonts w:hint="default" w:ascii="Times New Roman" w:hAnsi="Times New Roman" w:eastAsia="方正小标宋简体" w:cs="Times New Roman"/>
          <w:sz w:val="72"/>
          <w:u w:val="none"/>
        </w:rPr>
      </w:pPr>
      <w:r>
        <w:rPr>
          <w:rFonts w:hint="default" w:ascii="Times New Roman" w:hAnsi="Times New Roman" w:eastAsia="方正小标宋简体" w:cs="Times New Roman"/>
          <w:spacing w:val="105"/>
          <w:sz w:val="72"/>
          <w:u w:val="none"/>
        </w:rPr>
        <w:t>学科专业目录汇编</w:t>
      </w: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pStyle w:val="4"/>
        <w:rPr>
          <w:rFonts w:hint="default" w:ascii="Times New Roman" w:hAnsi="Times New Roman" w:cs="Times New Roman"/>
          <w:sz w:val="8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24" w:lineRule="auto"/>
        <w:ind w:right="0"/>
        <w:jc w:val="center"/>
        <w:textAlignment w:val="auto"/>
        <w:rPr>
          <w:rFonts w:hint="default" w:ascii="Times New Roman" w:hAnsi="Times New Roman" w:eastAsia="黑体" w:cs="Times New Roman"/>
          <w:sz w:val="36"/>
          <w:u w:val="none"/>
        </w:rPr>
      </w:pPr>
      <w:r>
        <w:rPr>
          <w:rFonts w:hint="default" w:ascii="Times New Roman" w:hAnsi="Times New Roman" w:eastAsia="黑体" w:cs="Times New Roman"/>
          <w:sz w:val="36"/>
          <w:u w:val="none"/>
        </w:rPr>
        <w:t>江西省人力资源和社保障厅</w:t>
      </w:r>
    </w:p>
    <w:p>
      <w:pPr>
        <w:wordWrap w:val="0"/>
        <w:spacing w:before="0" w:line="324" w:lineRule="auto"/>
        <w:ind w:right="2502"/>
        <w:jc w:val="right"/>
        <w:rPr>
          <w:rFonts w:hint="default" w:ascii="Times New Roman" w:hAnsi="Times New Roman" w:eastAsia="黑体" w:cs="Times New Roman"/>
          <w:sz w:val="36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u w:val="none"/>
        </w:rPr>
        <w:t>二</w:t>
      </w:r>
      <w:r>
        <w:rPr>
          <w:rFonts w:hint="default" w:ascii="Times New Roman" w:hAnsi="Times New Roman" w:eastAsia="黑体" w:cs="Times New Roman"/>
          <w:sz w:val="36"/>
          <w:u w:val="none"/>
          <w:lang w:eastAsia="zh-CN"/>
        </w:rPr>
        <w:t>〇</w:t>
      </w:r>
      <w:r>
        <w:rPr>
          <w:rFonts w:hint="default" w:ascii="Times New Roman" w:hAnsi="Times New Roman" w:eastAsia="黑体" w:cs="Times New Roman"/>
          <w:sz w:val="36"/>
          <w:u w:val="none"/>
        </w:rPr>
        <w:t>一九年一月</w:t>
      </w:r>
      <w:r>
        <w:rPr>
          <w:rFonts w:hint="eastAsia" w:ascii="Times New Roman" w:hAnsi="Times New Roman" w:eastAsia="黑体" w:cs="Times New Roman"/>
          <w:sz w:val="36"/>
          <w:u w:val="none"/>
          <w:lang w:val="en-US" w:eastAsia="zh-CN"/>
        </w:rPr>
        <w:t xml:space="preserve">    </w:t>
      </w:r>
    </w:p>
    <w:p>
      <w:pPr>
        <w:spacing w:after="0" w:line="324" w:lineRule="auto"/>
        <w:jc w:val="left"/>
        <w:rPr>
          <w:rFonts w:hint="default" w:ascii="Times New Roman" w:hAnsi="Times New Roman" w:eastAsia="黑体" w:cs="Times New Roman"/>
          <w:sz w:val="36"/>
          <w:u w:val="none"/>
        </w:rPr>
        <w:sectPr>
          <w:headerReference r:id="rId3" w:type="default"/>
          <w:footerReference r:id="rId4" w:type="default"/>
          <w:pgSz w:w="11910" w:h="16840"/>
          <w:pgMar w:top="1701" w:right="1587" w:bottom="1701" w:left="1587" w:header="850" w:footer="992" w:gutter="0"/>
          <w:pgNumType w:fmt="numberInDash"/>
          <w:cols w:space="720" w:num="1"/>
        </w:sectPr>
      </w:pPr>
    </w:p>
    <w:p>
      <w:pPr>
        <w:tabs>
          <w:tab w:val="left" w:pos="1135"/>
        </w:tabs>
        <w:spacing w:before="0" w:line="752" w:lineRule="exact"/>
        <w:ind w:left="34" w:right="0" w:firstLine="0"/>
        <w:jc w:val="center"/>
        <w:rPr>
          <w:rFonts w:hint="default" w:ascii="Times New Roman" w:hAnsi="Times New Roman" w:eastAsia="方正小标宋简体" w:cs="Times New Roman"/>
          <w:sz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u w:val="none"/>
        </w:rPr>
        <w:t>目</w:t>
      </w:r>
      <w:r>
        <w:rPr>
          <w:rFonts w:hint="default" w:ascii="Times New Roman" w:hAnsi="Times New Roman" w:eastAsia="方正小标宋简体" w:cs="Times New Roman"/>
          <w:sz w:val="44"/>
          <w:u w:val="none"/>
        </w:rPr>
        <w:tab/>
      </w:r>
      <w:r>
        <w:rPr>
          <w:rFonts w:hint="default" w:ascii="Times New Roman" w:hAnsi="Times New Roman" w:eastAsia="方正小标宋简体" w:cs="Times New Roman"/>
          <w:sz w:val="44"/>
          <w:u w:val="none"/>
        </w:rPr>
        <w:t>录</w:t>
      </w:r>
    </w:p>
    <w:p>
      <w:pPr>
        <w:pStyle w:val="4"/>
        <w:rPr>
          <w:rFonts w:hint="default" w:ascii="Times New Roman" w:hAnsi="Times New Roman" w:cs="Times New Roman"/>
          <w:sz w:val="52"/>
          <w:u w:val="none"/>
        </w:rPr>
      </w:pPr>
    </w:p>
    <w:p>
      <w:pPr>
        <w:pStyle w:val="4"/>
        <w:spacing w:before="7"/>
        <w:rPr>
          <w:rFonts w:hint="default" w:ascii="Times New Roman" w:hAnsi="Times New Roman" w:cs="Times New Roman"/>
          <w:sz w:val="30"/>
          <w:u w:val="none"/>
        </w:rPr>
      </w:pPr>
    </w:p>
    <w:p>
      <w:pPr>
        <w:pStyle w:val="7"/>
        <w:tabs>
          <w:tab w:val="right" w:leader="dot" w:pos="9012"/>
        </w:tabs>
        <w:spacing w:before="0"/>
        <w:rPr>
          <w:rFonts w:hint="eastAsia" w:ascii="Times New Roman" w:hAnsi="Times New Roman" w:eastAsia="仿宋_GB2312" w:cs="Times New Roman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u w:val="none"/>
        </w:rPr>
        <w:instrText xml:space="preserve"> HYPERLINK \l "_TOC_250002" </w:instrText>
      </w:r>
      <w:r>
        <w:rPr>
          <w:rFonts w:hint="default" w:ascii="Times New Roman" w:hAnsi="Times New Roman" w:eastAsia="仿宋_GB2312" w:cs="Times New Roman"/>
          <w:u w:val="none"/>
        </w:rPr>
        <w:fldChar w:fldCharType="separate"/>
      </w:r>
      <w:r>
        <w:rPr>
          <w:rFonts w:hint="default" w:ascii="Times New Roman" w:hAnsi="Times New Roman" w:eastAsia="仿宋_GB2312" w:cs="Times New Roman"/>
          <w:u w:val="none"/>
        </w:rPr>
        <w:t>研究生学科专业目录</w:t>
      </w:r>
      <w:r>
        <w:rPr>
          <w:rFonts w:hint="default" w:ascii="Times New Roman" w:hAnsi="Times New Roman" w:eastAsia="仿宋_GB2312" w:cs="Times New Roman"/>
          <w:u w:val="none"/>
        </w:rPr>
        <w:tab/>
      </w:r>
      <w:r>
        <w:rPr>
          <w:rFonts w:hint="default" w:ascii="Times New Roman" w:hAnsi="Times New Roman" w:eastAsia="仿宋_GB2312" w:cs="Times New Roman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  <w:u w:val="none"/>
          <w:lang w:val="en-US" w:eastAsia="zh-CN"/>
        </w:rPr>
        <w:t>3</w:t>
      </w:r>
    </w:p>
    <w:p>
      <w:pPr>
        <w:pStyle w:val="7"/>
        <w:tabs>
          <w:tab w:val="right" w:leader="dot" w:pos="9013"/>
        </w:tabs>
        <w:spacing w:before="422"/>
        <w:rPr>
          <w:rFonts w:hint="default" w:ascii="Times New Roman" w:hAnsi="Times New Roman" w:cs="Times New Roman"/>
          <w:sz w:val="17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u w:val="none"/>
        </w:rPr>
        <w:instrText xml:space="preserve"> HYPERLINK \l "_TOC_250001" </w:instrText>
      </w:r>
      <w:r>
        <w:rPr>
          <w:rFonts w:hint="default" w:ascii="Times New Roman" w:hAnsi="Times New Roman" w:eastAsia="仿宋_GB2312" w:cs="Times New Roman"/>
          <w:u w:val="none"/>
        </w:rPr>
        <w:fldChar w:fldCharType="separate"/>
      </w:r>
      <w:r>
        <w:rPr>
          <w:rFonts w:hint="default" w:ascii="Times New Roman" w:hAnsi="Times New Roman" w:eastAsia="仿宋_GB2312" w:cs="Times New Roman"/>
          <w:u w:val="none"/>
        </w:rPr>
        <w:t>专业学位授予和人才培养目录</w:t>
      </w:r>
      <w:r>
        <w:rPr>
          <w:rFonts w:hint="default" w:ascii="Times New Roman" w:hAnsi="Times New Roman" w:eastAsia="仿宋_GB2312" w:cs="Times New Roman"/>
          <w:u w:val="none"/>
        </w:rPr>
        <w:tab/>
      </w:r>
      <w:r>
        <w:rPr>
          <w:rFonts w:hint="default" w:ascii="Times New Roman" w:hAnsi="Times New Roman" w:eastAsia="仿宋_GB2312" w:cs="Times New Roman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  <w:u w:val="none"/>
          <w:lang w:val="en-US" w:eastAsia="zh-CN"/>
        </w:rPr>
        <w:t>0</w:t>
      </w:r>
    </w:p>
    <w:p>
      <w:pPr>
        <w:spacing w:after="0"/>
        <w:rPr>
          <w:rFonts w:hint="default" w:ascii="Times New Roman" w:hAnsi="Times New Roman" w:cs="Times New Roman"/>
          <w:sz w:val="17"/>
          <w:u w:val="none"/>
        </w:rPr>
        <w:sectPr>
          <w:pgSz w:w="11910" w:h="16840"/>
          <w:pgMar w:top="1600" w:right="1200" w:bottom="280" w:left="980" w:header="720" w:footer="680" w:gutter="0"/>
          <w:pgNumType w:fmt="numberInDash"/>
          <w:cols w:space="720" w:num="1"/>
        </w:sectPr>
      </w:pPr>
    </w:p>
    <w:p>
      <w:pPr>
        <w:pStyle w:val="3"/>
        <w:rPr>
          <w:rFonts w:hint="default" w:ascii="Times New Roman" w:hAnsi="Times New Roman" w:cs="Times New Roman"/>
          <w:u w:val="none"/>
        </w:rPr>
      </w:pPr>
      <w:bookmarkStart w:id="0" w:name="_TOC_250002"/>
      <w:bookmarkEnd w:id="0"/>
      <w:r>
        <w:rPr>
          <w:rFonts w:hint="default" w:ascii="Times New Roman" w:hAnsi="Times New Roman" w:cs="Times New Roman"/>
          <w:u w:val="none"/>
        </w:rPr>
        <w:t>研究生学科专业目录</w:t>
      </w:r>
    </w:p>
    <w:p>
      <w:pPr>
        <w:pStyle w:val="4"/>
        <w:rPr>
          <w:rFonts w:hint="default" w:ascii="Times New Roman" w:hAnsi="Times New Roman" w:cs="Times New Roman"/>
          <w:sz w:val="20"/>
          <w:u w:val="none"/>
        </w:rPr>
      </w:pPr>
    </w:p>
    <w:tbl>
      <w:tblPr>
        <w:tblStyle w:val="8"/>
        <w:tblpPr w:leftFromText="180" w:rightFromText="180" w:vertAnchor="text" w:horzAnchor="page" w:tblpX="1075" w:tblpY="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6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9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9" w:lineRule="exact"/>
              <w:ind w:left="343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哲学（学科门类）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0101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24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哲学（一级学科）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马克思主义哲学（二级学科）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010102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中国哲学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010103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010104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010105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010106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010107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010108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02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24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0201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24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理论经济学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020101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020102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经济思想史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020103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经济史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020104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020105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020106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0202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24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国民经济学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020202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020203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财政学（含：税收学）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020204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金融学（含：保险学）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020205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020206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020207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劳动经济学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020208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020209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020210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03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24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0301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23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u w:val="no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030101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1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030102</w:t>
            </w:r>
          </w:p>
        </w:tc>
        <w:tc>
          <w:tcPr>
            <w:tcW w:w="62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exact"/>
              <w:ind w:left="616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法律史</w:t>
            </w:r>
          </w:p>
        </w:tc>
      </w:tr>
    </w:tbl>
    <w:tbl>
      <w:tblPr>
        <w:tblStyle w:val="8"/>
        <w:tblW w:w="0" w:type="auto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50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民商法学（含：劳动法学、社会保障法学）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国际法学（含：国际法学、国际私法、国际经济法）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030110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中外政治制度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科学社会主义与国际共产主义运动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中共党史（含：党的学说与党的建设）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030208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030304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马克思主义民族理论与政策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中国少数民族经济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030404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中国少数民族史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030405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030504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国外马克思主义研究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030505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030506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公安学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比较教育学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高等教育学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成人教育学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040110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教育技术学(可授教育学、理学学位)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心理学(可授教育学、理学学位)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体育人文社会学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动人体科学(可授教育学、理学、医学学位)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040304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中国少数民族语言文学（分语族）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050108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俄语语言文学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法语语言文学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德语语言文学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印度语言文学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西班牙语语言文学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阿拉伯语语言文学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欧洲语言文学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亚非语言文学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050211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050321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4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考古学及博物馆学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史学理论及史学史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历史地理学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历史文献学（含：敦煌学、古文字学）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060205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060206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0603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6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理论物理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粒子物理与原子核物理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070208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6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070304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物理化学（含：化学物理）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070305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天体物理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天体测量与天体力学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大气物理学与大气环境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物理海洋学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海洋化学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海洋地质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固体地球物理学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空间物理学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070901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070902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070903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古生物学与地层学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070904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构造地质学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070905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第四纪地质学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动物学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神经生物学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发育生物学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071011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生物物理学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系统理论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071102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系统分析与集成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0712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科学技术史(分学科，可授理学、工学、农学、医学学位)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0713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0714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统计学(可授理学、经济学学位)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力学(可授工学、理学学位)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一般力学与力学基础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固体力学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精密仪器及机械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材料科学与工程(可授工学、理学学位)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钢铁冶金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080603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热能工程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动力机械及工程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流体机械及工程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080705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制冷及低温工程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080706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电机与电器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080803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高电压与绝缘技术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080804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电力电子与电力传动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080805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电子科学与技术(可授工学、理学学位)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080901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080902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080903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080904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081001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081002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计算机科学与技术(可授工学、理学学位)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计算机系统结构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建筑历史与理论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建筑设计及其理论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081404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供热、供燃气、通风及空调工程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081405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防灾减灾工程及防护工程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081406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水文学及水资源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水力学及河流动力学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水工结构工程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081504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081505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港口、海岸及近海工程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测绘科学与技术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大地测量学与测量工程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摄影测量与遥感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081603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地图制图学与地理信息工程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生物化工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081705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矿产普查与勘探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地球探测与信息技术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081803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0819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081901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081902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081903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安全技术及工程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082001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油气井工程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082002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油气田开发工程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082003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纺织材料与纺织品设计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纺织化学与染整工程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服装（原：服装设计与工程）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制浆造纸工程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制糖工程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皮革化学与工程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082304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船舶与海洋结构物设计制造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航空宇航科学与技术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航空宇航制造工程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082504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兵器科学与技术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武器系统与运用工程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兵器发射理论与技术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082603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火炮、自动武器与弹药工程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082604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核能科学与工程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核燃料循环与材料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核技术及应用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农业水土工程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082803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农业生物环境与能源工程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082804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0829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082901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082902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082903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林产化学加工工程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环境科学与工程(可授工学、理学、农学学位)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083001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083002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生物医学工程(可授工学、理学、医学学位)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食品科学与工程(可授工学、农学学位)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083201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083202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粮食、油脂及植物蛋白工程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083203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083204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风景园林学(可授工学、农学学位)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0838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公安技术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作物学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园艺学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果树学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蔬菜学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土壤学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植物营养学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植物病理学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农业昆虫与害虫防治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农药学(可授农学、理学学位)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畜牧学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动物遗传育种与繁殖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动物营养与饲料科学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090504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特种经济动物饲养（含：蚕、蜂等）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基础兽医学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预防兽医学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090603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临床兽医学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6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野生动植物保护与利用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园林植物与观赏园艺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090707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6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水产养殖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捕捞学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090803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渔业资源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6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基础医学(可授医学、理学学位)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人体解剖与组织胚胎学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100106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100218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口腔基础医学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公共卫生与预防医学(可授医学、理学学位)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流行病与卫生统计学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100404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儿少卫生与妇幼保健学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100405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100406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中医临床基础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中医医史文献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方剂学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100512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100513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100601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药学(可授医学、理学学位)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100701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100702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100703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100704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100705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100706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中药学(可授医学、理学学位)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特种医学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100901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航空、航天与航海医学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医学技术(可授医学、理学学位)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护理学(可授医学、理学学位)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11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军事学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军事思想及军事历史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战争动员学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联合战役学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军种战役学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合同战术学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兵种战术学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军队指挥学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作战指挥学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军事运筹学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110503</w:t>
            </w:r>
          </w:p>
        </w:tc>
        <w:tc>
          <w:tcPr>
            <w:tcW w:w="629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军事通信学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110504</w:t>
            </w:r>
          </w:p>
        </w:tc>
        <w:tc>
          <w:tcPr>
            <w:tcW w:w="629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110505</w:t>
            </w:r>
          </w:p>
        </w:tc>
        <w:tc>
          <w:tcPr>
            <w:tcW w:w="629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密码学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1106</w:t>
            </w:r>
          </w:p>
        </w:tc>
        <w:tc>
          <w:tcPr>
            <w:tcW w:w="629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110601</w:t>
            </w:r>
          </w:p>
        </w:tc>
        <w:tc>
          <w:tcPr>
            <w:tcW w:w="629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军事组织编制学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110602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军队管理学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1107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军队政治工作学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1108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110801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110802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后方专业勤务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1109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军事装备学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1110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军事训练学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12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管理科学与工程(可授管理学、工学学位)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企业管理（含：财务管理、市场营销、人力资源管理）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120402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社会医学与卫生事业管理(可授管理学、医学学位)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120403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教育经济与管理(可授管理学、教育学学位)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120404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120405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120502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120503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5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13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u w:val="none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5" w:lineRule="exact"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130101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130201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130202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7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130301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戏剧戏曲学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130302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130303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广播电视艺术学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1304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130401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1305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88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设计学(可授艺术学、工学学位)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130501</w:t>
            </w:r>
          </w:p>
        </w:tc>
        <w:tc>
          <w:tcPr>
            <w:tcW w:w="605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6" w:lineRule="exact"/>
              <w:ind w:left="480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设计艺术学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  <w:u w:val="none"/>
        </w:rPr>
        <w:sectPr>
          <w:footerReference r:id="rId5" w:type="default"/>
          <w:pgSz w:w="11910" w:h="16840"/>
          <w:pgMar w:top="1480" w:right="1200" w:bottom="1060" w:left="980" w:header="0" w:footer="964" w:gutter="0"/>
          <w:pgNumType w:fmt="numberInDash"/>
          <w:cols w:space="720" w:num="1"/>
        </w:sectPr>
      </w:pPr>
    </w:p>
    <w:p>
      <w:pPr>
        <w:pStyle w:val="3"/>
        <w:rPr>
          <w:rFonts w:hint="default" w:ascii="Times New Roman" w:hAnsi="Times New Roman" w:eastAsia="方正小标宋简体" w:cs="Times New Roman"/>
          <w:u w:val="none"/>
        </w:rPr>
      </w:pPr>
      <w:bookmarkStart w:id="1" w:name="_TOC_250001"/>
      <w:bookmarkEnd w:id="1"/>
      <w:r>
        <w:rPr>
          <w:rFonts w:hint="default" w:ascii="Times New Roman" w:hAnsi="Times New Roman" w:eastAsia="方正小标宋简体" w:cs="Times New Roman"/>
          <w:u w:val="none"/>
        </w:rPr>
        <w:t>专业学位授予和人才培养目录</w:t>
      </w:r>
    </w:p>
    <w:p>
      <w:pPr>
        <w:pStyle w:val="4"/>
        <w:spacing w:before="11"/>
        <w:rPr>
          <w:rFonts w:hint="default" w:ascii="Times New Roman" w:hAnsi="Times New Roman" w:eastAsia="仿宋_GB2312" w:cs="Times New Roman"/>
          <w:sz w:val="29"/>
          <w:u w:val="none"/>
        </w:rPr>
      </w:pPr>
    </w:p>
    <w:tbl>
      <w:tblPr>
        <w:tblStyle w:val="8"/>
        <w:tblW w:w="0" w:type="auto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93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0257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0353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学科教学(思政)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学科教学(语文)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学科教学(数学)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学科教学(物理)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学科教学(化学)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学科教学(生物)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045109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学科教学(历史)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学科教学(地理)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学科教学(音乐)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学科教学(美术)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045119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045201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045202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045203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045204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0454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0551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before="2" w:line="254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055109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055110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055111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055112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0552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0553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0651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085209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085219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085229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085239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085240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085271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085272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085273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085274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0859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0860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0861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作物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草业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095109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农业机械化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095110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农村与区域发展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095111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农业科技组织与服务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095112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农业信息化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095113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095114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设施农业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095115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0954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105109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105119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105120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民族医学(含：藏医学、蒙医学等)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临床病理学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105129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1057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1151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联合作战指挥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陆军军事指挥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炮兵作战指挥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通信兵作战指挥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工程兵作战指挥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海军军事指挥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潜艇指挥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空军军事指挥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115109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二炮军事指挥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115110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115111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后勤指挥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115112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装备指挥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1251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125101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2"/>
                <w:u w:val="none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高级管理人员工商管理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125102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(EMBA)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1252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1253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1254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0" w:type="dxa"/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1255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1256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1351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u w:val="none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135101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135102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135103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135104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135105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135106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135107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50" w:type="dxa"/>
            <w:noWrap w:val="0"/>
            <w:vAlign w:val="center"/>
          </w:tcPr>
          <w:p>
            <w:pPr>
              <w:pStyle w:val="10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135108</w:t>
            </w:r>
          </w:p>
        </w:tc>
        <w:tc>
          <w:tcPr>
            <w:tcW w:w="4130" w:type="dxa"/>
            <w:gridSpan w:val="2"/>
            <w:noWrap w:val="0"/>
            <w:vAlign w:val="center"/>
          </w:tcPr>
          <w:p>
            <w:pPr>
              <w:pStyle w:val="10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艺术设计</w:t>
            </w:r>
          </w:p>
        </w:tc>
      </w:tr>
    </w:tbl>
    <w:p>
      <w:pPr>
        <w:pStyle w:val="4"/>
        <w:rPr>
          <w:rFonts w:hint="default" w:ascii="Times New Roman" w:hAnsi="Times New Roman" w:eastAsia="仿宋_GB2312" w:cs="Times New Roman"/>
          <w:sz w:val="20"/>
          <w:u w:val="none"/>
        </w:rPr>
      </w:pPr>
    </w:p>
    <w:p>
      <w:pPr>
        <w:pStyle w:val="4"/>
        <w:spacing w:before="67" w:line="242" w:lineRule="auto"/>
        <w:ind w:left="153" w:right="69" w:firstLine="480"/>
      </w:pPr>
      <w:r>
        <w:rPr>
          <w:rFonts w:hint="default" w:ascii="Times New Roman" w:hAnsi="Times New Roman" w:eastAsia="仿宋_GB2312" w:cs="Times New Roman"/>
          <w:u w:val="none"/>
        </w:rPr>
        <w:t>注：名称前加“*”的可授予硕士、博士专业学位；“建筑学”可授予学士、硕士专业学位；其它授予硕士专业学位。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ODU2MGEyYWRhYzc1NmY2MDRkMzA1YWI2NTkxYTEifQ=="/>
  </w:docVars>
  <w:rsids>
    <w:rsidRoot w:val="165822D0"/>
    <w:rsid w:val="165822D0"/>
    <w:rsid w:val="1AD356AC"/>
    <w:rsid w:val="21E57556"/>
    <w:rsid w:val="3B854A50"/>
    <w:rsid w:val="3BD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734" w:lineRule="exact"/>
      <w:ind w:left="34" w:right="2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rFonts w:cs="黑体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1"/>
    <w:pPr>
      <w:spacing w:before="421"/>
      <w:ind w:left="74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line="292" w:lineRule="exact"/>
      <w:ind w:left="5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4974</Words>
  <Characters>8099</Characters>
  <Lines>0</Lines>
  <Paragraphs>0</Paragraphs>
  <TotalTime>6726</TotalTime>
  <ScaleCrop>false</ScaleCrop>
  <LinksUpToDate>false</LinksUpToDate>
  <CharactersWithSpaces>8106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2022-02-25T00:57:00Z</dcterms:created>
  <dc:creator>x-man</dc:creator>
  <cp:lastModifiedBy>Administrator</cp:lastModifiedBy>
  <dcterms:modified xsi:type="dcterms:W3CDTF">2022-11-04T11:13:30Z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BDC2750C18A34307B1C9BA52E8ACA72F</vt:lpwstr>
  </property>
</Properties>
</file>