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D7" w:rsidRDefault="004D6F47"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Pr>
          <w:rFonts w:ascii="黑体" w:eastAsia="黑体" w:hAnsi="宋体" w:cs="宋体" w:hint="eastAsia"/>
          <w:b/>
          <w:bCs/>
          <w:spacing w:val="-8"/>
          <w:sz w:val="36"/>
          <w:szCs w:val="36"/>
        </w:rPr>
        <w:t>上海市202</w:t>
      </w:r>
      <w:r w:rsidR="001608D7">
        <w:rPr>
          <w:rFonts w:ascii="黑体" w:eastAsia="黑体" w:hAnsi="宋体" w:cs="宋体" w:hint="eastAsia"/>
          <w:b/>
          <w:bCs/>
          <w:spacing w:val="-8"/>
          <w:sz w:val="36"/>
          <w:szCs w:val="36"/>
        </w:rPr>
        <w:t>3</w:t>
      </w:r>
      <w:r>
        <w:rPr>
          <w:rFonts w:ascii="黑体" w:eastAsia="黑体" w:hAnsi="宋体" w:cs="宋体" w:hint="eastAsia"/>
          <w:b/>
          <w:bCs/>
          <w:spacing w:val="-8"/>
          <w:sz w:val="36"/>
          <w:szCs w:val="36"/>
        </w:rPr>
        <w:t>年</w:t>
      </w:r>
      <w:r w:rsidR="001608D7">
        <w:rPr>
          <w:rFonts w:ascii="黑体" w:eastAsia="黑体" w:hAnsi="宋体" w:cs="宋体" w:hint="eastAsia"/>
          <w:b/>
          <w:bCs/>
          <w:spacing w:val="-8"/>
          <w:sz w:val="36"/>
          <w:szCs w:val="36"/>
        </w:rPr>
        <w:t>度部分</w:t>
      </w:r>
      <w:r w:rsidR="00C52C8A" w:rsidRPr="00334741">
        <w:rPr>
          <w:rFonts w:ascii="黑体" w:eastAsia="黑体" w:hAnsi="宋体" w:cs="宋体" w:hint="eastAsia"/>
          <w:b/>
          <w:bCs/>
          <w:spacing w:val="-8"/>
          <w:sz w:val="36"/>
          <w:szCs w:val="36"/>
        </w:rPr>
        <w:t>事业单位</w:t>
      </w:r>
      <w:r w:rsidR="001608D7">
        <w:rPr>
          <w:rFonts w:ascii="黑体" w:eastAsia="黑体" w:hAnsi="宋体" w:cs="宋体" w:hint="eastAsia"/>
          <w:b/>
          <w:bCs/>
          <w:spacing w:val="-8"/>
          <w:sz w:val="36"/>
          <w:szCs w:val="36"/>
        </w:rPr>
        <w:t>面向残疾人</w:t>
      </w:r>
    </w:p>
    <w:p w:rsidR="00C52C8A" w:rsidRPr="003D261F" w:rsidRDefault="001608D7"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r>
        <w:rPr>
          <w:rFonts w:ascii="黑体" w:eastAsia="黑体" w:hAnsi="宋体" w:cs="宋体" w:hint="eastAsia"/>
          <w:b/>
          <w:bCs/>
          <w:spacing w:val="-8"/>
          <w:sz w:val="36"/>
          <w:szCs w:val="36"/>
        </w:rPr>
        <w:t>专项</w:t>
      </w:r>
      <w:r w:rsidR="00C52C8A" w:rsidRPr="00334741">
        <w:rPr>
          <w:rFonts w:ascii="黑体" w:eastAsia="黑体" w:hAnsi="宋体" w:cs="宋体" w:hint="eastAsia"/>
          <w:b/>
          <w:bCs/>
          <w:spacing w:val="-8"/>
          <w:sz w:val="36"/>
          <w:szCs w:val="36"/>
        </w:rPr>
        <w:t>招聘</w:t>
      </w:r>
      <w:bookmarkEnd w:id="0"/>
      <w:r>
        <w:rPr>
          <w:rFonts w:ascii="黑体" w:eastAsia="黑体" w:hAnsi="宋体" w:cs="宋体" w:hint="eastAsia"/>
          <w:b/>
          <w:bCs/>
          <w:spacing w:val="-8"/>
          <w:sz w:val="36"/>
          <w:szCs w:val="36"/>
        </w:rPr>
        <w:t>考试</w:t>
      </w:r>
      <w:r w:rsidR="00C52C8A" w:rsidRPr="00334741">
        <w:rPr>
          <w:rFonts w:ascii="黑体" w:eastAsia="黑体" w:hAnsi="宋体" w:cs="宋体" w:hint="eastAsia"/>
          <w:b/>
          <w:bCs/>
          <w:spacing w:val="-8"/>
          <w:sz w:val="36"/>
          <w:szCs w:val="36"/>
        </w:rPr>
        <w:t>大纲</w:t>
      </w:r>
    </w:p>
    <w:p w:rsidR="00C52C8A" w:rsidRPr="003F609C" w:rsidRDefault="00C52C8A" w:rsidP="00E07221">
      <w:pPr>
        <w:tabs>
          <w:tab w:val="left" w:pos="4620"/>
        </w:tabs>
        <w:spacing w:beforeLines="5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3F609C" w:rsidRDefault="00531B43" w:rsidP="00531B43">
      <w:pPr>
        <w:tabs>
          <w:tab w:val="left" w:pos="4620"/>
        </w:tabs>
        <w:spacing w:line="500" w:lineRule="exact"/>
        <w:ind w:firstLine="560"/>
        <w:rPr>
          <w:rFonts w:asciiTheme="minorEastAsia" w:eastAsiaTheme="minorEastAsia" w:hAnsiTheme="minorEastAsia"/>
          <w:sz w:val="28"/>
          <w:szCs w:val="28"/>
        </w:rPr>
      </w:pPr>
      <w:r w:rsidRPr="00531B43">
        <w:rPr>
          <w:rFonts w:asciiTheme="minorEastAsia" w:eastAsiaTheme="minorEastAsia" w:hAnsiTheme="minorEastAsia" w:hint="eastAsia"/>
          <w:bCs/>
          <w:sz w:val="28"/>
          <w:szCs w:val="28"/>
        </w:rPr>
        <w:t>上海市2023年度部分事业单位面向残疾人专项招聘</w:t>
      </w:r>
      <w:r w:rsidR="004D6F47" w:rsidRPr="00531B43">
        <w:rPr>
          <w:rFonts w:asciiTheme="minorEastAsia" w:eastAsiaTheme="minorEastAsia" w:hAnsiTheme="minorEastAsia" w:hint="eastAsia"/>
          <w:bCs/>
          <w:sz w:val="28"/>
          <w:szCs w:val="28"/>
        </w:rPr>
        <w:t>笔</w:t>
      </w:r>
      <w:r w:rsidR="004D6F47" w:rsidRPr="004D6F47">
        <w:rPr>
          <w:rFonts w:asciiTheme="minorEastAsia" w:eastAsiaTheme="minorEastAsia" w:hAnsiTheme="minorEastAsia" w:hint="eastAsia"/>
          <w:bCs/>
          <w:sz w:val="28"/>
          <w:szCs w:val="28"/>
        </w:rPr>
        <w:t>试</w:t>
      </w:r>
      <w:r w:rsidR="004556AF" w:rsidRPr="003F609C">
        <w:rPr>
          <w:rFonts w:asciiTheme="minorEastAsia" w:eastAsiaTheme="minorEastAsia" w:hAnsiTheme="minorEastAsia" w:hint="eastAsia"/>
          <w:sz w:val="28"/>
          <w:szCs w:val="28"/>
        </w:rPr>
        <w:t>科目</w:t>
      </w:r>
      <w:r w:rsidR="00A76823" w:rsidRPr="003F609C">
        <w:rPr>
          <w:rFonts w:asciiTheme="minorEastAsia" w:eastAsiaTheme="minorEastAsia" w:hAnsiTheme="minorEastAsia" w:hint="eastAsia"/>
          <w:sz w:val="28"/>
          <w:szCs w:val="28"/>
        </w:rPr>
        <w:t>为</w:t>
      </w:r>
      <w:bookmarkStart w:id="1" w:name="_GoBack"/>
      <w:bookmarkEnd w:id="1"/>
      <w:r w:rsidR="00A76823" w:rsidRPr="003F609C">
        <w:rPr>
          <w:rFonts w:asciiTheme="minorEastAsia" w:eastAsiaTheme="minorEastAsia" w:hAnsiTheme="minorEastAsia" w:hint="eastAsia"/>
          <w:sz w:val="28"/>
          <w:szCs w:val="28"/>
        </w:rPr>
        <w:t>《</w:t>
      </w:r>
      <w:r w:rsidR="00014F52" w:rsidRPr="003F609C">
        <w:rPr>
          <w:rFonts w:asciiTheme="minorEastAsia" w:eastAsiaTheme="minorEastAsia" w:hAnsiTheme="minorEastAsia" w:hint="eastAsia"/>
          <w:sz w:val="28"/>
          <w:szCs w:val="28"/>
        </w:rPr>
        <w:t>职业能力倾向测验</w:t>
      </w:r>
      <w:r w:rsidR="00A76823" w:rsidRPr="003F609C">
        <w:rPr>
          <w:rFonts w:asciiTheme="minorEastAsia" w:eastAsiaTheme="minorEastAsia" w:hAnsiTheme="minorEastAsia" w:hint="eastAsia"/>
          <w:sz w:val="28"/>
          <w:szCs w:val="28"/>
        </w:rPr>
        <w:t>》和《综合应用能力》，采取闭卷考试方式。</w:t>
      </w:r>
      <w:r w:rsidR="00014F52" w:rsidRPr="00717881">
        <w:rPr>
          <w:rFonts w:asciiTheme="minorEastAsia" w:eastAsiaTheme="minorEastAsia" w:hAnsiTheme="minorEastAsia" w:hint="eastAsia"/>
          <w:sz w:val="28"/>
          <w:szCs w:val="28"/>
        </w:rPr>
        <w:t>《职业能力倾向测验》为客观性试题，满分1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014F52" w:rsidRPr="00717881">
        <w:rPr>
          <w:rFonts w:asciiTheme="minorEastAsia" w:eastAsiaTheme="minorEastAsia" w:hAnsiTheme="minorEastAsia" w:hint="eastAsia"/>
          <w:sz w:val="28"/>
          <w:szCs w:val="28"/>
        </w:rPr>
        <w:t>《综合应用能力》为主观性试题，满分1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两个科目</w:t>
      </w:r>
      <w:r w:rsidR="00AB6C65" w:rsidRPr="00717881">
        <w:rPr>
          <w:rFonts w:asciiTheme="minorEastAsia" w:eastAsiaTheme="minorEastAsia" w:hAnsiTheme="minorEastAsia" w:hint="eastAsia"/>
          <w:sz w:val="28"/>
          <w:szCs w:val="28"/>
        </w:rPr>
        <w:t>合并为一个题本</w:t>
      </w:r>
      <w:r w:rsidR="00DD1ACE" w:rsidRPr="00717881">
        <w:rPr>
          <w:rFonts w:asciiTheme="minorEastAsia" w:eastAsiaTheme="minorEastAsia" w:hAnsiTheme="minorEastAsia" w:hint="eastAsia"/>
          <w:sz w:val="28"/>
          <w:szCs w:val="28"/>
        </w:rPr>
        <w:t>，考试时限共150分钟</w:t>
      </w:r>
      <w:r w:rsidR="00014F52" w:rsidRPr="00717881">
        <w:rPr>
          <w:rFonts w:asciiTheme="minorEastAsia" w:eastAsiaTheme="minorEastAsia" w:hAnsiTheme="minorEastAsia" w:hint="eastAsia"/>
          <w:sz w:val="28"/>
          <w:szCs w:val="28"/>
        </w:rPr>
        <w:t>。</w:t>
      </w:r>
    </w:p>
    <w:p w:rsidR="00C52C8A" w:rsidRPr="003F609C" w:rsidRDefault="008F1606" w:rsidP="00E07221">
      <w:pPr>
        <w:tabs>
          <w:tab w:val="left" w:pos="4620"/>
        </w:tabs>
        <w:spacing w:beforeLines="10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E07221">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E07221">
      <w:pPr>
        <w:tabs>
          <w:tab w:val="left" w:pos="4620"/>
        </w:tabs>
        <w:spacing w:beforeLines="50"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w:t>
      </w:r>
      <w:proofErr w:type="gramStart"/>
      <w:r w:rsidRPr="003F609C">
        <w:rPr>
          <w:rFonts w:asciiTheme="minorEastAsia" w:eastAsiaTheme="minorEastAsia" w:hAnsiTheme="minorEastAsia" w:hint="eastAsia"/>
          <w:bCs/>
          <w:sz w:val="28"/>
          <w:szCs w:val="28"/>
        </w:rPr>
        <w:t>在乙入职</w:t>
      </w:r>
      <w:proofErr w:type="gramEnd"/>
      <w:r w:rsidRPr="003F609C">
        <w:rPr>
          <w:rFonts w:asciiTheme="minorEastAsia" w:eastAsiaTheme="minorEastAsia" w:hAnsiTheme="minorEastAsia" w:hint="eastAsia"/>
          <w:bCs/>
          <w:sz w:val="28"/>
          <w:szCs w:val="28"/>
        </w:rPr>
        <w:t>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w:t>
      </w:r>
      <w:proofErr w:type="gramStart"/>
      <w:r w:rsidRPr="003F609C">
        <w:rPr>
          <w:rFonts w:asciiTheme="minorEastAsia" w:eastAsiaTheme="minorEastAsia" w:hAnsiTheme="minorEastAsia" w:hint="eastAsia"/>
          <w:bCs/>
          <w:sz w:val="28"/>
          <w:szCs w:val="28"/>
        </w:rPr>
        <w:t>乙说明</w:t>
      </w:r>
      <w:proofErr w:type="gramEnd"/>
      <w:r w:rsidRPr="003F609C">
        <w:rPr>
          <w:rFonts w:asciiTheme="minorEastAsia" w:eastAsiaTheme="minorEastAsia" w:hAnsiTheme="minorEastAsia" w:hint="eastAsia"/>
          <w:bCs/>
          <w:sz w:val="28"/>
          <w:szCs w:val="28"/>
        </w:rPr>
        <w:t>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E07221">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w:t>
      </w:r>
      <w:r w:rsidRPr="003F609C">
        <w:rPr>
          <w:rFonts w:asciiTheme="minorEastAsia" w:eastAsiaTheme="minorEastAsia" w:hAnsiTheme="minorEastAsia" w:hint="eastAsia"/>
          <w:bCs/>
          <w:sz w:val="28"/>
          <w:szCs w:val="28"/>
        </w:rPr>
        <w:lastRenderedPageBreak/>
        <w:t>流的能力，包括理解语句之间的逻辑关系，概括材料主旨，把握主要信息及重要细节，准确和得体地遣词用字、表达观点。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E07221">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E07221">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555F5B">
      <w:pPr>
        <w:tabs>
          <w:tab w:val="left" w:pos="4200"/>
        </w:tabs>
        <w:spacing w:line="200" w:lineRule="exact"/>
        <w:ind w:leftChars="300" w:left="630"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E07221">
      <w:pPr>
        <w:tabs>
          <w:tab w:val="left" w:pos="4620"/>
        </w:tabs>
        <w:spacing w:beforeLines="100" w:afterLines="50"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E07221">
      <w:pPr>
        <w:tabs>
          <w:tab w:val="left" w:pos="4200"/>
        </w:tabs>
        <w:spacing w:beforeLines="50"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E07221">
      <w:pPr>
        <w:tabs>
          <w:tab w:val="left" w:pos="4200"/>
        </w:tabs>
        <w:spacing w:beforeLines="50"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年末，某市民用车辆拥有量达</w:t>
      </w:r>
      <w:r w:rsidRPr="003F609C">
        <w:rPr>
          <w:rFonts w:asciiTheme="minorEastAsia" w:eastAsiaTheme="minorEastAsia" w:hAnsiTheme="minorEastAsia" w:cs="仿宋_GB2312"/>
          <w:sz w:val="28"/>
          <w:szCs w:val="28"/>
        </w:rPr>
        <w:t>309.7</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8.7%</w:t>
      </w:r>
      <w:r w:rsidRPr="003F609C">
        <w:rPr>
          <w:rFonts w:asciiTheme="minorEastAsia" w:eastAsiaTheme="minorEastAsia" w:hAnsiTheme="minorEastAsia" w:cs="仿宋_GB2312" w:hint="eastAsia"/>
          <w:sz w:val="28"/>
          <w:szCs w:val="28"/>
        </w:rPr>
        <w:t>，其中，进口车拥有量</w:t>
      </w:r>
      <w:r w:rsidRPr="003F609C">
        <w:rPr>
          <w:rFonts w:asciiTheme="minorEastAsia" w:eastAsiaTheme="minorEastAsia" w:hAnsiTheme="minorEastAsia" w:cs="仿宋_GB2312"/>
          <w:sz w:val="28"/>
          <w:szCs w:val="28"/>
        </w:rPr>
        <w:t>12.54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43.2%</w:t>
      </w:r>
      <w:r w:rsidRPr="003F609C">
        <w:rPr>
          <w:rFonts w:asciiTheme="minorEastAsia" w:eastAsiaTheme="minorEastAsia" w:hAnsiTheme="minorEastAsia" w:cs="仿宋_GB2312" w:hint="eastAsia"/>
          <w:sz w:val="28"/>
          <w:szCs w:val="28"/>
        </w:rPr>
        <w:t>。</w:t>
      </w:r>
    </w:p>
    <w:p w:rsidR="00122DD0" w:rsidRPr="003F609C" w:rsidRDefault="00122DD0"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p>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kern w:val="0"/>
          <w:sz w:val="28"/>
          <w:szCs w:val="28"/>
        </w:rPr>
        <w:t>2010</w:t>
      </w:r>
      <w:r w:rsidRPr="003F609C">
        <w:rPr>
          <w:rFonts w:asciiTheme="minorEastAsia" w:eastAsiaTheme="minorEastAsia" w:hAnsiTheme="minorEastAsia" w:cs="黑体" w:hint="eastAsia"/>
          <w:kern w:val="0"/>
          <w:sz w:val="28"/>
          <w:szCs w:val="28"/>
        </w:rPr>
        <w:t>年某市民用车辆拥有量</w:t>
      </w:r>
    </w:p>
    <w:tbl>
      <w:tblPr>
        <w:tblW w:w="3590" w:type="pct"/>
        <w:jc w:val="center"/>
        <w:tblBorders>
          <w:top w:val="single" w:sz="12" w:space="0" w:color="008000"/>
          <w:bottom w:val="single" w:sz="12" w:space="0" w:color="008000"/>
        </w:tblBorders>
        <w:tblLook w:val="0020"/>
      </w:tblPr>
      <w:tblGrid>
        <w:gridCol w:w="2142"/>
        <w:gridCol w:w="2010"/>
        <w:gridCol w:w="1968"/>
      </w:tblGrid>
      <w:tr w:rsidR="00713D68" w:rsidRPr="003F609C" w:rsidTr="00A30676">
        <w:trPr>
          <w:trHeight w:val="535"/>
          <w:jc w:val="center"/>
        </w:trPr>
        <w:tc>
          <w:tcPr>
            <w:tcW w:w="1749" w:type="pct"/>
            <w:tcBorders>
              <w:top w:val="single" w:sz="4" w:space="0" w:color="auto"/>
              <w:left w:val="nil"/>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199"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品种</w:t>
            </w:r>
          </w:p>
        </w:tc>
        <w:tc>
          <w:tcPr>
            <w:tcW w:w="1642" w:type="pct"/>
            <w:tcBorders>
              <w:top w:val="single" w:sz="4" w:space="0" w:color="auto"/>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leftChars="-50" w:left="-105" w:rightChars="-106" w:right="-223" w:firstLineChars="0" w:firstLine="0"/>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拥有量（万辆）</w:t>
            </w:r>
          </w:p>
        </w:tc>
        <w:tc>
          <w:tcPr>
            <w:tcW w:w="1608" w:type="pct"/>
            <w:tcBorders>
              <w:top w:val="single" w:sz="4" w:space="0" w:color="auto"/>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leftChars="-82" w:left="-172" w:rightChars="-52" w:right="-109" w:firstLineChars="82" w:firstLine="230"/>
              <w:jc w:val="right"/>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同比增长（</w:t>
            </w:r>
            <w:r w:rsidRPr="003F609C">
              <w:rPr>
                <w:rFonts w:asciiTheme="minorEastAsia" w:eastAsiaTheme="minorEastAsia" w:hAnsiTheme="minorEastAsia" w:cs="宋体"/>
                <w:kern w:val="0"/>
                <w:sz w:val="28"/>
                <w:szCs w:val="28"/>
              </w:rPr>
              <w:t>%</w:t>
            </w:r>
            <w:r w:rsidRPr="003F609C">
              <w:rPr>
                <w:rFonts w:asciiTheme="minorEastAsia" w:eastAsiaTheme="minorEastAsia" w:hAnsiTheme="minorEastAsia" w:cs="宋体" w:hint="eastAsia"/>
                <w:kern w:val="0"/>
                <w:sz w:val="28"/>
                <w:szCs w:val="28"/>
              </w:rPr>
              <w:t>）</w:t>
            </w:r>
          </w:p>
        </w:tc>
      </w:tr>
      <w:tr w:rsidR="00713D68" w:rsidRPr="003F609C" w:rsidTr="00A30676">
        <w:trPr>
          <w:trHeight w:val="284"/>
          <w:jc w:val="center"/>
        </w:trPr>
        <w:tc>
          <w:tcPr>
            <w:tcW w:w="1749" w:type="pct"/>
            <w:tcBorders>
              <w:top w:val="single" w:sz="4" w:space="0" w:color="auto"/>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汽车</w:t>
            </w:r>
          </w:p>
        </w:tc>
        <w:tc>
          <w:tcPr>
            <w:tcW w:w="1642" w:type="pct"/>
            <w:tcBorders>
              <w:top w:val="single" w:sz="4" w:space="0" w:color="auto"/>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170.25</w:t>
            </w:r>
          </w:p>
        </w:tc>
        <w:tc>
          <w:tcPr>
            <w:tcW w:w="1608" w:type="pct"/>
            <w:tcBorders>
              <w:top w:val="single" w:sz="4" w:space="0" w:color="auto"/>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15.6</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电车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0.02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-8.8</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摩托车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129.12</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0.4</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拖拉机</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1.16</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0.7</w:t>
            </w:r>
          </w:p>
        </w:tc>
      </w:tr>
      <w:tr w:rsidR="00713D68" w:rsidRPr="003F609C" w:rsidTr="00A30676">
        <w:trPr>
          <w:trHeight w:val="284"/>
          <w:jc w:val="center"/>
        </w:trPr>
        <w:tc>
          <w:tcPr>
            <w:tcW w:w="1749" w:type="pct"/>
            <w:tcBorders>
              <w:top w:val="nil"/>
              <w:left w:val="nil"/>
              <w:bottom w:val="nil"/>
              <w:right w:val="single" w:sz="4" w:space="0" w:color="auto"/>
            </w:tcBorders>
            <w:noWrap/>
            <w:vAlign w:val="center"/>
          </w:tcPr>
          <w:p w:rsidR="0022534D" w:rsidRPr="003F609C" w:rsidRDefault="0022534D" w:rsidP="008C66AF">
            <w:pPr>
              <w:widowControl/>
              <w:tabs>
                <w:tab w:val="left" w:pos="4200"/>
              </w:tabs>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挂车</w:t>
            </w:r>
          </w:p>
        </w:tc>
        <w:tc>
          <w:tcPr>
            <w:tcW w:w="1642" w:type="pct"/>
            <w:tcBorders>
              <w:top w:val="nil"/>
              <w:left w:val="single" w:sz="4" w:space="0" w:color="auto"/>
              <w:bottom w:val="nil"/>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3.54</w:t>
            </w:r>
          </w:p>
        </w:tc>
        <w:tc>
          <w:tcPr>
            <w:tcW w:w="1608" w:type="pct"/>
            <w:tcBorders>
              <w:top w:val="nil"/>
              <w:left w:val="single" w:sz="4" w:space="0" w:color="auto"/>
              <w:bottom w:val="nil"/>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23.0</w:t>
            </w:r>
          </w:p>
        </w:tc>
      </w:tr>
      <w:tr w:rsidR="00713D68" w:rsidRPr="003F609C" w:rsidTr="00A30676">
        <w:trPr>
          <w:trHeight w:val="505"/>
          <w:jc w:val="center"/>
        </w:trPr>
        <w:tc>
          <w:tcPr>
            <w:tcW w:w="1749" w:type="pct"/>
            <w:tcBorders>
              <w:top w:val="nil"/>
              <w:left w:val="nil"/>
              <w:bottom w:val="single" w:sz="4" w:space="0" w:color="auto"/>
              <w:right w:val="single" w:sz="4" w:space="0" w:color="auto"/>
            </w:tcBorders>
            <w:noWrap/>
            <w:vAlign w:val="center"/>
          </w:tcPr>
          <w:p w:rsidR="0022534D" w:rsidRPr="003F609C" w:rsidRDefault="0022534D" w:rsidP="008C66AF">
            <w:pPr>
              <w:widowControl/>
              <w:tabs>
                <w:tab w:val="left" w:pos="4200"/>
              </w:tabs>
              <w:adjustRightInd w:val="0"/>
              <w:snapToGrid w:val="0"/>
              <w:spacing w:line="460" w:lineRule="exact"/>
              <w:ind w:firstLineChars="3" w:firstLine="8"/>
              <w:jc w:val="center"/>
              <w:rPr>
                <w:rFonts w:asciiTheme="minorEastAsia" w:eastAsiaTheme="minorEastAsia" w:hAnsiTheme="minorEastAsia"/>
                <w:kern w:val="0"/>
                <w:sz w:val="28"/>
                <w:szCs w:val="28"/>
              </w:rPr>
            </w:pPr>
            <w:r w:rsidRPr="003F609C">
              <w:rPr>
                <w:rFonts w:asciiTheme="minorEastAsia" w:eastAsiaTheme="minorEastAsia" w:hAnsiTheme="minorEastAsia" w:cs="宋体" w:hint="eastAsia"/>
                <w:kern w:val="0"/>
                <w:sz w:val="28"/>
                <w:szCs w:val="28"/>
              </w:rPr>
              <w:t>其他类型车</w:t>
            </w:r>
          </w:p>
        </w:tc>
        <w:tc>
          <w:tcPr>
            <w:tcW w:w="1642" w:type="pct"/>
            <w:tcBorders>
              <w:top w:val="nil"/>
              <w:left w:val="single" w:sz="4" w:space="0" w:color="auto"/>
              <w:bottom w:val="single" w:sz="4" w:space="0" w:color="auto"/>
              <w:right w:val="single" w:sz="4" w:space="0" w:color="auto"/>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5.60</w:t>
            </w:r>
          </w:p>
        </w:tc>
        <w:tc>
          <w:tcPr>
            <w:tcW w:w="1608" w:type="pct"/>
            <w:tcBorders>
              <w:top w:val="nil"/>
              <w:left w:val="single" w:sz="4" w:space="0" w:color="auto"/>
              <w:bottom w:val="single" w:sz="4" w:space="0" w:color="auto"/>
              <w:right w:val="nil"/>
            </w:tcBorders>
            <w:noWrap/>
            <w:vAlign w:val="center"/>
          </w:tcPr>
          <w:p w:rsidR="0022534D" w:rsidRPr="003F609C" w:rsidRDefault="0022534D" w:rsidP="008C66AF">
            <w:pPr>
              <w:widowControl/>
              <w:tabs>
                <w:tab w:val="left" w:pos="4200"/>
              </w:tabs>
              <w:spacing w:line="460" w:lineRule="exact"/>
              <w:ind w:firstLine="560"/>
              <w:jc w:val="center"/>
              <w:rPr>
                <w:rFonts w:asciiTheme="minorEastAsia" w:eastAsiaTheme="minorEastAsia" w:hAnsiTheme="minorEastAsia"/>
                <w:kern w:val="0"/>
                <w:sz w:val="28"/>
                <w:szCs w:val="28"/>
              </w:rPr>
            </w:pPr>
            <w:r w:rsidRPr="003F609C">
              <w:rPr>
                <w:rFonts w:asciiTheme="minorEastAsia" w:eastAsiaTheme="minorEastAsia" w:hAnsiTheme="minorEastAsia" w:cs="宋体"/>
                <w:kern w:val="0"/>
                <w:sz w:val="28"/>
                <w:szCs w:val="28"/>
              </w:rPr>
              <w:t>12.9</w:t>
            </w:r>
          </w:p>
        </w:tc>
      </w:tr>
    </w:tbl>
    <w:p w:rsidR="00A30676" w:rsidRPr="003F609C" w:rsidRDefault="00A30676" w:rsidP="008C66AF">
      <w:pPr>
        <w:tabs>
          <w:tab w:val="left" w:pos="4200"/>
        </w:tabs>
        <w:spacing w:line="460" w:lineRule="exact"/>
        <w:ind w:firstLine="560"/>
        <w:rPr>
          <w:rFonts w:asciiTheme="minorEastAsia" w:eastAsiaTheme="minorEastAsia" w:hAnsiTheme="minorEastAsia" w:cs="仿宋_GB2312"/>
          <w:sz w:val="28"/>
          <w:szCs w:val="28"/>
        </w:rPr>
      </w:pP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年末，该市个人车辆拥有量</w:t>
      </w:r>
      <w:r w:rsidRPr="003F609C">
        <w:rPr>
          <w:rFonts w:asciiTheme="minorEastAsia" w:eastAsiaTheme="minorEastAsia" w:hAnsiTheme="minorEastAsia" w:cs="仿宋_GB2312"/>
          <w:sz w:val="28"/>
          <w:szCs w:val="28"/>
        </w:rPr>
        <w:t>229.83</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。个人汽车拥有量</w:t>
      </w:r>
      <w:r w:rsidRPr="003F609C">
        <w:rPr>
          <w:rFonts w:asciiTheme="minorEastAsia" w:eastAsiaTheme="minorEastAsia" w:hAnsiTheme="minorEastAsia" w:cs="仿宋_GB2312"/>
          <w:sz w:val="28"/>
          <w:szCs w:val="28"/>
        </w:rPr>
        <w:t>103.85</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21.9%</w:t>
      </w:r>
      <w:r w:rsidRPr="003F609C">
        <w:rPr>
          <w:rFonts w:asciiTheme="minorEastAsia" w:eastAsiaTheme="minorEastAsia" w:hAnsiTheme="minorEastAsia" w:cs="仿宋_GB2312" w:hint="eastAsia"/>
          <w:sz w:val="28"/>
          <w:szCs w:val="28"/>
        </w:rPr>
        <w:t>，其中个人轿车拥有量</w:t>
      </w:r>
      <w:r w:rsidRPr="003F609C">
        <w:rPr>
          <w:rFonts w:asciiTheme="minorEastAsia" w:eastAsiaTheme="minorEastAsia" w:hAnsiTheme="minorEastAsia" w:cs="仿宋_GB2312"/>
          <w:sz w:val="28"/>
          <w:szCs w:val="28"/>
        </w:rPr>
        <w:t>86.54</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21.8%</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年该市新注册车</w:t>
      </w:r>
      <w:r w:rsidRPr="003F609C">
        <w:rPr>
          <w:rFonts w:asciiTheme="minorEastAsia" w:eastAsiaTheme="minorEastAsia" w:hAnsiTheme="minorEastAsia" w:cs="仿宋_GB2312"/>
          <w:sz w:val="28"/>
          <w:szCs w:val="28"/>
        </w:rPr>
        <w:t>39.76</w:t>
      </w:r>
      <w:r w:rsidRPr="003F609C">
        <w:rPr>
          <w:rFonts w:asciiTheme="minorEastAsia" w:eastAsiaTheme="minorEastAsia" w:hAnsiTheme="minorEastAsia" w:cs="仿宋_GB2312" w:hint="eastAsia"/>
          <w:sz w:val="28"/>
          <w:szCs w:val="28"/>
        </w:rPr>
        <w:t>万辆，同比增长</w:t>
      </w:r>
      <w:r w:rsidRPr="003F609C">
        <w:rPr>
          <w:rFonts w:asciiTheme="minorEastAsia" w:eastAsiaTheme="minorEastAsia" w:hAnsiTheme="minorEastAsia" w:cs="仿宋_GB2312"/>
          <w:sz w:val="28"/>
          <w:szCs w:val="28"/>
        </w:rPr>
        <w:t>44.1%</w:t>
      </w:r>
      <w:r w:rsidRPr="003F609C">
        <w:rPr>
          <w:rFonts w:asciiTheme="minorEastAsia" w:eastAsiaTheme="minorEastAsia" w:hAnsiTheme="minorEastAsia" w:cs="仿宋_GB2312" w:hint="eastAsia"/>
          <w:sz w:val="28"/>
          <w:szCs w:val="28"/>
        </w:rPr>
        <w:t>，其中新注册汽车</w:t>
      </w:r>
      <w:r w:rsidRPr="003F609C">
        <w:rPr>
          <w:rFonts w:asciiTheme="minorEastAsia" w:eastAsiaTheme="minorEastAsia" w:hAnsiTheme="minorEastAsia" w:cs="仿宋_GB2312"/>
          <w:sz w:val="28"/>
          <w:szCs w:val="28"/>
        </w:rPr>
        <w:t>33.79</w:t>
      </w:r>
      <w:r w:rsidRPr="003F609C">
        <w:rPr>
          <w:rFonts w:asciiTheme="minorEastAsia" w:eastAsiaTheme="minorEastAsia" w:hAnsiTheme="minorEastAsia" w:cs="仿宋_GB2312" w:hint="eastAsia"/>
          <w:sz w:val="28"/>
          <w:szCs w:val="28"/>
        </w:rPr>
        <w:t>万辆，增长</w:t>
      </w:r>
      <w:r w:rsidRPr="003F609C">
        <w:rPr>
          <w:rFonts w:asciiTheme="minorEastAsia" w:eastAsiaTheme="minorEastAsia" w:hAnsiTheme="minorEastAsia" w:cs="仿宋_GB2312"/>
          <w:sz w:val="28"/>
          <w:szCs w:val="28"/>
        </w:rPr>
        <w:t>50.1%</w:t>
      </w:r>
      <w:r w:rsidRPr="003F609C">
        <w:rPr>
          <w:rFonts w:asciiTheme="minorEastAsia" w:eastAsiaTheme="minorEastAsia" w:hAnsiTheme="minorEastAsia" w:cs="仿宋_GB2312" w:hint="eastAsia"/>
          <w:sz w:val="28"/>
          <w:szCs w:val="28"/>
        </w:rPr>
        <w:t>。全年报废车辆</w:t>
      </w:r>
      <w:r w:rsidRPr="003F609C">
        <w:rPr>
          <w:rFonts w:asciiTheme="minorEastAsia" w:eastAsiaTheme="minorEastAsia" w:hAnsiTheme="minorEastAsia" w:cs="仿宋_GB2312"/>
          <w:sz w:val="28"/>
          <w:szCs w:val="28"/>
        </w:rPr>
        <w:t>5.81</w:t>
      </w:r>
      <w:r w:rsidRPr="003F609C">
        <w:rPr>
          <w:rFonts w:asciiTheme="minorEastAsia" w:eastAsiaTheme="minorEastAsia" w:hAnsiTheme="minorEastAsia" w:cs="仿宋_GB2312" w:hint="eastAsia"/>
          <w:sz w:val="28"/>
          <w:szCs w:val="28"/>
        </w:rPr>
        <w:t>万辆，下降</w:t>
      </w:r>
      <w:r w:rsidRPr="003F609C">
        <w:rPr>
          <w:rFonts w:asciiTheme="minorEastAsia" w:eastAsiaTheme="minorEastAsia" w:hAnsiTheme="minorEastAsia" w:cs="仿宋_GB2312"/>
          <w:sz w:val="28"/>
          <w:szCs w:val="28"/>
        </w:rPr>
        <w:t>53.1%</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年末，该市机动车驾驶人员数量为</w:t>
      </w:r>
      <w:r w:rsidRPr="003F609C">
        <w:rPr>
          <w:rFonts w:asciiTheme="minorEastAsia" w:eastAsiaTheme="minorEastAsia" w:hAnsiTheme="minorEastAsia" w:cs="仿宋_GB2312"/>
          <w:sz w:val="28"/>
          <w:szCs w:val="28"/>
        </w:rPr>
        <w:t>448.48</w:t>
      </w:r>
      <w:r w:rsidRPr="003F609C">
        <w:rPr>
          <w:rFonts w:asciiTheme="minorEastAsia" w:eastAsiaTheme="minorEastAsia" w:hAnsiTheme="minorEastAsia" w:cs="仿宋_GB2312" w:hint="eastAsia"/>
          <w:sz w:val="28"/>
          <w:szCs w:val="28"/>
        </w:rPr>
        <w:t>万人，同比增长</w:t>
      </w:r>
      <w:r w:rsidRPr="003F609C">
        <w:rPr>
          <w:rFonts w:asciiTheme="minorEastAsia" w:eastAsiaTheme="minorEastAsia" w:hAnsiTheme="minorEastAsia" w:cs="仿宋_GB2312"/>
          <w:sz w:val="28"/>
          <w:szCs w:val="28"/>
        </w:rPr>
        <w:t>9.2%</w:t>
      </w:r>
      <w:r w:rsidRPr="003F609C">
        <w:rPr>
          <w:rFonts w:asciiTheme="minorEastAsia" w:eastAsiaTheme="minorEastAsia" w:hAnsiTheme="minorEastAsia" w:cs="仿宋_GB2312" w:hint="eastAsia"/>
          <w:sz w:val="28"/>
          <w:szCs w:val="28"/>
        </w:rPr>
        <w:t>，其中汽车驾驶人员</w:t>
      </w:r>
      <w:r w:rsidRPr="003F609C">
        <w:rPr>
          <w:rFonts w:asciiTheme="minorEastAsia" w:eastAsiaTheme="minorEastAsia" w:hAnsiTheme="minorEastAsia" w:cs="仿宋_GB2312"/>
          <w:sz w:val="28"/>
          <w:szCs w:val="28"/>
        </w:rPr>
        <w:t>412.56</w:t>
      </w:r>
      <w:r w:rsidRPr="003F609C">
        <w:rPr>
          <w:rFonts w:asciiTheme="minorEastAsia" w:eastAsiaTheme="minorEastAsia" w:hAnsiTheme="minorEastAsia" w:cs="仿宋_GB2312" w:hint="eastAsia"/>
          <w:sz w:val="28"/>
          <w:szCs w:val="28"/>
        </w:rPr>
        <w:t>万人，增长</w:t>
      </w:r>
      <w:r w:rsidRPr="003F609C">
        <w:rPr>
          <w:rFonts w:asciiTheme="minorEastAsia" w:eastAsiaTheme="minorEastAsia" w:hAnsiTheme="minorEastAsia" w:cs="仿宋_GB2312"/>
          <w:sz w:val="28"/>
          <w:szCs w:val="28"/>
        </w:rPr>
        <w:t>13.7%</w:t>
      </w:r>
      <w:r w:rsidRPr="003F609C">
        <w:rPr>
          <w:rFonts w:asciiTheme="minorEastAsia" w:eastAsiaTheme="minorEastAsia" w:hAnsiTheme="minorEastAsia" w:cs="仿宋_GB2312" w:hint="eastAsia"/>
          <w:sz w:val="28"/>
          <w:szCs w:val="28"/>
        </w:rPr>
        <w:t>。</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1</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年末，该市民用车辆中进口车所占比重约为多少？</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lastRenderedPageBreak/>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5%</w:t>
      </w:r>
      <w:r w:rsidRPr="003F609C">
        <w:rPr>
          <w:rFonts w:asciiTheme="minorEastAsia" w:eastAsiaTheme="minorEastAsia" w:hAnsiTheme="minorEastAsia" w:cs="仿宋_GB2312"/>
          <w:sz w:val="28"/>
          <w:szCs w:val="28"/>
        </w:rPr>
        <w:tab/>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4%</w:t>
      </w:r>
    </w:p>
    <w:p w:rsidR="0022534D" w:rsidRPr="003F609C" w:rsidRDefault="0022534D" w:rsidP="008C66AF">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 xml:space="preserve">3%  </w:t>
      </w:r>
      <w:r w:rsidRPr="003F609C">
        <w:rPr>
          <w:rFonts w:asciiTheme="minorEastAsia" w:eastAsiaTheme="minorEastAsia" w:hAnsiTheme="minorEastAsia" w:cs="仿宋_GB2312"/>
          <w:sz w:val="28"/>
          <w:szCs w:val="28"/>
        </w:rPr>
        <w:tab/>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w:t>
      </w:r>
    </w:p>
    <w:p w:rsidR="0022534D" w:rsidRPr="003F609C" w:rsidRDefault="0022534D" w:rsidP="008C66AF">
      <w:pPr>
        <w:tabs>
          <w:tab w:val="left" w:pos="4200"/>
        </w:tabs>
        <w:spacing w:line="48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C</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2</w:t>
      </w:r>
      <w:r w:rsidRPr="003F609C">
        <w:rPr>
          <w:rFonts w:asciiTheme="minorEastAsia" w:eastAsiaTheme="minorEastAsia" w:hAnsiTheme="minorEastAsia" w:cs="仿宋_GB2312" w:hint="eastAsia"/>
          <w:sz w:val="28"/>
          <w:szCs w:val="28"/>
        </w:rPr>
        <w:t>．下列说法与资料相符的是：</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A</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年该市拥有的民用车辆中汽车所占比重超过</w:t>
      </w:r>
      <w:r w:rsidRPr="003F609C">
        <w:rPr>
          <w:rFonts w:asciiTheme="minorEastAsia" w:eastAsiaTheme="minorEastAsia" w:hAnsiTheme="minorEastAsia" w:cs="仿宋_GB2312"/>
          <w:sz w:val="28"/>
          <w:szCs w:val="28"/>
        </w:rPr>
        <w:t>6</w:t>
      </w:r>
      <w:r w:rsidRPr="003F609C">
        <w:rPr>
          <w:rFonts w:asciiTheme="minorEastAsia" w:eastAsiaTheme="minorEastAsia" w:hAnsiTheme="minorEastAsia" w:cs="仿宋_GB2312" w:hint="eastAsia"/>
          <w:sz w:val="28"/>
          <w:szCs w:val="28"/>
        </w:rPr>
        <w:t>成</w:t>
      </w:r>
    </w:p>
    <w:p w:rsidR="0022534D" w:rsidRPr="003F609C" w:rsidRDefault="0022534D" w:rsidP="00B97806">
      <w:pPr>
        <w:tabs>
          <w:tab w:val="left" w:pos="4200"/>
        </w:tabs>
        <w:spacing w:line="500" w:lineRule="exact"/>
        <w:ind w:leftChars="267" w:left="981" w:hangingChars="150" w:hanging="42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B</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年该市汽车拥有量大幅上涨的原因是报废车辆数量大幅下降</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C</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2010</w:t>
      </w:r>
      <w:r w:rsidRPr="003F609C">
        <w:rPr>
          <w:rFonts w:asciiTheme="minorEastAsia" w:eastAsiaTheme="minorEastAsia" w:hAnsiTheme="minorEastAsia" w:cs="仿宋_GB2312" w:hint="eastAsia"/>
          <w:sz w:val="28"/>
          <w:szCs w:val="28"/>
        </w:rPr>
        <w:t>年该市进口车拥有量同比增速低于民用车辆平均水平</w:t>
      </w:r>
    </w:p>
    <w:p w:rsidR="0022534D" w:rsidRPr="003F609C" w:rsidRDefault="0022534D" w:rsidP="002F137A">
      <w:pPr>
        <w:tabs>
          <w:tab w:val="left" w:pos="4200"/>
        </w:tabs>
        <w:spacing w:line="500" w:lineRule="exact"/>
        <w:ind w:firstLine="560"/>
        <w:outlineLvl w:val="0"/>
        <w:rPr>
          <w:rFonts w:asciiTheme="minorEastAsia" w:eastAsiaTheme="minorEastAsia" w:hAnsiTheme="minorEastAsia" w:cs="仿宋_GB2312"/>
          <w:sz w:val="28"/>
          <w:szCs w:val="28"/>
        </w:rPr>
      </w:pPr>
      <w:r w:rsidRPr="003F609C">
        <w:rPr>
          <w:rFonts w:asciiTheme="minorEastAsia" w:eastAsiaTheme="minorEastAsia" w:hAnsiTheme="minorEastAsia" w:cs="仿宋_GB2312"/>
          <w:sz w:val="28"/>
          <w:szCs w:val="28"/>
        </w:rPr>
        <w:t>D</w:t>
      </w:r>
      <w:r w:rsidRPr="003F609C">
        <w:rPr>
          <w:rFonts w:asciiTheme="minorEastAsia" w:eastAsiaTheme="minorEastAsia" w:hAnsiTheme="minorEastAsia" w:cs="仿宋_GB2312" w:hint="eastAsia"/>
          <w:sz w:val="28"/>
          <w:szCs w:val="28"/>
        </w:rPr>
        <w:t>．</w:t>
      </w:r>
      <w:r w:rsidRPr="003F609C">
        <w:rPr>
          <w:rFonts w:asciiTheme="minorEastAsia" w:eastAsiaTheme="minorEastAsia" w:hAnsiTheme="minorEastAsia" w:cs="仿宋_GB2312"/>
          <w:sz w:val="28"/>
          <w:szCs w:val="28"/>
        </w:rPr>
        <w:t>2009</w:t>
      </w:r>
      <w:r w:rsidRPr="003F609C">
        <w:rPr>
          <w:rFonts w:asciiTheme="minorEastAsia" w:eastAsiaTheme="minorEastAsia" w:hAnsiTheme="minorEastAsia" w:cs="仿宋_GB2312" w:hint="eastAsia"/>
          <w:sz w:val="28"/>
          <w:szCs w:val="28"/>
        </w:rPr>
        <w:t>年该市新注册车辆数多于报废车辆数</w:t>
      </w:r>
    </w:p>
    <w:p w:rsidR="0022534D" w:rsidRPr="003F609C" w:rsidRDefault="0022534D" w:rsidP="00B97806">
      <w:pPr>
        <w:tabs>
          <w:tab w:val="left" w:pos="4200"/>
        </w:tabs>
        <w:spacing w:line="50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答案：</w:t>
      </w:r>
      <w:r w:rsidRPr="003F609C">
        <w:rPr>
          <w:rFonts w:asciiTheme="minorEastAsia" w:eastAsiaTheme="minorEastAsia" w:hAnsiTheme="minorEastAsia" w:cs="仿宋_GB2312"/>
          <w:sz w:val="28"/>
          <w:szCs w:val="28"/>
        </w:rPr>
        <w:t>D</w:t>
      </w:r>
    </w:p>
    <w:p w:rsidR="000365F0" w:rsidRPr="003F609C" w:rsidRDefault="000365F0" w:rsidP="003F609C">
      <w:pPr>
        <w:tabs>
          <w:tab w:val="left" w:pos="4200"/>
        </w:tabs>
        <w:spacing w:line="500" w:lineRule="exact"/>
        <w:ind w:firstLine="562"/>
        <w:rPr>
          <w:rFonts w:asciiTheme="minorEastAsia" w:eastAsiaTheme="minorEastAsia" w:hAnsiTheme="minorEastAsia"/>
          <w:b/>
          <w:bCs/>
          <w:sz w:val="28"/>
          <w:szCs w:val="28"/>
        </w:rPr>
      </w:pPr>
    </w:p>
    <w:p w:rsidR="00EC4515" w:rsidRPr="003F609C" w:rsidRDefault="000365F0" w:rsidP="003F609C">
      <w:pPr>
        <w:tabs>
          <w:tab w:val="left" w:pos="4200"/>
        </w:tabs>
        <w:spacing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93B" w:rsidRDefault="00B1493B" w:rsidP="00BB0325">
      <w:pPr>
        <w:ind w:firstLine="420"/>
      </w:pPr>
      <w:r>
        <w:separator/>
      </w:r>
    </w:p>
  </w:endnote>
  <w:endnote w:type="continuationSeparator" w:id="0">
    <w:p w:rsidR="00B1493B" w:rsidRDefault="00B1493B"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E13132" w:rsidP="00BB0325">
    <w:pPr>
      <w:pStyle w:val="a5"/>
      <w:framePr w:wrap="around" w:vAnchor="text" w:hAnchor="margin" w:xAlign="right" w:y="1"/>
      <w:ind w:firstLine="360"/>
      <w:rPr>
        <w:rStyle w:val="a4"/>
      </w:rPr>
    </w:pPr>
    <w:r>
      <w:rPr>
        <w:rStyle w:val="a4"/>
      </w:rPr>
      <w:fldChar w:fldCharType="begin"/>
    </w:r>
    <w:r w:rsidR="004D6F47">
      <w:rPr>
        <w:rStyle w:val="a4"/>
      </w:rPr>
      <w:instrText xml:space="preserve">PAGE  </w:instrText>
    </w:r>
    <w:r>
      <w:rPr>
        <w:rStyle w:val="a4"/>
      </w:rPr>
      <w:fldChar w:fldCharType="end"/>
    </w:r>
  </w:p>
  <w:p w:rsidR="004D6F47" w:rsidRDefault="004D6F47"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BB0325">
    <w:pPr>
      <w:pStyle w:val="a5"/>
      <w:ind w:right="360" w:firstLine="360"/>
      <w:jc w:val="center"/>
    </w:pPr>
    <w:r>
      <w:rPr>
        <w:rFonts w:hint="eastAsia"/>
        <w:kern w:val="0"/>
        <w:szCs w:val="21"/>
      </w:rPr>
      <w:t>第</w:t>
    </w:r>
    <w:r w:rsidR="00E13132">
      <w:rPr>
        <w:kern w:val="0"/>
        <w:szCs w:val="21"/>
      </w:rPr>
      <w:fldChar w:fldCharType="begin"/>
    </w:r>
    <w:r>
      <w:rPr>
        <w:kern w:val="0"/>
        <w:szCs w:val="21"/>
      </w:rPr>
      <w:instrText xml:space="preserve"> PAGE </w:instrText>
    </w:r>
    <w:r w:rsidR="00E13132">
      <w:rPr>
        <w:kern w:val="0"/>
        <w:szCs w:val="21"/>
      </w:rPr>
      <w:fldChar w:fldCharType="separate"/>
    </w:r>
    <w:r w:rsidR="00E07221">
      <w:rPr>
        <w:noProof/>
        <w:kern w:val="0"/>
        <w:szCs w:val="21"/>
      </w:rPr>
      <w:t>2</w:t>
    </w:r>
    <w:r w:rsidR="00E13132">
      <w:rPr>
        <w:kern w:val="0"/>
        <w:szCs w:val="21"/>
      </w:rPr>
      <w:fldChar w:fldCharType="end"/>
    </w:r>
    <w:r>
      <w:rPr>
        <w:rFonts w:hint="eastAsia"/>
        <w:kern w:val="0"/>
        <w:szCs w:val="21"/>
      </w:rPr>
      <w:t>页（共</w:t>
    </w:r>
    <w:r w:rsidR="00E13132">
      <w:rPr>
        <w:kern w:val="0"/>
        <w:szCs w:val="21"/>
      </w:rPr>
      <w:fldChar w:fldCharType="begin"/>
    </w:r>
    <w:r>
      <w:rPr>
        <w:kern w:val="0"/>
        <w:szCs w:val="21"/>
      </w:rPr>
      <w:instrText xml:space="preserve"> NUMPAGES </w:instrText>
    </w:r>
    <w:r w:rsidR="00E13132">
      <w:rPr>
        <w:kern w:val="0"/>
        <w:szCs w:val="21"/>
      </w:rPr>
      <w:fldChar w:fldCharType="separate"/>
    </w:r>
    <w:r w:rsidR="00E07221">
      <w:rPr>
        <w:noProof/>
        <w:kern w:val="0"/>
        <w:szCs w:val="21"/>
      </w:rPr>
      <w:t>4</w:t>
    </w:r>
    <w:r w:rsidR="00E13132">
      <w:rPr>
        <w:kern w:val="0"/>
        <w:szCs w:val="21"/>
      </w:rPr>
      <w:fldChar w:fldCharType="end"/>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93B" w:rsidRDefault="00B1493B" w:rsidP="00BB0325">
      <w:pPr>
        <w:ind w:firstLine="420"/>
      </w:pPr>
      <w:r>
        <w:separator/>
      </w:r>
    </w:p>
  </w:footnote>
  <w:footnote w:type="continuationSeparator" w:id="0">
    <w:p w:rsidR="00B1493B" w:rsidRDefault="00B1493B"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Pr="0024521C" w:rsidRDefault="004D6F47"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500D"/>
    <w:rsid w:val="00097B86"/>
    <w:rsid w:val="000A3549"/>
    <w:rsid w:val="000A782C"/>
    <w:rsid w:val="000C0CC8"/>
    <w:rsid w:val="000C4245"/>
    <w:rsid w:val="000C75A4"/>
    <w:rsid w:val="000D18DE"/>
    <w:rsid w:val="000E076E"/>
    <w:rsid w:val="000F0A67"/>
    <w:rsid w:val="000F5CC5"/>
    <w:rsid w:val="00117A38"/>
    <w:rsid w:val="00122AA2"/>
    <w:rsid w:val="00122DD0"/>
    <w:rsid w:val="0014179F"/>
    <w:rsid w:val="00151604"/>
    <w:rsid w:val="00154813"/>
    <w:rsid w:val="00156641"/>
    <w:rsid w:val="001608D7"/>
    <w:rsid w:val="00163F6A"/>
    <w:rsid w:val="00172C56"/>
    <w:rsid w:val="00180E49"/>
    <w:rsid w:val="00185996"/>
    <w:rsid w:val="00191C39"/>
    <w:rsid w:val="00192AF9"/>
    <w:rsid w:val="001945B2"/>
    <w:rsid w:val="0019574E"/>
    <w:rsid w:val="001B357C"/>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261F"/>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D6F47"/>
    <w:rsid w:val="004E3622"/>
    <w:rsid w:val="004F0DB8"/>
    <w:rsid w:val="005056DF"/>
    <w:rsid w:val="00515A02"/>
    <w:rsid w:val="0052315C"/>
    <w:rsid w:val="00526537"/>
    <w:rsid w:val="00527BCD"/>
    <w:rsid w:val="00531B43"/>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24CB8"/>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5891"/>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1493B"/>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07221"/>
    <w:rsid w:val="00E13132"/>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190A"/>
    <w:rsid w:val="00EF72AA"/>
    <w:rsid w:val="00F020A8"/>
    <w:rsid w:val="00F17ECC"/>
    <w:rsid w:val="00F24C19"/>
    <w:rsid w:val="00F267A9"/>
    <w:rsid w:val="00F267D6"/>
    <w:rsid w:val="00F36775"/>
    <w:rsid w:val="00F46333"/>
    <w:rsid w:val="00F54606"/>
    <w:rsid w:val="00F61487"/>
    <w:rsid w:val="00F71CBB"/>
    <w:rsid w:val="00F7318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7141-6FBA-4FB2-B553-57D275DA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1751</Characters>
  <Application>Microsoft Office Word</Application>
  <DocSecurity>0</DocSecurity>
  <Lines>14</Lines>
  <Paragraphs>4</Paragraphs>
  <ScaleCrop>false</ScaleCrop>
  <Company>sheca</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lenovo</cp:lastModifiedBy>
  <cp:revision>2</cp:revision>
  <cp:lastPrinted>2022-11-02T02:24:00Z</cp:lastPrinted>
  <dcterms:created xsi:type="dcterms:W3CDTF">2022-11-03T07:49:00Z</dcterms:created>
  <dcterms:modified xsi:type="dcterms:W3CDTF">2022-11-03T07:49:00Z</dcterms:modified>
</cp:coreProperties>
</file>