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3B" w:rsidRDefault="00334229">
      <w:pPr>
        <w:snapToGrid w:val="0"/>
        <w:spacing w:after="160"/>
        <w:jc w:val="left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/>
          <w:sz w:val="34"/>
          <w:szCs w:val="34"/>
        </w:rPr>
        <w:t>附件</w:t>
      </w:r>
      <w:r w:rsidR="00990D07">
        <w:rPr>
          <w:rFonts w:asciiTheme="majorEastAsia" w:eastAsiaTheme="majorEastAsia" w:hAnsiTheme="majorEastAsia" w:hint="eastAsia"/>
          <w:sz w:val="34"/>
          <w:szCs w:val="34"/>
        </w:rPr>
        <w:t>3</w:t>
      </w:r>
    </w:p>
    <w:p w:rsidR="00C06A0E" w:rsidRDefault="00334229" w:rsidP="00C06A0E">
      <w:pPr>
        <w:snapToGrid w:val="0"/>
        <w:spacing w:line="576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2022年</w:t>
      </w:r>
      <w:r>
        <w:rPr>
          <w:rFonts w:asciiTheme="majorEastAsia" w:eastAsiaTheme="majorEastAsia" w:hAnsiTheme="majorEastAsia" w:hint="eastAsia"/>
          <w:sz w:val="44"/>
          <w:szCs w:val="44"/>
        </w:rPr>
        <w:t>长岭县卫健系统</w:t>
      </w:r>
      <w:r>
        <w:rPr>
          <w:rFonts w:asciiTheme="majorEastAsia" w:eastAsiaTheme="majorEastAsia" w:hAnsiTheme="majorEastAsia"/>
          <w:sz w:val="44"/>
          <w:szCs w:val="44"/>
        </w:rPr>
        <w:t>公开招聘</w:t>
      </w:r>
      <w:r>
        <w:rPr>
          <w:rFonts w:asciiTheme="majorEastAsia" w:eastAsiaTheme="majorEastAsia" w:hAnsiTheme="majorEastAsia" w:hint="eastAsia"/>
          <w:sz w:val="44"/>
          <w:szCs w:val="44"/>
        </w:rPr>
        <w:t>事业单位</w:t>
      </w:r>
    </w:p>
    <w:p w:rsidR="00C06A0E" w:rsidRDefault="00334229" w:rsidP="00C06A0E">
      <w:pPr>
        <w:snapToGrid w:val="0"/>
        <w:spacing w:line="576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工作人员（含专项招聘</w:t>
      </w:r>
      <w:r>
        <w:rPr>
          <w:rFonts w:asciiTheme="majorEastAsia" w:eastAsiaTheme="majorEastAsia" w:hAnsiTheme="majorEastAsia" w:hint="eastAsia"/>
          <w:sz w:val="44"/>
          <w:szCs w:val="44"/>
        </w:rPr>
        <w:t>高</w:t>
      </w:r>
      <w:r>
        <w:rPr>
          <w:rFonts w:asciiTheme="majorEastAsia" w:eastAsiaTheme="majorEastAsia" w:hAnsiTheme="majorEastAsia"/>
          <w:sz w:val="44"/>
          <w:szCs w:val="44"/>
        </w:rPr>
        <w:t>校毕业生）笔试考生</w:t>
      </w:r>
    </w:p>
    <w:p w:rsidR="00F0093B" w:rsidRDefault="00334229" w:rsidP="00C06A0E">
      <w:pPr>
        <w:snapToGrid w:val="0"/>
        <w:spacing w:line="576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健康管理信息承诺书</w:t>
      </w:r>
    </w:p>
    <w:p w:rsidR="00F0093B" w:rsidRDefault="00334229">
      <w:pPr>
        <w:snapToGrid w:val="0"/>
        <w:jc w:val="center"/>
        <w:rPr>
          <w:rFonts w:eastAsia="楷体_GB2312"/>
          <w:b/>
        </w:rPr>
      </w:pPr>
      <w:r>
        <w:rPr>
          <w:rFonts w:eastAsia="楷体_GB2312"/>
          <w:b/>
        </w:rPr>
        <w:t>（请在本人参加</w:t>
      </w:r>
      <w:r>
        <w:rPr>
          <w:rFonts w:eastAsia="楷体_GB2312" w:hint="eastAsia"/>
          <w:b/>
        </w:rPr>
        <w:t>笔试</w:t>
      </w:r>
      <w:r>
        <w:rPr>
          <w:rFonts w:eastAsia="楷体_GB2312"/>
          <w:b/>
        </w:rPr>
        <w:t>开考前将此承诺书交给</w:t>
      </w:r>
      <w:r>
        <w:rPr>
          <w:rFonts w:eastAsia="楷体_GB2312" w:hint="eastAsia"/>
          <w:b/>
        </w:rPr>
        <w:t>现场工作人员</w:t>
      </w:r>
      <w:r>
        <w:rPr>
          <w:rFonts w:eastAsia="楷体_GB2312"/>
          <w:b/>
        </w:rPr>
        <w:t>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F0093B">
        <w:trPr>
          <w:trHeight w:val="365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70" w:type="dxa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0093B" w:rsidRDefault="00334229"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093B" w:rsidRDefault="00334229"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</w:p>
        </w:tc>
      </w:tr>
      <w:tr w:rsidR="00F0093B">
        <w:trPr>
          <w:trHeight w:val="279"/>
        </w:trPr>
        <w:tc>
          <w:tcPr>
            <w:tcW w:w="9781" w:type="dxa"/>
            <w:gridSpan w:val="12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 w:rsidR="00F0093B">
        <w:trPr>
          <w:trHeight w:val="1610"/>
        </w:trPr>
        <w:tc>
          <w:tcPr>
            <w:tcW w:w="1910" w:type="dxa"/>
            <w:gridSpan w:val="2"/>
            <w:vAlign w:val="center"/>
          </w:tcPr>
          <w:p w:rsidR="00F0093B" w:rsidRDefault="00334229" w:rsidP="00990D07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居住社区、村（屯）</w:t>
            </w:r>
            <w:r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天内〔</w:t>
            </w:r>
            <w:r w:rsidR="00990D07">
              <w:rPr>
                <w:rFonts w:eastAsia="黑体" w:hint="eastAsia"/>
              </w:rPr>
              <w:t>11</w:t>
            </w:r>
            <w:r>
              <w:rPr>
                <w:rFonts w:eastAsia="黑体"/>
              </w:rPr>
              <w:t>月</w:t>
            </w:r>
            <w:r w:rsidR="00990D07">
              <w:rPr>
                <w:rFonts w:eastAsia="黑体" w:hint="eastAsia"/>
              </w:rPr>
              <w:t>6</w:t>
            </w:r>
            <w:r>
              <w:rPr>
                <w:rFonts w:eastAsia="黑体"/>
              </w:rPr>
              <w:t>日（含）后〕发生疫情</w:t>
            </w: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F0093B" w:rsidRDefault="00334229" w:rsidP="00990D07">
            <w:pPr>
              <w:overflowPunct w:val="0"/>
              <w:spacing w:line="240" w:lineRule="exact"/>
              <w:rPr>
                <w:rFonts w:eastAsia="黑体"/>
                <w:kern w:val="2"/>
              </w:rPr>
            </w:pPr>
            <w:r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天内〔</w:t>
            </w:r>
            <w:r w:rsidR="00990D07">
              <w:rPr>
                <w:rFonts w:eastAsia="黑体" w:hint="eastAsia"/>
              </w:rPr>
              <w:t>11</w:t>
            </w:r>
            <w:r>
              <w:rPr>
                <w:rFonts w:eastAsia="黑体"/>
              </w:rPr>
              <w:t>月</w:t>
            </w:r>
            <w:r w:rsidR="00990D07">
              <w:rPr>
                <w:rFonts w:eastAsia="黑体" w:hint="eastAsia"/>
              </w:rPr>
              <w:t>6</w:t>
            </w:r>
            <w:r>
              <w:rPr>
                <w:rFonts w:eastAsia="黑体"/>
              </w:rPr>
              <w:t>日（含）后〕国内中、高风险等疫情重点地区旅居地〔县（市、区）〕（未到过的，此栏空白）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F0093B" w:rsidRDefault="00334229" w:rsidP="00990D07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天内〔</w:t>
            </w:r>
            <w:r w:rsidR="00990D07">
              <w:rPr>
                <w:rFonts w:eastAsia="黑体" w:hint="eastAsia"/>
              </w:rPr>
              <w:t>11</w:t>
            </w:r>
            <w:r>
              <w:rPr>
                <w:rFonts w:eastAsia="黑体"/>
              </w:rPr>
              <w:t>月</w:t>
            </w:r>
            <w:r w:rsidR="00990D07">
              <w:rPr>
                <w:rFonts w:eastAsia="黑体" w:hint="eastAsia"/>
              </w:rPr>
              <w:t>6</w:t>
            </w:r>
            <w:r>
              <w:rPr>
                <w:rFonts w:eastAsia="黑体"/>
              </w:rPr>
              <w:t>日（含）后〕境外旅居地（国家、地区）（未到过的，此栏空白）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属于下列哪种情形：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确诊病例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无症状感染者</w:t>
            </w: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疑似病例</w:t>
            </w:r>
            <w:r>
              <w:rPr>
                <w:rFonts w:eastAsia="黑体"/>
              </w:rPr>
              <w:t>④</w:t>
            </w:r>
            <w:r>
              <w:rPr>
                <w:rFonts w:eastAsia="黑体"/>
              </w:rPr>
              <w:t>密切接触者</w:t>
            </w:r>
            <w:r>
              <w:rPr>
                <w:rFonts w:eastAsia="黑体"/>
              </w:rPr>
              <w:t>⑤</w:t>
            </w:r>
            <w:r>
              <w:rPr>
                <w:rFonts w:eastAsia="黑体"/>
              </w:rPr>
              <w:t>次密接触者</w:t>
            </w:r>
            <w:r>
              <w:rPr>
                <w:rFonts w:eastAsia="黑体"/>
              </w:rPr>
              <w:t>⑥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是否解除医学隔离观察：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否</w:t>
            </w:r>
          </w:p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61" w:type="dxa"/>
            <w:vAlign w:val="center"/>
          </w:tcPr>
          <w:p w:rsidR="00F0093B" w:rsidRDefault="00990D07" w:rsidP="00990D07"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</w:t>
            </w:r>
            <w:r w:rsidR="00334229">
              <w:rPr>
                <w:rFonts w:eastAsia="黑体"/>
              </w:rPr>
              <w:t>试</w:t>
            </w:r>
            <w:r>
              <w:rPr>
                <w:rFonts w:eastAsia="黑体" w:hint="eastAsia"/>
              </w:rPr>
              <w:t>当天</w:t>
            </w:r>
            <w:r w:rsidR="00334229">
              <w:rPr>
                <w:rFonts w:eastAsia="黑体"/>
              </w:rPr>
              <w:t>允许入场前</w:t>
            </w:r>
            <w:r>
              <w:rPr>
                <w:rFonts w:eastAsia="黑体" w:hint="eastAsia"/>
              </w:rPr>
              <w:t>24</w:t>
            </w:r>
            <w:r w:rsidR="00334229">
              <w:rPr>
                <w:rFonts w:eastAsia="黑体"/>
              </w:rPr>
              <w:t>小时内核酸检测结果：</w:t>
            </w:r>
            <w:r w:rsidR="00334229">
              <w:rPr>
                <w:rFonts w:ascii="宋体" w:eastAsia="宋体" w:hAnsi="宋体" w:cs="宋体" w:hint="eastAsia"/>
              </w:rPr>
              <w:t>①</w:t>
            </w:r>
            <w:r w:rsidR="00334229">
              <w:rPr>
                <w:rFonts w:eastAsia="黑体"/>
              </w:rPr>
              <w:t>阴性</w:t>
            </w:r>
            <w:r w:rsidR="00334229">
              <w:rPr>
                <w:rFonts w:ascii="宋体" w:eastAsia="宋体" w:hAnsi="宋体" w:cs="宋体" w:hint="eastAsia"/>
              </w:rPr>
              <w:t>②</w:t>
            </w:r>
            <w:r w:rsidR="00334229">
              <w:rPr>
                <w:rFonts w:eastAsia="黑体"/>
              </w:rPr>
              <w:t>阳性</w:t>
            </w:r>
          </w:p>
        </w:tc>
      </w:tr>
      <w:tr w:rsidR="00F0093B">
        <w:trPr>
          <w:trHeight w:val="340"/>
        </w:trPr>
        <w:tc>
          <w:tcPr>
            <w:tcW w:w="1910" w:type="dxa"/>
            <w:gridSpan w:val="2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161" w:type="dxa"/>
            <w:vAlign w:val="center"/>
          </w:tcPr>
          <w:p w:rsidR="00F0093B" w:rsidRDefault="00F0093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</w:tr>
      <w:tr w:rsidR="00F0093B">
        <w:trPr>
          <w:trHeight w:val="255"/>
        </w:trPr>
        <w:tc>
          <w:tcPr>
            <w:tcW w:w="9781" w:type="dxa"/>
            <w:gridSpan w:val="12"/>
            <w:vAlign w:val="center"/>
          </w:tcPr>
          <w:p w:rsidR="00F0093B" w:rsidRDefault="00334229" w:rsidP="00990D07"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 w:rsidR="00990D07">
              <w:rPr>
                <w:rFonts w:eastAsia="黑体" w:hint="eastAsia"/>
              </w:rPr>
              <w:t>11</w:t>
            </w:r>
            <w:r>
              <w:rPr>
                <w:rFonts w:eastAsia="黑体"/>
              </w:rPr>
              <w:t>月</w:t>
            </w:r>
            <w:r w:rsidR="00990D07">
              <w:rPr>
                <w:rFonts w:eastAsia="黑体" w:hint="eastAsia"/>
              </w:rPr>
              <w:t>6</w:t>
            </w:r>
            <w:r>
              <w:rPr>
                <w:rFonts w:eastAsia="黑体"/>
              </w:rPr>
              <w:t>日起开始）</w:t>
            </w:r>
          </w:p>
        </w:tc>
      </w:tr>
      <w:tr w:rsidR="00F0093B">
        <w:trPr>
          <w:trHeight w:val="1329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1170" w:type="dxa"/>
            <w:vAlign w:val="center"/>
          </w:tcPr>
          <w:p w:rsidR="00F0093B" w:rsidRDefault="00334229"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监测日期</w:t>
            </w:r>
          </w:p>
        </w:tc>
        <w:tc>
          <w:tcPr>
            <w:tcW w:w="1280" w:type="dxa"/>
            <w:vAlign w:val="center"/>
          </w:tcPr>
          <w:p w:rsidR="00F0093B" w:rsidRDefault="00334229"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吉祥码：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绿码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黄码</w:t>
            </w: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红码</w:t>
            </w:r>
          </w:p>
        </w:tc>
        <w:tc>
          <w:tcPr>
            <w:tcW w:w="1507" w:type="dxa"/>
            <w:gridSpan w:val="2"/>
            <w:vAlign w:val="center"/>
          </w:tcPr>
          <w:p w:rsidR="00F0093B" w:rsidRDefault="00334229"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通信大数据行程卡：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绿卡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绿卡，但前</w:t>
            </w:r>
            <w:r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天到达或途经城市名称上标有</w:t>
            </w:r>
            <w:r>
              <w:rPr>
                <w:rFonts w:eastAsia="黑体"/>
              </w:rPr>
              <w:t>“*”③</w:t>
            </w:r>
            <w:r>
              <w:rPr>
                <w:rFonts w:eastAsia="黑体"/>
              </w:rPr>
              <w:t>非绿卡</w:t>
            </w:r>
          </w:p>
        </w:tc>
        <w:tc>
          <w:tcPr>
            <w:tcW w:w="85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F0093B" w:rsidRDefault="00334229"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:rsidR="00F0093B" w:rsidRDefault="00334229"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是否有以下症状：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eastAsia="黑体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eastAsia="黑体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eastAsia="黑体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eastAsia="黑体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eastAsia="黑体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eastAsia="黑体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eastAsia="黑体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F0093B" w:rsidRDefault="00334229"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否</w:t>
            </w:r>
            <w:r>
              <w:rPr>
                <w:rFonts w:eastAsia="黑体"/>
              </w:rPr>
              <w:t>(</w:t>
            </w:r>
            <w:r>
              <w:rPr>
                <w:rFonts w:eastAsia="黑体"/>
              </w:rPr>
              <w:t>未出现以上所列症状的此栏空白</w:t>
            </w:r>
            <w:r>
              <w:rPr>
                <w:rFonts w:eastAsia="黑体"/>
              </w:rPr>
              <w:t>)</w:t>
            </w: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="宋体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6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7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8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9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10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12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  <w:tr w:rsidR="00F0093B">
        <w:trPr>
          <w:trHeight w:val="334"/>
        </w:trPr>
        <w:tc>
          <w:tcPr>
            <w:tcW w:w="740" w:type="dxa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1170" w:type="dxa"/>
            <w:vAlign w:val="center"/>
          </w:tcPr>
          <w:p w:rsidR="00F0093B" w:rsidRDefault="00990D07" w:rsidP="00990D07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11</w:t>
            </w:r>
            <w:r w:rsidR="00334229"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13</w:t>
            </w:r>
            <w:r w:rsidR="00334229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F0093B" w:rsidRDefault="00334229">
            <w:pPr>
              <w:overflowPunct w:val="0"/>
              <w:spacing w:line="240" w:lineRule="exact"/>
              <w:jc w:val="center"/>
            </w:pPr>
            <w:r>
              <w:t>——</w:t>
            </w:r>
          </w:p>
        </w:tc>
        <w:tc>
          <w:tcPr>
            <w:tcW w:w="1701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F0093B" w:rsidRDefault="00F0093B">
            <w:pPr>
              <w:overflowPunct w:val="0"/>
              <w:spacing w:line="240" w:lineRule="exact"/>
              <w:jc w:val="left"/>
            </w:pPr>
          </w:p>
        </w:tc>
      </w:tr>
    </w:tbl>
    <w:p w:rsidR="00F0093B" w:rsidRDefault="00334229">
      <w:pPr>
        <w:spacing w:line="300" w:lineRule="exact"/>
        <w:rPr>
          <w:rFonts w:eastAsia="楷体"/>
        </w:rPr>
      </w:pPr>
      <w:r>
        <w:rPr>
          <w:rFonts w:eastAsia="楷体"/>
        </w:rPr>
        <w:t>本人承诺：以上个人填报的信息属实，如有虚报、瞒报等，自愿承担一切责任及后果。</w:t>
      </w:r>
    </w:p>
    <w:p w:rsidR="00F0093B" w:rsidRDefault="00F0093B">
      <w:pPr>
        <w:ind w:firstLineChars="1200" w:firstLine="2880"/>
        <w:rPr>
          <w:rFonts w:eastAsia="楷体_GB2312"/>
          <w:sz w:val="24"/>
        </w:rPr>
      </w:pPr>
    </w:p>
    <w:p w:rsidR="00F0093B" w:rsidRDefault="00F0093B">
      <w:pPr>
        <w:ind w:firstLineChars="1200" w:firstLine="2880"/>
        <w:rPr>
          <w:rFonts w:eastAsia="楷体_GB2312"/>
          <w:sz w:val="24"/>
        </w:rPr>
      </w:pPr>
    </w:p>
    <w:p w:rsidR="00F0093B" w:rsidRDefault="00334229">
      <w:pPr>
        <w:ind w:firstLineChars="1200" w:firstLine="288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</w:t>
      </w:r>
      <w:r w:rsidR="00FF559A">
        <w:rPr>
          <w:rFonts w:eastAsia="楷体_GB2312" w:hint="eastAsia"/>
          <w:sz w:val="24"/>
        </w:rPr>
        <w:t>捺手印</w:t>
      </w:r>
      <w:r>
        <w:rPr>
          <w:rFonts w:eastAsia="楷体_GB2312"/>
          <w:sz w:val="24"/>
        </w:rPr>
        <w:t>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 w:rsidR="00F0093B" w:rsidRDefault="00334229">
      <w:pPr>
        <w:widowControl w:val="0"/>
        <w:snapToGrid w:val="0"/>
        <w:spacing w:line="380" w:lineRule="exact"/>
        <w:ind w:firstLineChars="2100" w:firstLine="5040"/>
        <w:rPr>
          <w:rFonts w:eastAsia="宋体" w:hAnsi="宋体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 w:rsidR="00F0093B" w:rsidSect="00F0093B">
      <w:footerReference w:type="even" r:id="rId6"/>
      <w:footnotePr>
        <w:numRestart w:val="eachPage"/>
      </w:footnotePr>
      <w:pgSz w:w="11906" w:h="16838"/>
      <w:pgMar w:top="1440" w:right="1077" w:bottom="567" w:left="1077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81" w:rsidRDefault="004A7F81" w:rsidP="00F0093B">
      <w:r>
        <w:separator/>
      </w:r>
    </w:p>
  </w:endnote>
  <w:endnote w:type="continuationSeparator" w:id="0">
    <w:p w:rsidR="004A7F81" w:rsidRDefault="004A7F81" w:rsidP="00F0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3B" w:rsidRDefault="006E38B7">
    <w:pPr>
      <w:pStyle w:val="a4"/>
      <w:framePr w:wrap="auto" w:vAnchor="text" w:hAnchor="margin" w:x="4740" w:y="1"/>
      <w:snapToGrid w:val="0"/>
      <w:spacing w:after="160"/>
      <w:jc w:val="left"/>
      <w:rPr>
        <w:rStyle w:val="a9"/>
        <w:rFonts w:hAnsi="方正大黑简体"/>
      </w:rPr>
    </w:pPr>
    <w:r>
      <w:rPr>
        <w:rStyle w:val="a9"/>
        <w:rFonts w:hAnsi="方正大黑简体"/>
      </w:rPr>
      <w:fldChar w:fldCharType="begin"/>
    </w:r>
    <w:r w:rsidR="00334229">
      <w:instrText>PAGE  \* MERGEFORMAT</w:instrText>
    </w:r>
    <w:r w:rsidRPr="006E38B7">
      <w:fldChar w:fldCharType="separate"/>
    </w:r>
    <w:r w:rsidR="00334229">
      <w:rPr>
        <w:rStyle w:val="a9"/>
        <w:rFonts w:hAnsi="方正大黑简体"/>
      </w:rPr>
      <w:t>1</w:t>
    </w:r>
    <w:r>
      <w:rPr>
        <w:rStyle w:val="a9"/>
        <w:rFonts w:hAnsi="方正大黑简体"/>
      </w:rPr>
      <w:fldChar w:fldCharType="end"/>
    </w:r>
  </w:p>
  <w:p w:rsidR="00F0093B" w:rsidRDefault="00F0093B">
    <w:pPr>
      <w:pStyle w:val="a4"/>
      <w:snapToGrid w:val="0"/>
      <w:spacing w:after="1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81" w:rsidRDefault="004A7F81" w:rsidP="00F0093B">
      <w:r>
        <w:separator/>
      </w:r>
    </w:p>
  </w:footnote>
  <w:footnote w:type="continuationSeparator" w:id="0">
    <w:p w:rsidR="004A7F81" w:rsidRDefault="004A7F81" w:rsidP="00F0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docVars>
    <w:docVar w:name="commondata" w:val="eyJoZGlkIjoiYjBmMmNkMTRiNWVjN2Q5MjEzMmVjOWFmZTYyOTZlMjAifQ=="/>
  </w:docVars>
  <w:rsids>
    <w:rsidRoot w:val="004829E8"/>
    <w:rsid w:val="00056FBE"/>
    <w:rsid w:val="002443D3"/>
    <w:rsid w:val="002820C1"/>
    <w:rsid w:val="002B1BB5"/>
    <w:rsid w:val="00334229"/>
    <w:rsid w:val="003373B6"/>
    <w:rsid w:val="00386A21"/>
    <w:rsid w:val="003E6AB5"/>
    <w:rsid w:val="00401009"/>
    <w:rsid w:val="00420DC1"/>
    <w:rsid w:val="004501B8"/>
    <w:rsid w:val="004829E8"/>
    <w:rsid w:val="004956FD"/>
    <w:rsid w:val="004A7F81"/>
    <w:rsid w:val="004D1750"/>
    <w:rsid w:val="006E38B7"/>
    <w:rsid w:val="007E3946"/>
    <w:rsid w:val="00813C24"/>
    <w:rsid w:val="00894A6C"/>
    <w:rsid w:val="008B212B"/>
    <w:rsid w:val="00983A8A"/>
    <w:rsid w:val="00990D07"/>
    <w:rsid w:val="00995706"/>
    <w:rsid w:val="00A62444"/>
    <w:rsid w:val="00AA189F"/>
    <w:rsid w:val="00AC584E"/>
    <w:rsid w:val="00B37092"/>
    <w:rsid w:val="00BD480B"/>
    <w:rsid w:val="00C06A0E"/>
    <w:rsid w:val="00C32A34"/>
    <w:rsid w:val="00C538F3"/>
    <w:rsid w:val="00D256EE"/>
    <w:rsid w:val="00F0093B"/>
    <w:rsid w:val="00F35CB6"/>
    <w:rsid w:val="00FC4CAA"/>
    <w:rsid w:val="00FE111F"/>
    <w:rsid w:val="00FF559A"/>
    <w:rsid w:val="03372590"/>
    <w:rsid w:val="0A5132E2"/>
    <w:rsid w:val="0E686F94"/>
    <w:rsid w:val="219C0FD7"/>
    <w:rsid w:val="229F2200"/>
    <w:rsid w:val="24F01975"/>
    <w:rsid w:val="2A68414C"/>
    <w:rsid w:val="2DAC2072"/>
    <w:rsid w:val="453018B3"/>
    <w:rsid w:val="45AA1D9D"/>
    <w:rsid w:val="4D253A37"/>
    <w:rsid w:val="523D5F98"/>
    <w:rsid w:val="52C9534D"/>
    <w:rsid w:val="52D55FA4"/>
    <w:rsid w:val="5BDC791C"/>
    <w:rsid w:val="6EEC28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semiHidden="1" w:uiPriority="0" w:qFormat="1"/>
    <w:lsdException w:name="footer" w:uiPriority="0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rsid w:val="00F0093B"/>
    <w:pPr>
      <w:jc w:val="both"/>
    </w:pPr>
    <w:rPr>
      <w:rFonts w:eastAsia="Times New Roman"/>
      <w:sz w:val="21"/>
      <w:szCs w:val="21"/>
    </w:rPr>
  </w:style>
  <w:style w:type="paragraph" w:styleId="1">
    <w:name w:val="heading 1"/>
    <w:next w:val="a"/>
    <w:uiPriority w:val="7"/>
    <w:qFormat/>
    <w:rsid w:val="00F0093B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F0093B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F0093B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F0093B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F0093B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F0093B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F0093B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F0093B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F0093B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F0093B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F0093B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F0093B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F0093B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0093B"/>
    <w:rPr>
      <w:sz w:val="18"/>
      <w:szCs w:val="18"/>
    </w:rPr>
  </w:style>
  <w:style w:type="paragraph" w:styleId="a4">
    <w:name w:val="footer"/>
    <w:basedOn w:val="a"/>
    <w:link w:val="Char0"/>
    <w:qFormat/>
    <w:rsid w:val="00F0093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semiHidden/>
    <w:unhideWhenUsed/>
    <w:qFormat/>
    <w:rsid w:val="00F0093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F0093B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F0093B"/>
    <w:pPr>
      <w:ind w:left="1275"/>
      <w:jc w:val="both"/>
    </w:pPr>
    <w:rPr>
      <w:sz w:val="21"/>
      <w:szCs w:val="21"/>
    </w:rPr>
  </w:style>
  <w:style w:type="paragraph" w:styleId="a6">
    <w:name w:val="Subtitle"/>
    <w:uiPriority w:val="16"/>
    <w:qFormat/>
    <w:rsid w:val="00F0093B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F0093B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F0093B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F0093B"/>
    <w:pPr>
      <w:ind w:left="3400"/>
      <w:jc w:val="both"/>
    </w:pPr>
    <w:rPr>
      <w:sz w:val="21"/>
      <w:szCs w:val="21"/>
    </w:rPr>
  </w:style>
  <w:style w:type="paragraph" w:styleId="a7">
    <w:name w:val="Title"/>
    <w:uiPriority w:val="6"/>
    <w:qFormat/>
    <w:rsid w:val="00F0093B"/>
    <w:pPr>
      <w:jc w:val="center"/>
    </w:pPr>
    <w:rPr>
      <w:b/>
      <w:sz w:val="32"/>
      <w:szCs w:val="32"/>
    </w:rPr>
  </w:style>
  <w:style w:type="character" w:styleId="a8">
    <w:name w:val="Strong"/>
    <w:uiPriority w:val="20"/>
    <w:qFormat/>
    <w:rsid w:val="00F0093B"/>
    <w:rPr>
      <w:b/>
      <w:w w:val="100"/>
      <w:sz w:val="21"/>
      <w:szCs w:val="21"/>
      <w:shd w:val="clear" w:color="auto" w:fill="auto"/>
    </w:rPr>
  </w:style>
  <w:style w:type="character" w:styleId="a9">
    <w:name w:val="page number"/>
    <w:basedOn w:val="a0"/>
    <w:qFormat/>
    <w:rsid w:val="00F0093B"/>
    <w:rPr>
      <w:rFonts w:ascii="Verdana" w:eastAsia="方正大黑简体" w:hAnsi="Verdana"/>
      <w:b/>
      <w:w w:val="100"/>
      <w:sz w:val="36"/>
      <w:szCs w:val="36"/>
      <w:shd w:val="clear" w:color="auto" w:fill="auto"/>
    </w:rPr>
  </w:style>
  <w:style w:type="character" w:styleId="aa">
    <w:name w:val="Emphasis"/>
    <w:uiPriority w:val="18"/>
    <w:qFormat/>
    <w:rsid w:val="00F0093B"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uiPriority w:val="99"/>
    <w:unhideWhenUsed/>
    <w:qFormat/>
    <w:rsid w:val="00F0093B"/>
    <w:rPr>
      <w:color w:val="0000FF"/>
      <w:u w:val="single"/>
    </w:rPr>
  </w:style>
  <w:style w:type="paragraph" w:styleId="ac">
    <w:name w:val="No Spacing"/>
    <w:uiPriority w:val="5"/>
    <w:qFormat/>
    <w:rsid w:val="00F0093B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F0093B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0093B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F0093B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F0093B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0093B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0093B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0093B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99"/>
    <w:qFormat/>
    <w:rsid w:val="00F0093B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F0093B"/>
    <w:rPr>
      <w:color w:val="2E74B5"/>
      <w:sz w:val="32"/>
      <w:szCs w:val="32"/>
    </w:rPr>
  </w:style>
  <w:style w:type="character" w:customStyle="1" w:styleId="Char0">
    <w:name w:val="页脚 Char"/>
    <w:basedOn w:val="a0"/>
    <w:link w:val="a4"/>
    <w:qFormat/>
    <w:rsid w:val="00F0093B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">
    <w:name w:val="批注框文本 Char"/>
    <w:basedOn w:val="a0"/>
    <w:link w:val="a3"/>
    <w:uiPriority w:val="99"/>
    <w:semiHidden/>
    <w:rsid w:val="00F0093B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2021年乾安县桑梓人才“回归计划”暨事业公开招聘工作人员（含专项招聘高校毕业生）笔试行程轨迹、体温监测记录单</dc:title>
  <dc:creator>lenovo</dc:creator>
  <cp:lastModifiedBy>Administrator</cp:lastModifiedBy>
  <cp:revision>3</cp:revision>
  <cp:lastPrinted>2022-07-03T09:27:00Z</cp:lastPrinted>
  <dcterms:created xsi:type="dcterms:W3CDTF">2022-11-02T01:48:00Z</dcterms:created>
  <dcterms:modified xsi:type="dcterms:W3CDTF">2022-11-03T02:25:00Z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2AC9AF13841347BD85913E72A245783F</vt:lpwstr>
  </property>
</Properties>
</file>