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i w:val="0"/>
          <w:caps w:val="0"/>
          <w:color w:val="000000"/>
          <w:spacing w:val="0"/>
          <w:sz w:val="24"/>
          <w:szCs w:val="24"/>
          <w:shd w:val="clear" w:fill="FFFFFF"/>
          <w:lang w:val="en-US" w:eastAsia="zh-CN"/>
        </w:rPr>
      </w:pPr>
      <w:r>
        <w:rPr>
          <w:rFonts w:hint="eastAsia" w:ascii="宋体" w:hAnsi="宋体" w:eastAsia="宋体" w:cs="宋体"/>
          <w:i w:val="0"/>
          <w:caps w:val="0"/>
          <w:color w:val="000000"/>
          <w:spacing w:val="0"/>
          <w:sz w:val="24"/>
          <w:szCs w:val="24"/>
          <w:shd w:val="clear" w:fill="FFFFFF"/>
          <w:lang w:eastAsia="zh-CN"/>
        </w:rPr>
        <w:t>附件</w:t>
      </w:r>
      <w:r>
        <w:rPr>
          <w:rFonts w:hint="eastAsia" w:ascii="宋体" w:hAnsi="宋体" w:eastAsia="宋体" w:cs="宋体"/>
          <w:i w:val="0"/>
          <w:caps w:val="0"/>
          <w:color w:val="000000"/>
          <w:spacing w:val="0"/>
          <w:sz w:val="24"/>
          <w:szCs w:val="24"/>
          <w:shd w:val="clear" w:fill="FFFFFF"/>
          <w:lang w:val="en-US" w:eastAsia="zh-CN"/>
        </w:rPr>
        <w:t>1：</w:t>
      </w:r>
    </w:p>
    <w:p>
      <w:pPr>
        <w:ind w:firstLine="643" w:firstLineChars="200"/>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32"/>
          <w:szCs w:val="32"/>
          <w:shd w:val="clear" w:fill="FFFFFF"/>
          <w:lang w:eastAsia="zh-CN"/>
        </w:rPr>
        <w:t>2022年辽源市事业单位专项招聘普通高校毕业生暨</w:t>
      </w:r>
    </w:p>
    <w:p>
      <w:pPr>
        <w:ind w:firstLine="643" w:firstLineChars="200"/>
        <w:rPr>
          <w:rFonts w:hint="eastAsia" w:ascii="宋体" w:hAnsi="宋体" w:eastAsia="宋体" w:cs="宋体"/>
          <w:b/>
          <w:bCs/>
          <w:i w:val="0"/>
          <w:caps w:val="0"/>
          <w:color w:val="000000"/>
          <w:spacing w:val="0"/>
          <w:sz w:val="32"/>
          <w:szCs w:val="32"/>
          <w:shd w:val="clear" w:fill="FFFFFF"/>
          <w:lang w:eastAsia="zh-CN"/>
        </w:rPr>
      </w:pPr>
      <w:r>
        <w:rPr>
          <w:rFonts w:hint="eastAsia" w:ascii="宋体" w:hAnsi="宋体" w:eastAsia="宋体" w:cs="宋体"/>
          <w:b/>
          <w:bCs/>
          <w:i w:val="0"/>
          <w:caps w:val="0"/>
          <w:color w:val="000000"/>
          <w:spacing w:val="0"/>
          <w:sz w:val="32"/>
          <w:szCs w:val="32"/>
          <w:shd w:val="clear" w:fill="FFFFFF"/>
          <w:lang w:eastAsia="zh-CN"/>
        </w:rPr>
        <w:t>公开招聘笔试考生新冠肺炎疫情防控告知暨承诺书</w:t>
      </w:r>
    </w:p>
    <w:p>
      <w:pPr>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为做好疫情防控常态化形势下</w:t>
      </w:r>
      <w:r>
        <w:rPr>
          <w:rFonts w:hint="eastAsia" w:asciiTheme="majorEastAsia" w:hAnsiTheme="majorEastAsia" w:eastAsiaTheme="majorEastAsia" w:cstheme="majorEastAsia"/>
          <w:b w:val="0"/>
          <w:bCs w:val="0"/>
          <w:i w:val="0"/>
          <w:caps w:val="0"/>
          <w:color w:val="000000"/>
          <w:spacing w:val="0"/>
          <w:sz w:val="28"/>
          <w:szCs w:val="28"/>
          <w:shd w:val="clear" w:fill="FFFFFF"/>
          <w:lang w:eastAsia="zh-CN"/>
        </w:rPr>
        <w:t>2022年辽源市事业单位专项招聘普通高校毕业生暨公开招聘笔试</w:t>
      </w:r>
      <w:r>
        <w:rPr>
          <w:rFonts w:hint="eastAsia" w:asciiTheme="majorEastAsia" w:hAnsiTheme="majorEastAsia" w:eastAsiaTheme="majorEastAsia" w:cstheme="majorEastAsia"/>
          <w:b w:val="0"/>
          <w:sz w:val="28"/>
          <w:szCs w:val="28"/>
        </w:rPr>
        <w:t>考试工作，结合我市疫情防控有关规定和要求，现将考生疫情防控须知告知如下，请所有考生知悉、理解并遵照执行。</w:t>
      </w:r>
    </w:p>
    <w:p>
      <w:pPr>
        <w:pStyle w:val="2"/>
        <w:keepNext w:val="0"/>
        <w:keepLines w:val="0"/>
        <w:spacing w:before="0" w:after="0" w:line="400" w:lineRule="exact"/>
        <w:ind w:firstLine="560" w:firstLineChars="200"/>
        <w:jc w:val="both"/>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一、考生应提前了解</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市疫情防控相关政策和要求，往返重点管控地区、重点关注地区和低风险地区人员的疫情防控具体要求，积极配合考点、考场做好现场防疫工作。合理安排行程，以免耽误考试。鉴于各地疫情防控要求有所差异</w:t>
      </w:r>
      <w:r>
        <w:rPr>
          <w:rFonts w:hint="eastAsia" w:asciiTheme="majorEastAsia" w:hAnsiTheme="majorEastAsia" w:eastAsiaTheme="majorEastAsia" w:cstheme="majorEastAsia"/>
          <w:b w:val="0"/>
          <w:sz w:val="28"/>
          <w:szCs w:val="28"/>
          <w:highlight w:val="none"/>
        </w:rPr>
        <w:t>（</w:t>
      </w:r>
      <w:r>
        <w:rPr>
          <w:rFonts w:hint="eastAsia" w:asciiTheme="majorEastAsia" w:hAnsiTheme="majorEastAsia" w:eastAsiaTheme="majorEastAsia" w:cstheme="majorEastAsia"/>
          <w:b w:val="0"/>
          <w:color w:val="auto"/>
          <w:sz w:val="28"/>
          <w:szCs w:val="28"/>
          <w:highlight w:val="none"/>
        </w:rPr>
        <w:t>各市</w:t>
      </w:r>
      <w:r>
        <w:rPr>
          <w:rFonts w:hint="eastAsia" w:asciiTheme="majorEastAsia" w:hAnsiTheme="majorEastAsia" w:eastAsiaTheme="majorEastAsia" w:cstheme="majorEastAsia"/>
          <w:b w:val="0"/>
          <w:sz w:val="28"/>
          <w:szCs w:val="28"/>
          <w:highlight w:val="none"/>
        </w:rPr>
        <w:t>具</w:t>
      </w:r>
      <w:r>
        <w:rPr>
          <w:rFonts w:hint="eastAsia" w:asciiTheme="majorEastAsia" w:hAnsiTheme="majorEastAsia" w:eastAsiaTheme="majorEastAsia" w:cstheme="majorEastAsia"/>
          <w:b w:val="0"/>
          <w:sz w:val="28"/>
          <w:szCs w:val="28"/>
        </w:rPr>
        <w:t>体要求将动态调整），特别是外省和省内跨市参加考试的考生，要及时全面了解和遵守</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市对于外来人员信息报备、抵达后健康监测和核酸检测等疫情防控要求，建议预留提前量（以</w:t>
      </w:r>
      <w:r>
        <w:rPr>
          <w:rFonts w:hint="eastAsia" w:asciiTheme="majorEastAsia" w:hAnsiTheme="majorEastAsia" w:eastAsiaTheme="majorEastAsia" w:cstheme="majorEastAsia"/>
          <w:b w:val="0"/>
          <w:sz w:val="28"/>
          <w:szCs w:val="28"/>
          <w:lang w:eastAsia="zh-CN"/>
        </w:rPr>
        <w:t>辽源</w:t>
      </w:r>
      <w:r>
        <w:rPr>
          <w:rFonts w:hint="eastAsia" w:asciiTheme="majorEastAsia" w:hAnsiTheme="majorEastAsia" w:eastAsiaTheme="majorEastAsia" w:cstheme="majorEastAsia"/>
          <w:b w:val="0"/>
          <w:sz w:val="28"/>
          <w:szCs w:val="28"/>
        </w:rPr>
        <w:t>市疫情防控政策为准）抵达考点所在地，避免因旅居史、接触史等原因被管控而影响正常参加考试。考生不得以参加考试为由拒绝执行</w:t>
      </w:r>
      <w:r>
        <w:rPr>
          <w:rFonts w:hint="eastAsia" w:asciiTheme="majorEastAsia" w:hAnsiTheme="majorEastAsia" w:eastAsiaTheme="majorEastAsia" w:cstheme="majorEastAsia"/>
          <w:b w:val="0"/>
          <w:sz w:val="28"/>
          <w:szCs w:val="28"/>
          <w:lang w:eastAsia="zh-CN"/>
        </w:rPr>
        <w:t>辽源市</w:t>
      </w:r>
      <w:r>
        <w:rPr>
          <w:rFonts w:hint="eastAsia" w:asciiTheme="majorEastAsia" w:hAnsiTheme="majorEastAsia" w:eastAsiaTheme="majorEastAsia" w:cstheme="majorEastAsia"/>
          <w:b w:val="0"/>
          <w:sz w:val="28"/>
          <w:szCs w:val="28"/>
        </w:rPr>
        <w:t>疫情管控措施。</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二、考生应于考试日前7天完成“吉事办吉祥码”</w:t>
      </w:r>
      <w:bookmarkStart w:id="0" w:name="_GoBack"/>
      <w:bookmarkEnd w:id="0"/>
      <w:r>
        <w:rPr>
          <w:rFonts w:hint="eastAsia" w:asciiTheme="majorEastAsia" w:hAnsiTheme="majorEastAsia" w:eastAsiaTheme="majorEastAsia" w:cstheme="majorEastAsia"/>
          <w:bCs/>
          <w:kern w:val="0"/>
          <w:sz w:val="28"/>
          <w:szCs w:val="28"/>
          <w:lang w:val="zh-CN"/>
        </w:rPr>
        <w:t>的申领，做好备考期间个人日常防护和自主健康监测，避免前往人员密集地区，避免与无关人员接触。</w:t>
      </w:r>
    </w:p>
    <w:p>
      <w:pPr>
        <w:adjustRightInd w:val="0"/>
        <w:snapToGrid w:val="0"/>
        <w:spacing w:line="400" w:lineRule="exact"/>
        <w:ind w:firstLine="562" w:firstLineChars="200"/>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
          <w:bCs/>
          <w:kern w:val="0"/>
          <w:sz w:val="28"/>
          <w:szCs w:val="28"/>
          <w:lang w:val="zh-CN"/>
        </w:rPr>
        <w:t>三、考生必须携带入场前24小时内(以采样时间为准)辽源市检测机构出具的新冠病毒核酸检测阴性证明参加考试。证明须为辽源市有资质的检测机构出具的，能明确显示核酸检测报告时间的</w:t>
      </w:r>
      <w:r>
        <w:rPr>
          <w:rFonts w:hint="eastAsia" w:asciiTheme="majorEastAsia" w:hAnsiTheme="majorEastAsia" w:eastAsiaTheme="majorEastAsia" w:cstheme="majorEastAsia"/>
          <w:b/>
          <w:bCs/>
          <w:kern w:val="0"/>
          <w:sz w:val="28"/>
          <w:szCs w:val="28"/>
          <w:u w:val="double"/>
          <w:lang w:val="zh-CN"/>
        </w:rPr>
        <w:t>纸质报告</w:t>
      </w:r>
      <w:r>
        <w:rPr>
          <w:rFonts w:hint="eastAsia" w:asciiTheme="majorEastAsia" w:hAnsiTheme="majorEastAsia" w:eastAsiaTheme="majorEastAsia" w:cstheme="majorEastAsia"/>
          <w:b/>
          <w:bCs/>
          <w:kern w:val="0"/>
          <w:sz w:val="28"/>
          <w:szCs w:val="28"/>
          <w:lang w:val="zh-CN"/>
        </w:rPr>
        <w:t>或</w:t>
      </w:r>
      <w:r>
        <w:rPr>
          <w:rFonts w:hint="eastAsia" w:asciiTheme="majorEastAsia" w:hAnsiTheme="majorEastAsia" w:eastAsiaTheme="majorEastAsia" w:cstheme="majorEastAsia"/>
          <w:b/>
          <w:bCs/>
          <w:kern w:val="0"/>
          <w:sz w:val="28"/>
          <w:szCs w:val="28"/>
          <w:u w:val="double"/>
          <w:lang w:val="zh-CN"/>
        </w:rPr>
        <w:t>打印纸质版</w:t>
      </w:r>
      <w:r>
        <w:rPr>
          <w:rFonts w:hint="eastAsia" w:asciiTheme="majorEastAsia" w:hAnsiTheme="majorEastAsia" w:eastAsiaTheme="majorEastAsia" w:cstheme="majorEastAsia"/>
          <w:b/>
          <w:bCs/>
          <w:kern w:val="0"/>
          <w:sz w:val="28"/>
          <w:szCs w:val="28"/>
          <w:lang w:val="zh-CN"/>
        </w:rPr>
        <w:t>“吉事办”小程序核酸检测结果截图，须注明姓名、身份证号并由本人签字捺手印。</w:t>
      </w:r>
    </w:p>
    <w:p>
      <w:pPr>
        <w:widowControl/>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有干咳等呼吸道症状、“吉祥码”、“通信大数据行程卡”异常的，除按规定要求提供相应的核酸检测阴性证明外，还应提供三级甲等医院出具的医学诊断证明或经考点主考、防疫副主考、带队负责人综合研判具备参考条件的方可参加考试。考试当天，尽可能做到居住地与考点之间“两点一线”，送考人员不得进入考点和在考点周围聚集。考试期间考生应全程规范佩戴口罩（核验身份时须摘下口罩）。</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五、考试结束后，考生应按工作人员指示有序离场，不得拥挤，要保持安全距离。</w:t>
      </w:r>
    </w:p>
    <w:p>
      <w:pPr>
        <w:pStyle w:val="2"/>
        <w:keepNext w:val="0"/>
        <w:keepLines w:val="0"/>
        <w:spacing w:before="0" w:after="0" w:line="400" w:lineRule="exact"/>
        <w:ind w:firstLine="560" w:firstLineChars="200"/>
        <w:jc w:val="both"/>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六、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560" w:firstLineChars="200"/>
        <w:rPr>
          <w:rFonts w:hint="eastAsia" w:asciiTheme="majorEastAsia" w:hAnsiTheme="majorEastAsia" w:eastAsiaTheme="majorEastAsia" w:cstheme="majorEastAsia"/>
          <w:b w:val="0"/>
          <w:sz w:val="28"/>
          <w:szCs w:val="28"/>
        </w:rPr>
      </w:pPr>
      <w:r>
        <w:rPr>
          <w:rFonts w:hint="eastAsia" w:asciiTheme="majorEastAsia" w:hAnsiTheme="majorEastAsia" w:eastAsiaTheme="majorEastAsia" w:cstheme="majorEastAsia"/>
          <w:b w:val="0"/>
          <w:sz w:val="28"/>
          <w:szCs w:val="28"/>
        </w:rPr>
        <w:t>七、考试当天，有以下情形之一者不得参加考试：</w:t>
      </w:r>
    </w:p>
    <w:p>
      <w:pPr>
        <w:widowControl/>
        <w:spacing w:line="400" w:lineRule="exact"/>
        <w:ind w:firstLine="645"/>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1．考试当天，“吉祥码”显示非绿码、“通信大数据行程卡”非绿码，经考点主考、防疫副主考、带队负责人综合研判不具备参考条件的。</w:t>
      </w:r>
    </w:p>
    <w:p>
      <w:pPr>
        <w:widowControl/>
        <w:spacing w:line="400" w:lineRule="exact"/>
        <w:ind w:firstLine="645"/>
        <w:rPr>
          <w:rFonts w:hint="eastAsia" w:asciiTheme="majorEastAsia" w:hAnsiTheme="majorEastAsia" w:eastAsiaTheme="majorEastAsia" w:cstheme="majorEastAsia"/>
          <w:b/>
          <w:bCs/>
          <w:kern w:val="0"/>
          <w:sz w:val="28"/>
          <w:szCs w:val="28"/>
          <w:lang w:val="zh-CN"/>
        </w:rPr>
      </w:pPr>
      <w:r>
        <w:rPr>
          <w:rFonts w:hint="eastAsia" w:asciiTheme="majorEastAsia" w:hAnsiTheme="majorEastAsia" w:eastAsiaTheme="majorEastAsia" w:cstheme="majorEastAsia"/>
          <w:bCs/>
          <w:kern w:val="0"/>
          <w:sz w:val="28"/>
          <w:szCs w:val="28"/>
          <w:lang w:val="zh-CN"/>
        </w:rPr>
        <w:t>2．不能提供“吉祥码”“通信大数据行程卡”和考试前</w:t>
      </w:r>
      <w:r>
        <w:rPr>
          <w:rFonts w:hint="eastAsia" w:asciiTheme="majorEastAsia" w:hAnsiTheme="majorEastAsia" w:eastAsiaTheme="majorEastAsia" w:cstheme="majorEastAsia"/>
          <w:b/>
          <w:bCs/>
          <w:kern w:val="0"/>
          <w:sz w:val="28"/>
          <w:szCs w:val="28"/>
          <w:lang w:val="zh-CN"/>
        </w:rPr>
        <w:t>24小时辽源市核酸检测阴性纸质版证明的。</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3．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4．进入考点前，因体温异常、干咳、乏力等症状经考点防疫副主考综合研判不具备参考条件的考生。</w:t>
      </w:r>
    </w:p>
    <w:p>
      <w:pPr>
        <w:adjustRightInd w:val="0"/>
        <w:snapToGrid w:val="0"/>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若考生存在不得参加考试的情形，则不得进入考点考场，否则将按违反疫情防控要求处理，一切后果由考生自行承担。</w:t>
      </w:r>
    </w:p>
    <w:p>
      <w:pPr>
        <w:spacing w:line="400" w:lineRule="exact"/>
        <w:ind w:firstLine="560" w:firstLineChars="200"/>
        <w:rPr>
          <w:rFonts w:hint="eastAsia" w:asciiTheme="majorEastAsia" w:hAnsiTheme="majorEastAsia" w:eastAsiaTheme="majorEastAsia" w:cstheme="majorEastAsia"/>
          <w:bCs/>
          <w:kern w:val="0"/>
          <w:sz w:val="28"/>
          <w:szCs w:val="28"/>
          <w:lang w:val="zh-CN"/>
        </w:rPr>
      </w:pPr>
      <w:r>
        <w:rPr>
          <w:rFonts w:hint="eastAsia" w:asciiTheme="majorEastAsia" w:hAnsiTheme="majorEastAsia" w:eastAsiaTheme="majorEastAsia" w:cstheme="majorEastAsia"/>
          <w:bCs/>
          <w:kern w:val="0"/>
          <w:sz w:val="28"/>
          <w:szCs w:val="28"/>
          <w:lang w:val="zh-CN"/>
        </w:rPr>
        <w:t>八、考试组织工作及疫情防控措施将根据疫情防控形势变化适时调整，请考生密切关注辽源市人力资源和社会保障局官方网站。</w:t>
      </w:r>
    </w:p>
    <w:p>
      <w:pPr>
        <w:spacing w:line="400" w:lineRule="exact"/>
        <w:ind w:firstLine="560" w:firstLineChars="200"/>
        <w:rPr>
          <w:rFonts w:ascii="仿宋" w:hAnsi="仿宋" w:eastAsia="仿宋"/>
          <w:spacing w:val="-4"/>
          <w:sz w:val="28"/>
          <w:szCs w:val="28"/>
        </w:rPr>
      </w:pPr>
      <w:r>
        <w:rPr>
          <w:rFonts w:hint="eastAsia" w:asciiTheme="majorEastAsia" w:hAnsiTheme="majorEastAsia" w:eastAsiaTheme="majorEastAsia" w:cstheme="majorEastAsia"/>
          <w:sz w:val="28"/>
          <w:szCs w:val="28"/>
        </w:rPr>
        <w:t>九、</w:t>
      </w:r>
      <w:r>
        <w:rPr>
          <w:rFonts w:hint="eastAsia" w:asciiTheme="majorEastAsia" w:hAnsiTheme="majorEastAsia" w:eastAsiaTheme="majorEastAsia" w:cstheme="majorEastAsia"/>
          <w:spacing w:val="-4"/>
          <w:sz w:val="28"/>
          <w:szCs w:val="28"/>
        </w:rPr>
        <w:t>考生须于笔试当天将本人签署的《告知暨承诺书》、《笔试考生行程轨迹、体温监测记录单》</w:t>
      </w:r>
      <w:r>
        <w:rPr>
          <w:rFonts w:hint="eastAsia" w:asciiTheme="majorEastAsia" w:hAnsiTheme="majorEastAsia" w:eastAsiaTheme="majorEastAsia" w:cstheme="majorEastAsia"/>
          <w:spacing w:val="-4"/>
          <w:sz w:val="28"/>
          <w:szCs w:val="28"/>
          <w:lang w:eastAsia="zh-CN"/>
        </w:rPr>
        <w:t>（附件</w:t>
      </w:r>
      <w:r>
        <w:rPr>
          <w:rFonts w:hint="eastAsia" w:asciiTheme="majorEastAsia" w:hAnsiTheme="majorEastAsia" w:eastAsiaTheme="majorEastAsia" w:cstheme="majorEastAsia"/>
          <w:spacing w:val="-4"/>
          <w:sz w:val="28"/>
          <w:szCs w:val="28"/>
          <w:lang w:val="en-US" w:eastAsia="zh-CN"/>
        </w:rPr>
        <w:t>2</w:t>
      </w:r>
      <w:r>
        <w:rPr>
          <w:rFonts w:hint="eastAsia" w:asciiTheme="majorEastAsia" w:hAnsiTheme="majorEastAsia" w:eastAsiaTheme="majorEastAsia" w:cstheme="majorEastAsia"/>
          <w:spacing w:val="-4"/>
          <w:sz w:val="28"/>
          <w:szCs w:val="28"/>
          <w:lang w:eastAsia="zh-CN"/>
        </w:rPr>
        <w:t>）</w:t>
      </w:r>
      <w:r>
        <w:rPr>
          <w:rFonts w:hint="eastAsia" w:asciiTheme="majorEastAsia" w:hAnsiTheme="majorEastAsia" w:eastAsiaTheme="majorEastAsia" w:cstheme="majorEastAsia"/>
          <w:spacing w:val="-4"/>
          <w:sz w:val="28"/>
          <w:szCs w:val="28"/>
        </w:rPr>
        <w:t>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5"/>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hint="eastAsia" w:ascii="楷体" w:hAnsi="楷体" w:eastAsia="楷体" w:cs="楷体"/>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3360" w:firstLineChars="12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p>
      <w:pPr>
        <w:ind w:firstLine="2160" w:firstLineChars="900"/>
        <w:rPr>
          <w:rFonts w:hint="eastAsia" w:ascii="宋体" w:hAnsi="宋体" w:eastAsia="宋体" w:cs="宋体"/>
          <w:i w:val="0"/>
          <w:caps w:val="0"/>
          <w:color w:val="000000"/>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842F7"/>
    <w:rsid w:val="10FA55A8"/>
    <w:rsid w:val="16A82398"/>
    <w:rsid w:val="31457412"/>
    <w:rsid w:val="33E875A7"/>
    <w:rsid w:val="748E452C"/>
    <w:rsid w:val="7B4F3C1C"/>
    <w:rsid w:val="7B9440A3"/>
    <w:rsid w:val="7EA5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2022-10-31T12:43:00Z</dcterms:created>
  <dc:creator>Administrator</dc:creator>
  <cp:lastModifiedBy>Administrator</cp:lastModifiedBy>
  <dcterms:modified xsi:type="dcterms:W3CDTF">2022-11-01T06:27:14Z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