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32"/>
          <w:szCs w:val="32"/>
        </w:rPr>
        <w:t>重庆市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32"/>
          <w:szCs w:val="32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32"/>
          <w:szCs w:val="32"/>
        </w:rPr>
        <w:t>选调2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32"/>
          <w:szCs w:val="32"/>
        </w:rPr>
        <w:t>02</w:t>
      </w:r>
      <w:r>
        <w:rPr>
          <w:rFonts w:hint="eastAsia" w:ascii="Times New Roman" w:hAnsi="Times New Roman" w:eastAsia="方正小标宋简体"/>
          <w:b/>
          <w:bCs w:val="0"/>
          <w:color w:val="000000"/>
          <w:spacing w:val="-11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简体"/>
          <w:b/>
          <w:bCs w:val="0"/>
          <w:color w:val="000000"/>
          <w:spacing w:val="-11"/>
          <w:sz w:val="32"/>
          <w:szCs w:val="32"/>
        </w:rPr>
        <w:t>届应届优秀大学毕业生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bCs w:val="0"/>
          <w:color w:val="000000"/>
          <w:sz w:val="32"/>
          <w:szCs w:val="32"/>
          <w:lang w:eastAsia="zh-CN"/>
        </w:rPr>
        <w:t>笔</w:t>
      </w:r>
      <w:r>
        <w:rPr>
          <w:rFonts w:ascii="Times New Roman" w:hAnsi="Times New Roman" w:eastAsia="方正小标宋简体"/>
          <w:b/>
          <w:bCs w:val="0"/>
          <w:color w:val="000000"/>
          <w:sz w:val="32"/>
          <w:szCs w:val="32"/>
        </w:rPr>
        <w:t>试办理减免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32"/>
          <w:szCs w:val="32"/>
        </w:rPr>
        <w:t>考务</w:t>
      </w:r>
      <w:r>
        <w:rPr>
          <w:rFonts w:ascii="Times New Roman" w:hAnsi="Times New Roman" w:eastAsia="方正小标宋简体"/>
          <w:b/>
          <w:bCs w:val="0"/>
          <w:color w:val="000000"/>
          <w:sz w:val="32"/>
          <w:szCs w:val="32"/>
        </w:rPr>
        <w:t>费</w:t>
      </w:r>
      <w:r>
        <w:rPr>
          <w:rFonts w:hint="eastAsia" w:ascii="Times New Roman" w:hAnsi="Times New Roman" w:eastAsia="方正小标宋简体"/>
          <w:b/>
          <w:bCs w:val="0"/>
          <w:color w:val="000000"/>
          <w:sz w:val="32"/>
          <w:szCs w:val="32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日10:00—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日17:00期间，在七一网（www.12371.gov.cn）“选调生考试报名系统”报名并缴费成功的最低生活保障家庭人员。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日9:00—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日9:00（逾期不再办理）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（一）登录网址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instrText xml:space="preserve"> HYPERLINK "https://ggfw.rlsbj.cq.gov.cn/wsbm/wsbm_gwy/webregister/index.aspx"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https:</w:t>
      </w:r>
      <w:bookmarkStart w:id="0" w:name="_Hlt93320929"/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/</w:t>
      </w:r>
      <w:bookmarkEnd w:id="0"/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/ggfw</w:t>
      </w:r>
      <w:bookmarkStart w:id="1" w:name="_Hlt93320916"/>
      <w:bookmarkStart w:id="2" w:name="_Hlt93320917"/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.</w:t>
      </w:r>
      <w:bookmarkEnd w:id="1"/>
      <w:bookmarkEnd w:id="2"/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t>rlsbj.cq.gov.cn/wsbm/wsbm_gwy/webregister/index.aspx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（按住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键盘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Ctrl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键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并单击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鼠标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可直接访问），进入减免考务费登录页面，并录入本人的姓名、身份证号、报名序号，进入主页面。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（二）点击“证件资料”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选项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，上传“城乡最低生活保障家庭低保证明原件，或其家庭所在地乡镇人民政府、街道办事处出具享受最低生活保障相应证明原件”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图片（扫描或拍照后上传，内容完整清晰，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jpg格式，200kb以下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（三）审核通过的考生，考务费将在2022年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日前退还至缴费账户。审核未通过的考生，考务费不予退还。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咨询电话：重庆市人事考试中心 023-88979873，023-88979847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2022-10-31T15:34:53Z</dcterms:created>
  <dc:creator>Job1</dc:creator>
  <cp:lastModifiedBy>“哎”你如何?_?</cp:lastModifiedBy>
  <dcterms:modified xsi:type="dcterms:W3CDTF">2022-10-31T15:35:30Z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