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napToGrid w:val="0"/>
        <w:spacing w:beforeLines="0" w:afterLines="0" w:line="5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bidi="ar"/>
        </w:rPr>
        <w:t>社会招聘岗位需求表</w:t>
      </w:r>
    </w:p>
    <w:tbl>
      <w:tblPr>
        <w:tblStyle w:val="2"/>
        <w:tblW w:w="1501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0"/>
        <w:gridCol w:w="600"/>
        <w:gridCol w:w="408"/>
        <w:gridCol w:w="686"/>
        <w:gridCol w:w="687"/>
        <w:gridCol w:w="540"/>
        <w:gridCol w:w="4795"/>
        <w:gridCol w:w="6234"/>
        <w:gridCol w:w="7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tblHeader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E7E6E6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spacing w:beforeLines="0" w:after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E7E6E6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spacing w:beforeLines="0" w:after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招聘</w:t>
            </w:r>
          </w:p>
          <w:p>
            <w:pPr>
              <w:widowControl/>
              <w:autoSpaceDE w:val="0"/>
              <w:snapToGrid w:val="0"/>
              <w:spacing w:beforeLines="0" w:after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单位</w:t>
            </w:r>
          </w:p>
        </w:tc>
        <w:tc>
          <w:tcPr>
            <w:tcW w:w="4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E7E6E6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spacing w:beforeLines="0" w:after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人数</w:t>
            </w:r>
          </w:p>
        </w:tc>
        <w:tc>
          <w:tcPr>
            <w:tcW w:w="6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E7E6E6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spacing w:beforeLines="0" w:after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bidi="ar"/>
              </w:rPr>
              <w:t>部门</w:t>
            </w:r>
          </w:p>
          <w:p>
            <w:pPr>
              <w:widowControl/>
              <w:autoSpaceDE w:val="0"/>
              <w:snapToGrid w:val="0"/>
              <w:spacing w:beforeLines="0" w:after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bidi="ar"/>
              </w:rPr>
              <w:t>（单位）</w:t>
            </w:r>
          </w:p>
        </w:tc>
        <w:tc>
          <w:tcPr>
            <w:tcW w:w="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E7E6E6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spacing w:beforeLines="0" w:after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岗位</w:t>
            </w:r>
          </w:p>
          <w:p>
            <w:pPr>
              <w:widowControl/>
              <w:autoSpaceDE w:val="0"/>
              <w:snapToGrid w:val="0"/>
              <w:spacing w:beforeLines="0" w:after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层级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E7E6E6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spacing w:beforeLines="0" w:after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岗位</w:t>
            </w:r>
          </w:p>
          <w:p>
            <w:pPr>
              <w:widowControl/>
              <w:autoSpaceDE w:val="0"/>
              <w:snapToGrid w:val="0"/>
              <w:spacing w:beforeLines="0" w:after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名称</w:t>
            </w:r>
          </w:p>
        </w:tc>
        <w:tc>
          <w:tcPr>
            <w:tcW w:w="4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E7E6E6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spacing w:beforeLines="0" w:after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工作主要职责</w:t>
            </w:r>
          </w:p>
        </w:tc>
        <w:tc>
          <w:tcPr>
            <w:tcW w:w="6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E7E6E6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spacing w:beforeLines="0" w:after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任职资格要求</w:t>
            </w:r>
          </w:p>
        </w:tc>
        <w:tc>
          <w:tcPr>
            <w:tcW w:w="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E7E6E6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spacing w:beforeLines="0" w:after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工作</w:t>
            </w:r>
          </w:p>
          <w:p>
            <w:pPr>
              <w:widowControl/>
              <w:autoSpaceDE w:val="0"/>
              <w:snapToGrid w:val="0"/>
              <w:spacing w:beforeLines="0" w:after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spacing w:beforeLines="0" w:after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spacing w:beforeLines="0" w:after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长江三峡投资管理有限公司</w:t>
            </w:r>
          </w:p>
        </w:tc>
        <w:tc>
          <w:tcPr>
            <w:tcW w:w="4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spacing w:beforeLines="0" w:after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6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spacing w:beforeLines="0" w:after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审计与法务部</w:t>
            </w:r>
          </w:p>
        </w:tc>
        <w:tc>
          <w:tcPr>
            <w:tcW w:w="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spacing w:beforeLines="0" w:after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M7/M8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spacing w:beforeLines="0" w:after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法律合规岗</w:t>
            </w:r>
          </w:p>
        </w:tc>
        <w:tc>
          <w:tcPr>
            <w:tcW w:w="4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spacing w:beforeLines="0" w:afterLines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1.负责公司法治工作体系建设和法律规章制度建设，对制度、合同、重要决策、招标采购文件、授权委托文件等法律文件进行法律审核，提出法律意见；</w:t>
            </w:r>
          </w:p>
          <w:p>
            <w:pPr>
              <w:widowControl/>
              <w:autoSpaceDE w:val="0"/>
              <w:snapToGrid w:val="0"/>
              <w:spacing w:beforeLines="0" w:afterLines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2.负责外聘法律顾问选聘、管理、考核等工作，组织或参与投资项目法律尽职调查，审核尽职调查报告，参与合同谈判等；</w:t>
            </w:r>
          </w:p>
          <w:p>
            <w:pPr>
              <w:widowControl/>
              <w:autoSpaceDE w:val="0"/>
              <w:snapToGrid w:val="0"/>
              <w:spacing w:beforeLines="0" w:afterLines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3.负责专利、商标、商业秘密等知识产权保护相关法律事务工作；负责工商登记、营业执照管理、法律咨询服务等事项；</w:t>
            </w:r>
          </w:p>
          <w:p>
            <w:pPr>
              <w:widowControl/>
              <w:autoSpaceDE w:val="0"/>
              <w:snapToGrid w:val="0"/>
              <w:spacing w:beforeLines="0" w:afterLines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4.参与或负责法律纠纷案件处理等相关工作；</w:t>
            </w:r>
          </w:p>
          <w:p>
            <w:pPr>
              <w:widowControl/>
              <w:autoSpaceDE w:val="0"/>
              <w:snapToGrid w:val="0"/>
              <w:spacing w:beforeLines="0" w:afterLines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5.组织落实公司普法相关工作；</w:t>
            </w:r>
          </w:p>
          <w:p>
            <w:pPr>
              <w:widowControl/>
              <w:autoSpaceDE w:val="0"/>
              <w:snapToGrid w:val="0"/>
              <w:spacing w:beforeLines="0" w:afterLines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6.参与公司合规体系建设等相关工作；</w:t>
            </w:r>
          </w:p>
          <w:p>
            <w:pPr>
              <w:widowControl/>
              <w:autoSpaceDE w:val="0"/>
              <w:snapToGrid w:val="0"/>
              <w:spacing w:beforeLines="0" w:afterLines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7.完成领导交办的其他工作。</w:t>
            </w:r>
          </w:p>
        </w:tc>
        <w:tc>
          <w:tcPr>
            <w:tcW w:w="6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spacing w:beforeLines="0" w:afterLines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1.全日制大学本科及以上学历，法学相关专业；</w:t>
            </w:r>
          </w:p>
          <w:p>
            <w:pPr>
              <w:widowControl/>
              <w:autoSpaceDE w:val="0"/>
              <w:snapToGrid w:val="0"/>
              <w:spacing w:beforeLines="0" w:afterLines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2.具有法律、合规相关工作经验和法律职业资格，熟悉国家和地方相关法律、法规、规章等；</w:t>
            </w:r>
          </w:p>
          <w:p>
            <w:pPr>
              <w:widowControl/>
              <w:autoSpaceDE w:val="0"/>
              <w:snapToGrid w:val="0"/>
              <w:spacing w:beforeLines="0" w:afterLines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3.年龄35周岁及以下；</w:t>
            </w:r>
          </w:p>
          <w:p>
            <w:pPr>
              <w:widowControl/>
              <w:autoSpaceDE w:val="0"/>
              <w:snapToGrid w:val="0"/>
              <w:spacing w:beforeLines="0" w:afterLines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4.综合素质较高，具有较强的执行能力、学习能力、公文写作能力、沟通表达能力和组织协调能力，熟练运用各项办公软件；</w:t>
            </w:r>
          </w:p>
          <w:p>
            <w:pPr>
              <w:widowControl/>
              <w:autoSpaceDE w:val="0"/>
              <w:snapToGrid w:val="0"/>
              <w:spacing w:beforeLines="0" w:afterLines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5.身体健康，品行优秀，有责任感和上进心；</w:t>
            </w:r>
          </w:p>
          <w:p>
            <w:pPr>
              <w:widowControl/>
              <w:autoSpaceDE w:val="0"/>
              <w:snapToGrid w:val="0"/>
              <w:spacing w:beforeLines="0" w:afterLines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6.具有国有企事业单位、律所法律审核等相关工作经验者或持有CPA、CIA等职业资格证书者优先。</w:t>
            </w:r>
          </w:p>
          <w:p>
            <w:pPr>
              <w:widowControl/>
              <w:autoSpaceDE w:val="0"/>
              <w:snapToGrid w:val="0"/>
              <w:spacing w:beforeLines="0" w:afterLines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spacing w:beforeLines="0" w:after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上海市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8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spacing w:beforeLines="0" w:after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spacing w:beforeLines="0" w:after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长江三峡投资管理有限公司</w:t>
            </w:r>
          </w:p>
        </w:tc>
        <w:tc>
          <w:tcPr>
            <w:tcW w:w="4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spacing w:beforeLines="0" w:after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6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spacing w:beforeLines="0" w:after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金山海上风电项目公司</w:t>
            </w:r>
          </w:p>
          <w:p>
            <w:pPr>
              <w:widowControl/>
              <w:autoSpaceDE w:val="0"/>
              <w:snapToGrid w:val="0"/>
              <w:spacing w:beforeLines="0" w:after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spacing w:beforeLines="0" w:after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M6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spacing w:beforeLines="0" w:after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财务总监</w:t>
            </w:r>
          </w:p>
        </w:tc>
        <w:tc>
          <w:tcPr>
            <w:tcW w:w="4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autoSpaceDE w:val="0"/>
              <w:snapToGrid w:val="0"/>
              <w:spacing w:beforeLines="0" w:afterLines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1.负责建立健全项目公司财务管理相关制度；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2.负责制定会计政策和财务管理制度，负责公司会计核算、财务报告编报和披露工作；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3.负责预算与成本管理相关工作；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4.负责项目资金管理，组织工程价款结算等工作；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5.负责财税政策跟踪和研究，统筹协调税务关系，负责税务筹划，承担税费核算、缴纳和清算；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6.负责经营预算执行情况分析，内部管理报告编制，组织开展财务管理绩效评价，为生产经营决策提供支持；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7.完成上级单位交办的其他工作。</w:t>
            </w:r>
          </w:p>
        </w:tc>
        <w:tc>
          <w:tcPr>
            <w:tcW w:w="6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spacing w:beforeLines="0" w:afterLines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1.全日制大学本科及以上学历，会计学或财务管理相关专业；</w:t>
            </w:r>
          </w:p>
          <w:p>
            <w:pPr>
              <w:widowControl/>
              <w:autoSpaceDE w:val="0"/>
              <w:snapToGrid w:val="0"/>
              <w:spacing w:beforeLines="0" w:afterLines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2.集团内：已任M6层级干部岗位，或在M7层级岗位任职满3年；</w:t>
            </w:r>
          </w:p>
          <w:p>
            <w:pPr>
              <w:widowControl/>
              <w:autoSpaceDE w:val="0"/>
              <w:snapToGrid w:val="0"/>
              <w:spacing w:beforeLines="0" w:afterLines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集团外：已任同等规模企业班子副职岗位，或在同等规模企业中层正职任职满3年；</w:t>
            </w:r>
          </w:p>
          <w:p>
            <w:pPr>
              <w:widowControl/>
              <w:autoSpaceDE w:val="0"/>
              <w:snapToGrid w:val="0"/>
              <w:spacing w:beforeLines="0" w:afterLines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3.具有8年及以上相关工作经历，熟悉国家财税管理相关法律法规和财务制度，具有大型国有企业基建财务负责人工作经验者优先；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4.熟悉会计操作、会计核算的全套流程与管理；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5.熟悉行业政策、企业财务制度及流程、会计电算化，精通相关财税法律法规；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6.具有较强的综合协调、团队领导能力和亲和力；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7.政治素养高，责任心强，抗压能力强；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8.中级及以上会计师职称；</w:t>
            </w:r>
          </w:p>
          <w:p>
            <w:pPr>
              <w:widowControl/>
              <w:autoSpaceDE w:val="0"/>
              <w:snapToGrid w:val="0"/>
              <w:spacing w:beforeLines="0" w:afterLines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9.中共党员、具有注册会计师资格者优先。</w:t>
            </w:r>
          </w:p>
        </w:tc>
        <w:tc>
          <w:tcPr>
            <w:tcW w:w="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autoSpaceDE w:val="0"/>
              <w:snapToGrid w:val="0"/>
              <w:spacing w:beforeLines="0" w:after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上海市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689" w:right="1440" w:bottom="168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280E0B"/>
    <w:rsid w:val="3C28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2022-10-17T01:15:00Z</dcterms:created>
  <dc:creator>余嘉豪</dc:creator>
  <cp:lastModifiedBy>余嘉豪</cp:lastModifiedBy>
  <dcterms:modified xsi:type="dcterms:W3CDTF">2022-10-17T01:23:54Z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