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</w:pPr>
    </w:p>
    <w:tbl>
      <w:tblPr>
        <w:tblStyle w:val="4"/>
        <w:tblW w:w="18274" w:type="dxa"/>
        <w:tblInd w:w="-12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72"/>
        <w:gridCol w:w="1254"/>
        <w:gridCol w:w="2225"/>
        <w:gridCol w:w="8322"/>
        <w:gridCol w:w="1237"/>
        <w:gridCol w:w="930"/>
        <w:gridCol w:w="2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1080" w:firstLineChars="300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百色市小微企业融资担保有限公司2022年第二期招聘员工岗位情况一览表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岗 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拟招聘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应聘资格</w:t>
            </w:r>
          </w:p>
        </w:tc>
        <w:tc>
          <w:tcPr>
            <w:tcW w:w="8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岗位条件要求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招聘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29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客户经理岗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1.拥护党的路线、方针、政策，遵纪守法，具有强烈的事业心和责任感；                              2.品行端正，爱岗敬业，有较强的工作能力和奉献精神；                                               3.无不良嗜好，身体健康，具有正常履行岗位工作的身体条件。            </w:t>
            </w:r>
          </w:p>
        </w:tc>
        <w:tc>
          <w:tcPr>
            <w:tcW w:w="8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1.40周岁（含）以下，男女不限，本科（含）以上学</w:t>
            </w:r>
            <w:bookmarkStart w:id="0" w:name="_GoBack"/>
            <w:bookmarkEnd w:id="0"/>
            <w:r>
              <w:rPr>
                <w:rStyle w:val="6"/>
                <w:rFonts w:hAnsi="仿宋_GB2312"/>
                <w:color w:val="auto"/>
                <w:lang w:bidi="ar"/>
              </w:rPr>
              <w:t>历，具有金融学、会计学、财务管理、国际经济与贸易、投资学、资产评估、法学、</w:t>
            </w:r>
            <w:r>
              <w:rPr>
                <w:rStyle w:val="6"/>
                <w:rFonts w:hAnsi="仿宋_GB2312"/>
                <w:b/>
                <w:bCs/>
                <w:color w:val="auto"/>
                <w:lang w:bidi="ar"/>
              </w:rPr>
              <w:t>中文类</w:t>
            </w:r>
            <w:r>
              <w:rPr>
                <w:rStyle w:val="6"/>
                <w:rFonts w:hAnsi="仿宋_GB2312"/>
                <w:color w:val="auto"/>
                <w:lang w:bidi="ar"/>
              </w:rPr>
              <w:t>等相关专业，并有相关专业工作年限3年（含）以上，能力突出者可适当放宽以上条件；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2.了解金融、经济政策，具有从事银行或在行政单位、事业单位、国有企业从事担保、投融资、法律等工作经验或中共党员优先；                                                                                              3.具备良好的职业道德素质，踏实稳重，有较强的理解、沟通、协调能力，服从工作安排，</w:t>
            </w:r>
            <w:r>
              <w:rPr>
                <w:rStyle w:val="6"/>
                <w:rFonts w:hAnsi="仿宋_GB2312" w:eastAsia="仿宋_GB2312"/>
                <w:color w:val="auto"/>
                <w:lang w:eastAsia="zh-CN" w:bidi="ar"/>
              </w:rPr>
              <w:t>拥有</w:t>
            </w:r>
            <w:r>
              <w:rPr>
                <w:rStyle w:val="6"/>
                <w:rFonts w:hAnsi="仿宋_GB2312"/>
                <w:color w:val="auto"/>
                <w:lang w:bidi="ar"/>
              </w:rPr>
              <w:t>较强的工作责任心、执行力和团队合作精神。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30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客户经</w:t>
            </w:r>
            <w:r>
              <w:rPr>
                <w:rStyle w:val="7"/>
                <w:rFonts w:hAnsi="仿宋_GB2312"/>
                <w:color w:val="auto"/>
                <w:lang w:bidi="ar"/>
              </w:rPr>
              <w:t>理(助理）岗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1.25周岁（含）以下，男女不限，本科（含）以上学历，应届毕业生，具有金融学、</w:t>
            </w:r>
            <w:r>
              <w:rPr>
                <w:rStyle w:val="6"/>
                <w:rFonts w:hAnsi="仿宋_GB2312"/>
                <w:b w:val="0"/>
                <w:bCs w:val="0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会计学、财务管理、国际经济与贸易、投资学、资产评估、法学、中文类学</w:t>
            </w:r>
            <w:r>
              <w:rPr>
                <w:rStyle w:val="6"/>
                <w:rFonts w:hAnsi="仿宋_GB2312"/>
                <w:color w:val="auto"/>
                <w:lang w:bidi="ar"/>
              </w:rPr>
              <w:t>等相关专业；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Style w:val="6"/>
                <w:rFonts w:hint="default" w:hAnsi="仿宋_GB2312"/>
                <w:color w:val="auto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>了解金融、经济政策，具备良好的职业道德素质，踏实稳重，有较强的理解、沟通、协调能力，服从工作安排，拥用较强的工作责任心、执行力和团队合作精神;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Style w:val="6"/>
                <w:rFonts w:hAnsi="仿宋_GB2312"/>
                <w:color w:val="auto"/>
                <w:lang w:bidi="ar"/>
              </w:rPr>
              <w:t xml:space="preserve">具备相关专业工作见习（实习）经验，中共党员优先。    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Ansi="仿宋_GB2312"/>
                <w:color w:val="auto"/>
                <w:lang w:bidi="ar"/>
              </w:rPr>
              <w:t>风控专员岗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1.拥护党的路线、方针、政策，遵纪守法，具有强烈的事业心和责任感；                              2.品行端正，爱岗敬业，有较强的工作能力和奉献精神；                                               3.无不良嗜好，身体健康，具有正常履行岗位工作的身体条件。</w:t>
            </w:r>
          </w:p>
        </w:tc>
        <w:tc>
          <w:tcPr>
            <w:tcW w:w="8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1.40周岁（含）以下，男女不限，本科（含）以上学历，</w:t>
            </w:r>
            <w:r>
              <w:rPr>
                <w:rStyle w:val="6"/>
                <w:rFonts w:hAnsi="仿宋_GB2312"/>
                <w:color w:val="auto"/>
                <w:lang w:bidi="ar"/>
              </w:rPr>
              <w:t>具有金融学、会计学、财务管理、国际经济与贸易、投资学、资产评估、法学等相关专业，具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有相关专业工作年限3年（含）以上，能力突出者可适当放宽以上条件；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Style w:val="6"/>
                <w:rFonts w:hAnsi="仿宋_GB2312"/>
                <w:color w:val="auto"/>
                <w:lang w:bidi="ar"/>
              </w:rPr>
              <w:t xml:space="preserve">了解金融、经济政策，具有在行政单位、事业单位、国有企业从事信贷、担保、投融资、法律等工作经验或中共党员优先；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3.具备良好的职业道德素质，踏实稳重，有较强的理解、沟通、协调能力，服从工作安排，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拥有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较强的工作责任心、执行力和团队合作精神。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cantSplit/>
          <w:trHeight w:val="26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担保业务审查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1.40周岁（含）以下，男女不限，本科（含）以上学历，</w:t>
            </w:r>
            <w:r>
              <w:rPr>
                <w:rStyle w:val="6"/>
                <w:rFonts w:hAnsi="仿宋_GB2312"/>
                <w:b w:val="0"/>
                <w:bCs w:val="0"/>
                <w:color w:val="auto"/>
                <w:lang w:bidi="ar"/>
              </w:rPr>
              <w:t>具有金融学、会计学、财务管理、国际经济与贸易、投资学、资产评估、法学、中文类等相关专业，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能力突出者可适当放宽以上条件；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2.了解金融、经济等政策，具备从事银行、担保、法律等相关业务工作年限3年（含）以上或中共党员优先；                                                                                        3.具备良好的职业道德素质，踏实稳重，有较强的理解、沟通、协调能力，服从工作安排，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拥有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较强的工作责任心、执行力和团队合作精神。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9" w:type="dxa"/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党群人力管理岗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default" w:hAnsi="仿宋_GB2312"/>
                <w:b w:val="0"/>
                <w:bCs w:val="0"/>
                <w:color w:va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</w:t>
            </w:r>
            <w:r>
              <w:rPr>
                <w:rStyle w:val="6"/>
                <w:rFonts w:hAnsi="仿宋_GB2312"/>
                <w:b w:val="0"/>
                <w:bCs w:val="0"/>
                <w:color w:val="auto"/>
                <w:lang w:bidi="ar"/>
              </w:rPr>
              <w:t>40周岁（含）以下，男女不限，本科(含）以上学历，中共党员，具有行政管理、人力资源管理、公共事业管理、财务管理、会计学、中文类等相关专业，能力突出者可适当放宽以上条件；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default" w:hAnsi="仿宋_GB2312"/>
                <w:b w:val="0"/>
                <w:bCs w:val="0"/>
                <w:color w:val="auto"/>
                <w:lang w:bidi="ar"/>
              </w:rPr>
            </w:pPr>
            <w:r>
              <w:rPr>
                <w:rStyle w:val="6"/>
                <w:rFonts w:hAnsi="仿宋_GB2312"/>
                <w:b w:val="0"/>
                <w:bCs w:val="0"/>
                <w:color w:val="auto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熟悉办公室相关工作办理流程，</w:t>
            </w:r>
            <w:r>
              <w:rPr>
                <w:rStyle w:val="6"/>
                <w:rFonts w:hAnsi="仿宋_GB2312"/>
                <w:b w:val="0"/>
                <w:bCs w:val="0"/>
                <w:color w:val="auto"/>
                <w:lang w:bidi="ar"/>
              </w:rPr>
              <w:t>具备3年（含）以上行政单位、事业单位、国有企业工作经验；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6"/>
                <w:rFonts w:hAnsi="仿宋_GB2312"/>
                <w:b w:val="0"/>
                <w:bCs w:val="0"/>
                <w:color w:val="auto"/>
                <w:lang w:bidi="ar"/>
              </w:rPr>
              <w:t>3.具有良好的职业道德，有较强的文字语言表达和沟通协调能力。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社会招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聘（笔试+面试）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474" w:right="1984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FEF08"/>
    <w:multiLevelType w:val="singleLevel"/>
    <w:tmpl w:val="262FEF0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lkOTYyYTExY2RiZmUzM2M4YWE2ODNhNDY0NzIifQ=="/>
  </w:docVars>
  <w:rsids>
    <w:rsidRoot w:val="7F966449"/>
    <w:rsid w:val="00143830"/>
    <w:rsid w:val="006B4234"/>
    <w:rsid w:val="07D45C3A"/>
    <w:rsid w:val="168D7799"/>
    <w:rsid w:val="464C5D0F"/>
    <w:rsid w:val="50C3003B"/>
    <w:rsid w:val="616B75DE"/>
    <w:rsid w:val="7F9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ind w:left="1232"/>
      <w:textAlignment w:val="baseline"/>
    </w:pPr>
    <w:rPr>
      <w:rFonts w:ascii="宋体" w:hAnsi="宋体" w:cs="宋体"/>
      <w:b/>
      <w:bCs/>
      <w:sz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1632</Characters>
  <Lines>13</Lines>
  <Paragraphs>3</Paragraphs>
  <TotalTime>2</TotalTime>
  <ScaleCrop>false</ScaleCrop>
  <LinksUpToDate>false</LinksUpToDate>
  <CharactersWithSpaces>1915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2022-10-20T04:06:00Z</dcterms:created>
  <dc:creator>Administrator</dc:creator>
  <cp:lastModifiedBy>Administrator</cp:lastModifiedBy>
  <cp:lastPrinted>2022-10-21T09:23:00Z</cp:lastPrinted>
  <dcterms:modified xsi:type="dcterms:W3CDTF">2022-10-25T01:17:54Z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53DA686C91DD4D4191F0BCF1276FC461</vt:lpwstr>
  </property>
</Properties>
</file>