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2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8" w:leftChars="304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  <w:t>2022年医学综合考试“一年两试”第二试时间安排</w:t>
      </w:r>
    </w:p>
    <w:p>
      <w:pPr>
        <w:pStyle w:val="2"/>
        <w:rPr>
          <w:rFonts w:hint="eastAsia"/>
          <w:sz w:val="22"/>
          <w:szCs w:val="10"/>
          <w:lang w:eastAsia="zh-CN"/>
        </w:rPr>
      </w:pPr>
    </w:p>
    <w:tbl>
      <w:tblPr>
        <w:tblStyle w:val="5"/>
        <w:tblW w:w="14819" w:type="dxa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1931"/>
        <w:gridCol w:w="1918"/>
        <w:gridCol w:w="1978"/>
        <w:gridCol w:w="2052"/>
        <w:gridCol w:w="2127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834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20" w:lineRule="exact"/>
              <w:ind w:firstLine="960" w:firstLineChars="30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w w:val="89"/>
                <w:sz w:val="32"/>
                <w:szCs w:val="32"/>
                <w:vertAlign w:val="baseline"/>
                <w:lang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12065</wp:posOffset>
                      </wp:positionV>
                      <wp:extent cx="1763395" cy="1252855"/>
                      <wp:effectExtent l="2540" t="3810" r="5715" b="19685"/>
                      <wp:wrapNone/>
                      <wp:docPr id="2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3395" cy="12528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" o:spid="_x0000_s1026" o:spt="20" style="position:absolute;left:0pt;margin-left:-3.85pt;margin-top:0.95pt;height:98.65pt;width:138.85pt;z-index:251660288;mso-width-relative:page;mso-height-relative:page;" filled="f" stroked="t" coordsize="21600,21600" o:gfxdata="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WOHTdUAAAAIAQAADwAAAAAAAAABACAAAAAiAAAAZHJzL2Rvd25yZXYu&#10;eG1sUEsBAhQAFAAAAAgAh07iQPcW7jb+AQAA9AMAAA4AAAAAAAAAAQAgAAAAJAEAAGRycy9lMm9E&#10;b2MueG1sUEsFBgAAAAAGAAYAWQEAAJ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89"/>
                <w:sz w:val="32"/>
                <w:szCs w:val="32"/>
                <w:vertAlign w:val="baseline"/>
                <w:lang w:eastAsia="zh-CN"/>
              </w:rPr>
              <w:t>考试时间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20" w:lineRule="exact"/>
              <w:ind w:firstLine="284" w:firstLineChars="100"/>
              <w:jc w:val="both"/>
              <w:textAlignment w:val="auto"/>
              <w:rPr>
                <w:rFonts w:hint="default" w:ascii="仿宋" w:hAnsi="仿宋" w:eastAsia="仿宋" w:cs="仿宋"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89"/>
                <w:sz w:val="32"/>
                <w:szCs w:val="32"/>
                <w:vertAlign w:val="baseline"/>
                <w:lang w:eastAsia="zh-CN"/>
              </w:rPr>
              <w:t>考试类别</w:t>
            </w:r>
            <w:r>
              <w:rPr>
                <w:rFonts w:hint="eastAsia" w:ascii="黑体" w:hAnsi="黑体" w:cs="黑体"/>
                <w:b w:val="0"/>
                <w:bCs w:val="0"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582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720" w:lineRule="auto"/>
              <w:jc w:val="center"/>
              <w:rPr>
                <w:rFonts w:hint="eastAsia" w:ascii="黑体" w:hAnsi="黑体" w:eastAsia="黑体" w:cs="黑体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  <w:t>11月12日（机考）</w:t>
            </w:r>
          </w:p>
        </w:tc>
        <w:tc>
          <w:tcPr>
            <w:tcW w:w="615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720" w:lineRule="auto"/>
              <w:jc w:val="center"/>
              <w:rPr>
                <w:rFonts w:hint="eastAsia" w:ascii="黑体" w:hAnsi="黑体" w:eastAsia="黑体" w:cs="黑体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  <w:t>11月13日（机考）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83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spacing w:val="0"/>
                <w:w w:val="89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  <w:t>09:00-11:00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  <w:t>13:30-15:30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  <w:t>16:30-18:30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spacing w:val="0"/>
                <w:w w:val="89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  <w:t>09:00-11:00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spacing w:val="0"/>
                <w:w w:val="89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  <w:t>13:30-15:30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spacing w:val="0"/>
                <w:w w:val="89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  <w:t>16:30-18:30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28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eastAsia="zh-CN"/>
              </w:rPr>
              <w:t>临床执业医师（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  <w:t>110）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highlight w:val="cyan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highlight w:val="cyan"/>
                <w:vertAlign w:val="baseline"/>
                <w:lang w:val="en-US" w:eastAsia="zh-CN"/>
              </w:rPr>
              <w:t>第一单元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highlight w:val="cyan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highlight w:val="cyan"/>
                <w:vertAlign w:val="baseline"/>
                <w:lang w:val="en-US" w:eastAsia="zh-CN"/>
              </w:rPr>
              <w:t>第二单元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highlight w:val="cyan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highlight w:val="cyan"/>
                <w:vertAlign w:val="baseline"/>
                <w:lang w:val="en-US" w:eastAsia="zh-CN"/>
              </w:rPr>
              <w:t>第三单元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highlight w:val="cyan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highlight w:val="cyan"/>
                <w:vertAlign w:val="baseline"/>
                <w:lang w:val="en-US" w:eastAsia="zh-CN"/>
              </w:rPr>
              <w:t>第四单元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8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eastAsia="zh-CN"/>
              </w:rPr>
              <w:t>临床执业助理医师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  <w:t>（210）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highlight w:val="yellow"/>
                <w:vertAlign w:val="baseline"/>
                <w:lang w:val="en-US" w:eastAsia="zh-CN"/>
              </w:rPr>
              <w:t>第一单元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highlight w:val="yellow"/>
                <w:vertAlign w:val="baseline"/>
                <w:lang w:val="en-US" w:eastAsia="zh-CN"/>
              </w:rPr>
              <w:t>第二单元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8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eastAsia="zh-CN"/>
              </w:rPr>
              <w:t>具有规定学历中医执业医师（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  <w:t>140）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highlight w:val="green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highlight w:val="green"/>
                <w:vertAlign w:val="baseline"/>
                <w:lang w:val="en-US" w:eastAsia="zh-CN"/>
              </w:rPr>
              <w:t>第一单元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highlight w:val="green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highlight w:val="green"/>
                <w:vertAlign w:val="baseline"/>
                <w:lang w:val="en-US" w:eastAsia="zh-CN"/>
              </w:rPr>
              <w:t>第二单元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000000"/>
                <w:spacing w:val="0"/>
                <w:w w:val="89"/>
                <w:kern w:val="0"/>
                <w:sz w:val="32"/>
                <w:szCs w:val="32"/>
                <w:highlight w:val="green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highlight w:val="green"/>
                <w:vertAlign w:val="baseline"/>
                <w:lang w:val="en-US" w:eastAsia="zh-CN"/>
              </w:rPr>
              <w:t>第三单元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000000"/>
                <w:spacing w:val="0"/>
                <w:w w:val="89"/>
                <w:kern w:val="0"/>
                <w:sz w:val="32"/>
                <w:szCs w:val="32"/>
                <w:highlight w:val="green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highlight w:val="green"/>
                <w:vertAlign w:val="baseline"/>
                <w:lang w:val="en-US" w:eastAsia="zh-CN"/>
              </w:rPr>
              <w:t>第四单元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28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eastAsia="zh-CN"/>
              </w:rPr>
              <w:t>具有规定学历中医执业助理医师（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  <w:t>240）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89"/>
                <w:sz w:val="32"/>
                <w:szCs w:val="32"/>
                <w:highlight w:val="red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89"/>
                <w:sz w:val="32"/>
                <w:szCs w:val="32"/>
                <w:highlight w:val="red"/>
                <w:vertAlign w:val="baseline"/>
                <w:lang w:val="en-US" w:eastAsia="zh-CN"/>
              </w:rPr>
              <w:t>第一单元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89"/>
                <w:sz w:val="32"/>
                <w:szCs w:val="32"/>
                <w:highlight w:val="red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w w:val="89"/>
                <w:sz w:val="32"/>
                <w:szCs w:val="32"/>
                <w:highlight w:val="red"/>
                <w:vertAlign w:val="baseline"/>
                <w:lang w:val="en-US" w:eastAsia="zh-CN"/>
              </w:rPr>
              <w:t>第二单元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89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color w:val="auto"/>
          <w:lang w:val="en-US" w:eastAsia="zh-CN"/>
        </w:rPr>
        <w:sectPr>
          <w:footerReference r:id="rId3" w:type="default"/>
          <w:pgSz w:w="16838" w:h="11906" w:orient="landscape"/>
          <w:pgMar w:top="1417" w:right="1327" w:bottom="1417" w:left="132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67A968-A33E-4EB1-813D-4FC9614E30E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A63A98C-D409-4B9B-96F3-A2256CB511E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FC34AC0-A540-456A-9872-6ADD8BC63F4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AF244E9-4E64-4B96-868E-BEFC7EA200D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D507EBC0-6C9B-4066-B91E-1A4B6923CD8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05ra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ODc0YjkxZDIzMTYxYzFkM2JlMDgxY2Y5ODgwZTcifQ=="/>
  </w:docVars>
  <w:rsids>
    <w:rsidRoot w:val="15EB5B58"/>
    <w:rsid w:val="15E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after="0" w:line="240" w:lineRule="atLeast"/>
      <w:jc w:val="center"/>
    </w:pPr>
    <w:rPr>
      <w:rFonts w:ascii="Arial" w:hAnsi="Arial" w:eastAsia="黑体" w:cs="Times New Roman"/>
      <w:kern w:val="2"/>
      <w:sz w:val="52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229</Characters>
  <Lines>0</Lines>
  <Paragraphs>0</Paragraphs>
  <TotalTime>0</TotalTime>
  <ScaleCrop>false</ScaleCrop>
  <LinksUpToDate>false</LinksUpToDate>
  <CharactersWithSpaces>230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2022-10-21T08:26:00Z</dcterms:created>
  <dc:creator>  笑笑 </dc:creator>
  <cp:lastModifiedBy>  笑笑 </cp:lastModifiedBy>
  <dcterms:modified xsi:type="dcterms:W3CDTF">2022-10-21T08:28:27Z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FEE2236A23C74F9CA608BFD3A0A85510</vt:lpwstr>
  </property>
</Properties>
</file>