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英吉沙县人民医院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60" w:right="-334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              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3"/>
        <w:gridCol w:w="320"/>
        <w:gridCol w:w="667"/>
        <w:gridCol w:w="273"/>
        <w:gridCol w:w="360"/>
        <w:gridCol w:w="720"/>
        <w:gridCol w:w="540"/>
        <w:gridCol w:w="360"/>
        <w:gridCol w:w="72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生源地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专业</w:t>
            </w:r>
          </w:p>
        </w:tc>
        <w:tc>
          <w:tcPr>
            <w:tcW w:w="2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手机号码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</w:t>
            </w:r>
          </w:p>
        </w:tc>
        <w:tc>
          <w:tcPr>
            <w:tcW w:w="27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报考岗位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家庭住址</w:t>
            </w:r>
          </w:p>
        </w:tc>
        <w:tc>
          <w:tcPr>
            <w:tcW w:w="5260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个人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学习、工作经历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）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奖惩情况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成员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和主要社会关系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关系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4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本人承诺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pStyle w:val="2"/>
              <w:ind w:firstLine="48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本人证实上述所填写的各项资料内容的真实性，并无掩饰任何不利于申请此职位之资料。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0" w:firstLineChars="20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5040" w:firstLineChars="2100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资格审查意见</w:t>
            </w:r>
          </w:p>
        </w:tc>
        <w:tc>
          <w:tcPr>
            <w:tcW w:w="8513" w:type="dxa"/>
            <w:gridSpan w:val="1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该同志是否符合招录岗位条件：符合□   不符合□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英吉沙县人民医院人事领导小组（盖章）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年  月  日</w:t>
            </w:r>
          </w:p>
        </w:tc>
      </w:tr>
    </w:tbl>
    <w:p>
      <w:pPr>
        <w:ind w:left="-359" w:leftChars="-171"/>
        <w:jc w:val="left"/>
      </w:pPr>
      <w:r>
        <w:rPr>
          <w:rFonts w:hint="eastAsia" w:ascii="方正仿宋_GBK" w:hAnsi="方正仿宋_GBK" w:eastAsia="方正仿宋_GBK" w:cs="方正仿宋_GBK"/>
        </w:rPr>
        <w:t>说明：“生源地”指高考前户口所在的省、自治区、直辖市。</w:t>
      </w:r>
    </w:p>
    <w:sectPr>
      <w:footerReference r:id="rId3" w:type="default"/>
      <w:pgSz w:w="11906" w:h="16838"/>
      <w:pgMar w:top="1191" w:right="1701" w:bottom="119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2022-04-13T05:27:00Z</dcterms:created>
  <dc:creator>Administrator</dc:creator>
  <cp:lastModifiedBy>Administrator</cp:lastModifiedBy>
  <dcterms:modified xsi:type="dcterms:W3CDTF">2022-04-13T05:27:32Z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B038AC3A0CA84E67A07474E305E381DA</vt:lpwstr>
  </property>
</Properties>
</file>