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嘉兴市科学技术协会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所属事业单位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计划及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岗位要求</w:t>
      </w:r>
    </w:p>
    <w:tbl>
      <w:tblPr>
        <w:tblStyle w:val="9"/>
        <w:tblpPr w:leftFromText="180" w:rightFromText="180" w:vertAnchor="text" w:horzAnchor="margin" w:tblpXSpec="center" w:tblpY="282"/>
        <w:tblW w:w="5056" w:type="pct"/>
        <w:tblInd w:w="-39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1899"/>
        <w:gridCol w:w="1606"/>
        <w:gridCol w:w="1636"/>
        <w:gridCol w:w="1488"/>
        <w:gridCol w:w="3082"/>
        <w:gridCol w:w="3328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78" w:hRule="atLeast"/>
        </w:trPr>
        <w:tc>
          <w:tcPr>
            <w:tcW w:w="18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选聘单位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单位类别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选聘岗位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选聘人数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81" w:hRule="atLeast"/>
        </w:trPr>
        <w:tc>
          <w:tcPr>
            <w:tcW w:w="18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嘉兴市科技馆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公益一类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事业单位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专业技术1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本科及以上学历，学士及以上学位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中国语言文学类、新闻传播学类、教育学类、理学、工学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83" w:hRule="atLeast"/>
        </w:trPr>
        <w:tc>
          <w:tcPr>
            <w:tcW w:w="18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嘉兴市科技馆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公益一类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事业单位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专业技术2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硕士研究生及以上学历学位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理学、工学、教育学类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注：上述专业范围参考教育行政部门专业目录设置及审查认定。</w:t>
      </w:r>
    </w:p>
    <w:p>
      <w:pP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rPr>
          <w:rFonts w:hint="default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嘉兴市科学技术协会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所属事业单位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工作人员报名表</w:t>
      </w:r>
    </w:p>
    <w:p>
      <w:pPr>
        <w:pStyle w:val="2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报名岗位：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（必须填写）</w:t>
      </w:r>
    </w:p>
    <w:tbl>
      <w:tblPr>
        <w:tblStyle w:val="9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51"/>
        <w:gridCol w:w="149"/>
        <w:gridCol w:w="1082"/>
        <w:gridCol w:w="24"/>
        <w:gridCol w:w="1251"/>
        <w:gridCol w:w="3"/>
        <w:gridCol w:w="627"/>
        <w:gridCol w:w="614"/>
        <w:gridCol w:w="361"/>
        <w:gridCol w:w="1333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专业技术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457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手机号码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35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35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457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何时何种形式进入事业编制队伍</w:t>
            </w:r>
          </w:p>
        </w:tc>
        <w:tc>
          <w:tcPr>
            <w:tcW w:w="8175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175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在XX大学XX专业学习；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lang w:val="en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175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（近三年）</w:t>
            </w:r>
          </w:p>
        </w:tc>
        <w:tc>
          <w:tcPr>
            <w:tcW w:w="8175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主要家庭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成员及社会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本人意见</w:t>
            </w:r>
          </w:p>
        </w:tc>
        <w:tc>
          <w:tcPr>
            <w:tcW w:w="8175" w:type="dxa"/>
            <w:gridSpan w:val="11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本人确认以上信息真实无误，如有虚假，责任自负。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087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初审人：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复审人：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ntury Gothic">
    <w:altName w:val="Noto Music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宋三简体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"/>
    </w:sdtPr>
    <w:sdtEndPr>
      <w:rPr>
        <w:sz w:val="28"/>
        <w:szCs w:val="28"/>
      </w:rPr>
    </w:sdtEndPr>
    <w:sdtContent>
      <w:p>
        <w:pPr>
          <w:pStyle w:val="7"/>
          <w:jc w:val="center"/>
        </w:pPr>
        <w:r>
          <w:rPr>
            <w:rFonts w:hint="eastAsia"/>
            <w:sz w:val="28"/>
            <w:szCs w:val="28"/>
          </w:rPr>
          <w:t>－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8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GViNDU0YzY1OWY5Y2U5NmY3NWM0NDZjMzg5NWMifQ=="/>
  </w:docVars>
  <w:rsids>
    <w:rsidRoot w:val="07CC680C"/>
    <w:rsid w:val="000345DB"/>
    <w:rsid w:val="00273820"/>
    <w:rsid w:val="002E114B"/>
    <w:rsid w:val="003419C5"/>
    <w:rsid w:val="00AD3B13"/>
    <w:rsid w:val="00D62F3F"/>
    <w:rsid w:val="00E060CB"/>
    <w:rsid w:val="0254488E"/>
    <w:rsid w:val="041F11A6"/>
    <w:rsid w:val="056E3205"/>
    <w:rsid w:val="05F54D62"/>
    <w:rsid w:val="079E797B"/>
    <w:rsid w:val="07CC680C"/>
    <w:rsid w:val="07DC4304"/>
    <w:rsid w:val="092452BB"/>
    <w:rsid w:val="09E920F0"/>
    <w:rsid w:val="0AA8674A"/>
    <w:rsid w:val="0BC27DE1"/>
    <w:rsid w:val="0C6E4F0F"/>
    <w:rsid w:val="0D7903B8"/>
    <w:rsid w:val="0DD7391F"/>
    <w:rsid w:val="0EEE75E6"/>
    <w:rsid w:val="0F11129A"/>
    <w:rsid w:val="0F686D75"/>
    <w:rsid w:val="0FCC2B9B"/>
    <w:rsid w:val="1045736D"/>
    <w:rsid w:val="10837FC1"/>
    <w:rsid w:val="10E6310F"/>
    <w:rsid w:val="111F3F23"/>
    <w:rsid w:val="11DC2CAF"/>
    <w:rsid w:val="12AB3756"/>
    <w:rsid w:val="12DF15F5"/>
    <w:rsid w:val="131D2010"/>
    <w:rsid w:val="13730238"/>
    <w:rsid w:val="1548742B"/>
    <w:rsid w:val="15507276"/>
    <w:rsid w:val="15891910"/>
    <w:rsid w:val="16743B12"/>
    <w:rsid w:val="169E42C9"/>
    <w:rsid w:val="17B20EFB"/>
    <w:rsid w:val="17BA1498"/>
    <w:rsid w:val="185A1482"/>
    <w:rsid w:val="18615554"/>
    <w:rsid w:val="18621D8E"/>
    <w:rsid w:val="18E1457D"/>
    <w:rsid w:val="190509DE"/>
    <w:rsid w:val="190F4518"/>
    <w:rsid w:val="1A137F67"/>
    <w:rsid w:val="1A517C06"/>
    <w:rsid w:val="1AAA192C"/>
    <w:rsid w:val="1B566F8B"/>
    <w:rsid w:val="1D7F21F8"/>
    <w:rsid w:val="1D89717C"/>
    <w:rsid w:val="1D9D4534"/>
    <w:rsid w:val="1F236236"/>
    <w:rsid w:val="1FB65757"/>
    <w:rsid w:val="1FD73AE0"/>
    <w:rsid w:val="24DA1A9F"/>
    <w:rsid w:val="24DD5E8F"/>
    <w:rsid w:val="25D8562A"/>
    <w:rsid w:val="266965C5"/>
    <w:rsid w:val="26831FDA"/>
    <w:rsid w:val="273215AE"/>
    <w:rsid w:val="28B62521"/>
    <w:rsid w:val="28C51F4D"/>
    <w:rsid w:val="28F120AA"/>
    <w:rsid w:val="2C7556D4"/>
    <w:rsid w:val="2CE60DF6"/>
    <w:rsid w:val="2F0C20A2"/>
    <w:rsid w:val="2F1737F7"/>
    <w:rsid w:val="309335A0"/>
    <w:rsid w:val="309409DB"/>
    <w:rsid w:val="30997105"/>
    <w:rsid w:val="31785A36"/>
    <w:rsid w:val="31B813E6"/>
    <w:rsid w:val="325D39C8"/>
    <w:rsid w:val="32A77ED3"/>
    <w:rsid w:val="34DC4A0F"/>
    <w:rsid w:val="350C67F3"/>
    <w:rsid w:val="366E023A"/>
    <w:rsid w:val="386B55BD"/>
    <w:rsid w:val="392211D2"/>
    <w:rsid w:val="39994BFE"/>
    <w:rsid w:val="39E934ED"/>
    <w:rsid w:val="3B926B22"/>
    <w:rsid w:val="3BA43A07"/>
    <w:rsid w:val="3EBF1F13"/>
    <w:rsid w:val="3EC46073"/>
    <w:rsid w:val="3F33684B"/>
    <w:rsid w:val="3F3E1FFB"/>
    <w:rsid w:val="40700160"/>
    <w:rsid w:val="41981594"/>
    <w:rsid w:val="42AB78DE"/>
    <w:rsid w:val="43815102"/>
    <w:rsid w:val="442471ED"/>
    <w:rsid w:val="44434CF3"/>
    <w:rsid w:val="476842A7"/>
    <w:rsid w:val="495A379A"/>
    <w:rsid w:val="4CDD3A82"/>
    <w:rsid w:val="50386801"/>
    <w:rsid w:val="505E0543"/>
    <w:rsid w:val="51643B0B"/>
    <w:rsid w:val="517C702E"/>
    <w:rsid w:val="51B24506"/>
    <w:rsid w:val="523E3097"/>
    <w:rsid w:val="53011D1C"/>
    <w:rsid w:val="55FEE313"/>
    <w:rsid w:val="56054283"/>
    <w:rsid w:val="56615679"/>
    <w:rsid w:val="572C8B0B"/>
    <w:rsid w:val="59324941"/>
    <w:rsid w:val="5A83656E"/>
    <w:rsid w:val="5BDC0E91"/>
    <w:rsid w:val="5C894B24"/>
    <w:rsid w:val="5DBE02C0"/>
    <w:rsid w:val="5E1B224F"/>
    <w:rsid w:val="5FB95E70"/>
    <w:rsid w:val="5FDDB984"/>
    <w:rsid w:val="5FFF68AD"/>
    <w:rsid w:val="60C75117"/>
    <w:rsid w:val="62004D6B"/>
    <w:rsid w:val="62092CD7"/>
    <w:rsid w:val="62BF28D0"/>
    <w:rsid w:val="62FE5023"/>
    <w:rsid w:val="64E34C56"/>
    <w:rsid w:val="654560EF"/>
    <w:rsid w:val="66EE24BB"/>
    <w:rsid w:val="673E0FAD"/>
    <w:rsid w:val="68A93F25"/>
    <w:rsid w:val="695E52C9"/>
    <w:rsid w:val="697A31F0"/>
    <w:rsid w:val="6B361997"/>
    <w:rsid w:val="6BD72249"/>
    <w:rsid w:val="6C4421B9"/>
    <w:rsid w:val="6CBC1C12"/>
    <w:rsid w:val="6CBD1A2A"/>
    <w:rsid w:val="6D1069F9"/>
    <w:rsid w:val="6DAC770D"/>
    <w:rsid w:val="6DBE238F"/>
    <w:rsid w:val="6E833FA0"/>
    <w:rsid w:val="70222F9A"/>
    <w:rsid w:val="70745978"/>
    <w:rsid w:val="70BA4425"/>
    <w:rsid w:val="70F82C97"/>
    <w:rsid w:val="71E93529"/>
    <w:rsid w:val="73B14C8D"/>
    <w:rsid w:val="74CC4CCF"/>
    <w:rsid w:val="762DB172"/>
    <w:rsid w:val="7700078C"/>
    <w:rsid w:val="77250D10"/>
    <w:rsid w:val="77B95EB1"/>
    <w:rsid w:val="79007545"/>
    <w:rsid w:val="794E50FC"/>
    <w:rsid w:val="79D35C0B"/>
    <w:rsid w:val="79D8353B"/>
    <w:rsid w:val="79EE9A81"/>
    <w:rsid w:val="79EF0EC9"/>
    <w:rsid w:val="7AEF3A5C"/>
    <w:rsid w:val="7B1F23BC"/>
    <w:rsid w:val="7BBD5320"/>
    <w:rsid w:val="7C93199F"/>
    <w:rsid w:val="7D873E43"/>
    <w:rsid w:val="7DA25C2E"/>
    <w:rsid w:val="7F3F8F19"/>
    <w:rsid w:val="7FE7EDD9"/>
    <w:rsid w:val="7FFF61B4"/>
    <w:rsid w:val="8FBE7942"/>
    <w:rsid w:val="ADB71A05"/>
    <w:rsid w:val="BFE17DBF"/>
    <w:rsid w:val="CFFF95C6"/>
    <w:rsid w:val="DBC69CA4"/>
    <w:rsid w:val="DD76FCD8"/>
    <w:rsid w:val="E6AB4244"/>
    <w:rsid w:val="EAF78188"/>
    <w:rsid w:val="EFB9482B"/>
    <w:rsid w:val="FBD9DFC8"/>
    <w:rsid w:val="FDFF7A82"/>
    <w:rsid w:val="FEDDD8C0"/>
    <w:rsid w:val="FF4FB693"/>
    <w:rsid w:val="FFDF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tabs>
        <w:tab w:val="left" w:pos="1260"/>
        <w:tab w:val="left" w:pos="1575"/>
      </w:tabs>
      <w:outlineLvl w:val="1"/>
    </w:pPr>
    <w:rPr>
      <w:rFonts w:eastAsia="宋体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4">
    <w:name w:val="Body Text"/>
    <w:basedOn w:val="1"/>
    <w:next w:val="5"/>
    <w:qFormat/>
    <w:uiPriority w:val="0"/>
    <w:pPr>
      <w:spacing w:line="360" w:lineRule="auto"/>
    </w:pPr>
    <w:rPr>
      <w:rFonts w:eastAsia="仿宋_GB2312"/>
      <w:sz w:val="28"/>
    </w:rPr>
  </w:style>
  <w:style w:type="paragraph" w:styleId="5">
    <w:name w:val="Body Text First Indent"/>
    <w:basedOn w:val="4"/>
    <w:next w:val="6"/>
    <w:qFormat/>
    <w:uiPriority w:val="0"/>
    <w:pPr>
      <w:spacing w:after="120" w:line="240" w:lineRule="auto"/>
      <w:ind w:firstLine="420" w:firstLineChars="100"/>
    </w:pPr>
    <w:rPr>
      <w:rFonts w:eastAsia="宋体"/>
      <w:sz w:val="21"/>
    </w:rPr>
  </w:style>
  <w:style w:type="paragraph" w:styleId="6">
    <w:name w:val="toc 6"/>
    <w:basedOn w:val="1"/>
    <w:next w:val="1"/>
    <w:qFormat/>
    <w:uiPriority w:val="0"/>
    <w:pPr>
      <w:ind w:left="1050"/>
      <w:jc w:val="left"/>
    </w:pPr>
    <w:rPr>
      <w:rFonts w:ascii="Century Gothic" w:hAnsi="Century Gothic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Calibri" w:hAnsi="Calibri" w:eastAsia="宋体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671</Characters>
  <Lines>5</Lines>
  <Paragraphs>1</Paragraphs>
  <TotalTime>2</TotalTime>
  <ScaleCrop>false</ScaleCrop>
  <LinksUpToDate>false</LinksUpToDate>
  <CharactersWithSpaces>787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2020-12-19T13:43:00Z</dcterms:created>
  <dc:creator>丢丢</dc:creator>
  <cp:lastModifiedBy>thtf</cp:lastModifiedBy>
  <cp:lastPrinted>2022-10-17T17:43:00Z</cp:lastPrinted>
  <dcterms:modified xsi:type="dcterms:W3CDTF">2022-10-17T17:44:17Z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8B4793B50A57496591FDAC1603A78667</vt:lpwstr>
  </property>
</Properties>
</file>