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both"/>
        <w:rPr>
          <w:rFonts w:hint="default" w:ascii="Times New Roman" w:hAnsi="Times New Roman" w:cs="宋体" w:eastAsia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color w:val="auto"/>
          <w:sz w:val="32"/>
          <w:szCs w:val="32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476885</wp:posOffset>
                </wp:positionV>
                <wp:extent cx="4191000" cy="384175"/>
                <wp:effectExtent l="4445" t="4445" r="1460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1401445"/>
                          <a:ext cx="419100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应聘岗位：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95pt;margin-top:37.55pt;height:30.25pt;width:330pt;z-index:251659264;mso-width-relative:page;mso-height-relative:page;" fillcolor="#FFFFFF [3201]" filled="t" stroked="t" coordsize="21600,21600" o:gfxdata="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N&#10;wsgh2QAAAAoBAAAPAAAAAAAAAAEAIAAAACIAAABkcnMvZG93bnJldi54bWxQSwECFAAUAAAACACH&#10;TuJAB6FBflwCAADDBAAADgAAAAAAAAABACAAAAAo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  <w:t>应聘岗位：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宋体"/>
          <w:b/>
          <w:bCs/>
          <w:color w:val="auto"/>
          <w:sz w:val="32"/>
          <w:szCs w:val="32"/>
          <w:lang w:eastAsia="zh-CN"/>
        </w:rPr>
        <w:t>国家电投河南公司公开招聘应聘人员报名表</w:t>
      </w:r>
    </w:p>
    <w:tbl>
      <w:tblPr>
        <w:tblStyle w:val="6"/>
        <w:tblpPr w:leftFromText="180" w:rightFromText="180" w:vertAnchor="text" w:horzAnchor="page" w:tblpX="1061" w:tblpY="459"/>
        <w:tblOverlap w:val="never"/>
        <w:tblW w:w="1003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cs="Times New Roman"/>
                <w:color w:val="auto"/>
                <w:szCs w:val="21"/>
                <w:lang w:eastAsia="zh-CN"/>
              </w:rPr>
              <w:t>个人彩色证件照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7" w:hRule="atLeast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在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教</w:t>
            </w:r>
            <w:r>
              <w:rPr>
                <w:rFonts w:ascii="宋体" w:hAnsi="宋体" w:cs="Times New Roman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color w:val="auto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auto"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现职级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35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5.09－19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8.07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学院电厂热能动力专业学生</w:t>
            </w:r>
          </w:p>
          <w:p>
            <w:pPr>
              <w:spacing w:line="260" w:lineRule="exact"/>
              <w:ind w:left="2160" w:hanging="1890" w:hangingChars="9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8.07－1994.10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历任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厂辅机值班工、给水副值、主值、副司机、班组技术员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—1999.01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部副部长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（副科级）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1999.01—2000.05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部部长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、经理（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正科级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－2005.01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厂副厂长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（副处级）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－2014.02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公司总经理、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电厂厂长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（正处级）</w:t>
            </w:r>
          </w:p>
          <w:p>
            <w:pPr>
              <w:spacing w:line="260" w:lineRule="exact"/>
              <w:ind w:left="2160" w:hanging="1890" w:hangingChars="9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2014.02—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2021.08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总监、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部主任</w:t>
            </w:r>
          </w:p>
          <w:p>
            <w:pPr>
              <w:rPr>
                <w:rFonts w:hint="default" w:ascii="宋体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2021.08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—今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**部主任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宋体"/>
          <w:b/>
          <w:bCs/>
          <w:color w:val="auto"/>
          <w:sz w:val="28"/>
          <w:szCs w:val="28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  <w:color w:val="auto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color w:val="auto"/>
          <w:sz w:val="32"/>
          <w:szCs w:val="32"/>
        </w:rPr>
        <w:t>1992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月”应填写为“</w:t>
      </w:r>
      <w:r>
        <w:rPr>
          <w:rFonts w:ascii="仿宋_GB2312" w:eastAsia="仿宋_GB2312"/>
          <w:color w:val="auto"/>
          <w:sz w:val="32"/>
          <w:szCs w:val="32"/>
        </w:rPr>
        <w:t>1992.05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color w:val="auto"/>
          <w:sz w:val="32"/>
          <w:szCs w:val="32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8.</w:t>
      </w:r>
      <w:r>
        <w:rPr>
          <w:rFonts w:hint="eastAsia" w:ascii="仿宋_GB2312" w:eastAsia="仿宋_GB2312"/>
          <w:color w:val="auto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9.</w:t>
      </w:r>
      <w:r>
        <w:rPr>
          <w:rFonts w:hint="eastAsia" w:ascii="仿宋_GB2312" w:eastAsia="仿宋_GB2312"/>
          <w:color w:val="auto"/>
          <w:sz w:val="32"/>
          <w:szCs w:val="32"/>
        </w:rPr>
        <w:t>“任职时间”填写担任现职务的时间，“提职时间”填写提拔至现职级的时间。“现职级”填写如：总部部门副职级、正处级。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10.</w:t>
      </w:r>
      <w:r>
        <w:rPr>
          <w:rFonts w:hint="eastAsia" w:ascii="仿宋_GB2312" w:eastAsia="仿宋_GB2312"/>
          <w:color w:val="auto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**</w:t>
      </w:r>
      <w:r>
        <w:rPr>
          <w:rFonts w:hint="eastAsia" w:ascii="仿宋_GB2312" w:eastAsia="仿宋_GB2312"/>
          <w:color w:val="auto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11.</w:t>
      </w:r>
      <w:r>
        <w:rPr>
          <w:rFonts w:hint="eastAsia" w:ascii="仿宋_GB2312" w:eastAsia="仿宋_GB2312"/>
          <w:color w:val="auto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12.</w:t>
      </w:r>
      <w:r>
        <w:rPr>
          <w:rFonts w:hint="eastAsia" w:ascii="仿宋_GB2312" w:eastAsia="仿宋_GB2312"/>
          <w:color w:val="auto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13.</w:t>
      </w:r>
      <w:r>
        <w:rPr>
          <w:rFonts w:hint="eastAsia" w:ascii="仿宋_GB2312" w:eastAsia="仿宋_GB2312"/>
          <w:color w:val="auto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14.</w:t>
      </w:r>
      <w:r>
        <w:rPr>
          <w:rFonts w:hint="eastAsia" w:ascii="仿宋_GB2312" w:eastAsia="仿宋_GB2312"/>
          <w:color w:val="auto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15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报名表要粘贴本人近期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16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color w:val="auto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7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131B02B9"/>
    <w:rsid w:val="142502F8"/>
    <w:rsid w:val="16AB5465"/>
    <w:rsid w:val="1CD3682C"/>
    <w:rsid w:val="23A61BDB"/>
    <w:rsid w:val="28E963BF"/>
    <w:rsid w:val="476C34C9"/>
    <w:rsid w:val="480D72C7"/>
    <w:rsid w:val="4B8A61D7"/>
    <w:rsid w:val="4DC1763F"/>
    <w:rsid w:val="628C4E46"/>
    <w:rsid w:val="62FC436F"/>
    <w:rsid w:val="635B1DB6"/>
    <w:rsid w:val="68A87D69"/>
    <w:rsid w:val="70E2708E"/>
    <w:rsid w:val="71B8511B"/>
    <w:rsid w:val="7C6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spacing w:before="58"/>
      <w:jc w:val="left"/>
    </w:pPr>
    <w:rPr>
      <w:rFonts w:ascii="仿宋_GB2312" w:hAnsi="Calibri" w:eastAsia="仿宋_GB2312" w:cs="仿宋_GB2312"/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任 豪</cp:lastModifiedBy>
  <cp:lastPrinted>2022-10-12T06:53:44Z</cp:lastPrinted>
  <dcterms:modified xsi:type="dcterms:W3CDTF">2022-10-12T06:53:57Z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AEEF2442C04B4127B512AFB76848F653</vt:lpwstr>
  </property>
</Properties>
</file>