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450411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450411">
        <w:rPr>
          <w:rFonts w:ascii="黑体" w:eastAsia="黑体" w:hAnsi="黑体" w:hint="eastAsia"/>
          <w:sz w:val="32"/>
          <w:szCs w:val="32"/>
        </w:rPr>
        <w:t>附件</w:t>
      </w:r>
      <w:r w:rsidR="000B1CAB">
        <w:rPr>
          <w:rFonts w:ascii="黑体" w:eastAsia="黑体" w:hAnsi="黑体" w:hint="eastAsia"/>
          <w:sz w:val="32"/>
          <w:szCs w:val="32"/>
        </w:rPr>
        <w:t>2</w:t>
      </w:r>
    </w:p>
    <w:p w:rsidR="002642F6" w:rsidRPr="00450411" w:rsidRDefault="002642F6" w:rsidP="006E6ED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50411"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450411" w:rsidRDefault="00450411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5461E" w:rsidRPr="00450411" w:rsidRDefault="0035461E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05864" w:rsidRPr="00450411">
        <w:rPr>
          <w:rFonts w:ascii="仿宋_GB2312" w:eastAsia="仿宋_GB2312" w:hAnsi="仿宋_GB2312" w:cs="仿宋_GB2312" w:hint="eastAsia"/>
          <w:sz w:val="32"/>
          <w:szCs w:val="32"/>
        </w:rPr>
        <w:t>申请人请随带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、一张</w:t>
      </w:r>
      <w:r w:rsidR="00432AA7" w:rsidRPr="00CF697E">
        <w:rPr>
          <w:rFonts w:ascii="仿宋_GB2312" w:eastAsia="仿宋_GB2312" w:hAnsi="仿宋_GB2312" w:cs="仿宋_GB2312" w:hint="eastAsia"/>
          <w:sz w:val="32"/>
          <w:szCs w:val="32"/>
        </w:rPr>
        <w:t>近期免冠正面一寸彩色白底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照片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（与网上申报上传照片同版）、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《福建省教师资格申请人员体检表》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（自行打印）于规定时间内到指定医院参加体检。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int="eastAsia"/>
          <w:sz w:val="32"/>
          <w:szCs w:val="32"/>
        </w:rPr>
        <w:t>4.体检费用由申请人自理。</w:t>
      </w:r>
    </w:p>
    <w:p w:rsidR="0035461E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体检前三天清淡饮食，勿饮酒、咖啡、浓茶，勿大量甜食，避免剧烈运动，体检当天须空腹；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着装以宽松轻便为宜，勿戴项链，女性不宜穿连衣裙、连裤袜，尤其是带有金属纽扣或亮片的衣物及有钢托和金属纽扣的文胸，须将头发全部盘至头顶；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如因隐瞒病史影响体检结果的，后果自负；</w:t>
      </w:r>
      <w:r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（4）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视力不能达到4.8以上者请自备能将视力矫正到4.8的眼镜，用于检测矫正视力；</w:t>
      </w:r>
    </w:p>
    <w:p w:rsidR="0035461E" w:rsidRPr="0035461E" w:rsidRDefault="0035461E" w:rsidP="004504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参加体检的申请人应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450411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A9" w:rsidRDefault="00F41CA9" w:rsidP="0035461E">
      <w:r>
        <w:separator/>
      </w:r>
    </w:p>
  </w:endnote>
  <w:endnote w:type="continuationSeparator" w:id="0">
    <w:p w:rsidR="00F41CA9" w:rsidRDefault="00F41CA9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A9" w:rsidRDefault="00F41CA9" w:rsidP="0035461E">
      <w:r>
        <w:separator/>
      </w:r>
    </w:p>
  </w:footnote>
  <w:footnote w:type="continuationSeparator" w:id="0">
    <w:p w:rsidR="00F41CA9" w:rsidRDefault="00F41CA9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027D9E"/>
    <w:rsid w:val="00050CCC"/>
    <w:rsid w:val="000B1CAB"/>
    <w:rsid w:val="00153BA6"/>
    <w:rsid w:val="00156F0B"/>
    <w:rsid w:val="00177261"/>
    <w:rsid w:val="002071DD"/>
    <w:rsid w:val="002642F6"/>
    <w:rsid w:val="002F5D42"/>
    <w:rsid w:val="0035461E"/>
    <w:rsid w:val="003B60C8"/>
    <w:rsid w:val="00432AA7"/>
    <w:rsid w:val="00450411"/>
    <w:rsid w:val="004A3430"/>
    <w:rsid w:val="0053724B"/>
    <w:rsid w:val="006E6EDB"/>
    <w:rsid w:val="008A4CA5"/>
    <w:rsid w:val="00945EC6"/>
    <w:rsid w:val="00A626C5"/>
    <w:rsid w:val="00B017B0"/>
    <w:rsid w:val="00C335DB"/>
    <w:rsid w:val="00D05864"/>
    <w:rsid w:val="00DB15A5"/>
    <w:rsid w:val="00E03420"/>
    <w:rsid w:val="00F41CA9"/>
    <w:rsid w:val="00F52716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2022-04-14T02:22:00Z</cp:lastPrinted>
  <dcterms:created xsi:type="dcterms:W3CDTF">2022-09-26T08:37:00Z</dcterms:created>
  <dcterms:modified xsi:type="dcterms:W3CDTF">2022-09-26T08:37:00Z</dcterms:modified>
</cp:coreProperties>
</file>