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ascii="黑体" w:hAnsi="黑体" w:eastAsia="黑体"/>
          <w:b/>
          <w:sz w:val="36"/>
          <w:szCs w:val="36"/>
          <w:lang w:val="en-US" w:eastAsia="zh-CN"/>
        </w:rPr>
      </w:pPr>
    </w:p>
    <w:p>
      <w:pPr>
        <w:spacing w:line="44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万祥镇2022年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社区防控专岗</w:t>
      </w:r>
      <w:r>
        <w:rPr>
          <w:rFonts w:hint="eastAsia" w:ascii="黑体" w:hAnsi="黑体" w:eastAsia="黑体"/>
          <w:b/>
          <w:sz w:val="36"/>
          <w:szCs w:val="36"/>
        </w:rPr>
        <w:t>人员招聘公告</w:t>
      </w:r>
    </w:p>
    <w:p>
      <w:pPr>
        <w:spacing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为加强基层组织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防疫工作需要</w:t>
      </w:r>
      <w:r>
        <w:rPr>
          <w:rFonts w:hint="eastAsia"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培养一批政治素质和道德品质好、责任意识和服务意识强的防疫人员</w:t>
      </w:r>
      <w:r>
        <w:rPr>
          <w:rFonts w:hint="eastAsia" w:ascii="仿宋_GB2312" w:hAnsi="仿宋" w:eastAsia="仿宋_GB2312"/>
          <w:sz w:val="28"/>
          <w:szCs w:val="28"/>
        </w:rPr>
        <w:t>，经镇党委研究决定，按照公开、平等、竞争、择优的原则，招聘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防控专岗人员</w:t>
      </w:r>
      <w:r>
        <w:rPr>
          <w:rFonts w:hint="eastAsia" w:ascii="仿宋_GB2312" w:hAnsi="仿宋" w:eastAsia="仿宋_GB2312"/>
          <w:sz w:val="28"/>
          <w:szCs w:val="28"/>
        </w:rPr>
        <w:t>。现将招聘事项公告如下：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一、招聘岗位及数量</w:t>
      </w:r>
    </w:p>
    <w:p>
      <w:pPr>
        <w:spacing w:line="480" w:lineRule="exact"/>
        <w:ind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防控专岗</w:t>
      </w:r>
      <w:r>
        <w:rPr>
          <w:rFonts w:hint="eastAsia" w:ascii="仿宋_GB2312" w:hAnsi="仿宋" w:eastAsia="仿宋_GB2312"/>
          <w:sz w:val="28"/>
          <w:szCs w:val="28"/>
        </w:rPr>
        <w:t>人员6名，到本镇各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居村</w:t>
      </w:r>
      <w:r>
        <w:rPr>
          <w:rFonts w:hint="eastAsia" w:ascii="仿宋_GB2312" w:hAnsi="仿宋" w:eastAsia="仿宋_GB2312"/>
          <w:sz w:val="28"/>
          <w:szCs w:val="28"/>
        </w:rPr>
        <w:t>参与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居村疫情防控综合管理</w:t>
      </w:r>
      <w:r>
        <w:rPr>
          <w:rFonts w:hint="eastAsia" w:ascii="仿宋_GB2312" w:hAnsi="仿宋" w:eastAsia="仿宋_GB2312"/>
          <w:sz w:val="28"/>
          <w:szCs w:val="28"/>
        </w:rPr>
        <w:t>和服务工作。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二、招聘对象和条件</w:t>
      </w:r>
    </w:p>
    <w:p>
      <w:pPr>
        <w:spacing w:line="480" w:lineRule="exact"/>
        <w:ind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1、具有本镇户籍，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1977</w:t>
      </w:r>
      <w:r>
        <w:rPr>
          <w:rFonts w:hint="eastAsia" w:ascii="仿宋_GB2312" w:hAnsi="仿宋" w:eastAsia="仿宋_GB2312"/>
          <w:sz w:val="28"/>
          <w:szCs w:val="28"/>
        </w:rPr>
        <w:t>年1月1日以后出生，大专及以上学历，中共党员优先。详见招聘简章。</w:t>
      </w:r>
    </w:p>
    <w:p>
      <w:pPr>
        <w:spacing w:line="480" w:lineRule="exact"/>
        <w:ind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2、具有较强的思想政治素质，坚决拥护党的领导，自觉贯彻党在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基层</w:t>
      </w:r>
      <w:r>
        <w:rPr>
          <w:rFonts w:hint="eastAsia" w:ascii="仿宋_GB2312" w:hAnsi="仿宋" w:eastAsia="仿宋_GB2312"/>
          <w:sz w:val="28"/>
          <w:szCs w:val="28"/>
        </w:rPr>
        <w:t>的路线、方针和政策；</w:t>
      </w:r>
    </w:p>
    <w:p>
      <w:pPr>
        <w:spacing w:line="480" w:lineRule="exact"/>
        <w:ind w:firstLine="1120" w:firstLineChars="4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3、热爱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居村</w:t>
      </w:r>
      <w:r>
        <w:rPr>
          <w:rFonts w:hint="eastAsia" w:ascii="仿宋_GB2312" w:hAnsi="仿宋" w:eastAsia="仿宋_GB2312"/>
          <w:sz w:val="28"/>
          <w:szCs w:val="28"/>
        </w:rPr>
        <w:t>工作，并应具备一定的疫情防控、基层治理等相关专业知识。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三、报名时间地点及相关要求</w:t>
      </w:r>
    </w:p>
    <w:p>
      <w:pPr>
        <w:spacing w:line="480" w:lineRule="exact"/>
        <w:ind w:firstLine="562" w:firstLineChars="20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1、报名时间：</w:t>
      </w:r>
    </w:p>
    <w:p>
      <w:pPr>
        <w:spacing w:line="480" w:lineRule="exact"/>
        <w:ind w:firstLine="980" w:firstLineChars="3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2022年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" w:eastAsia="仿宋_GB2312"/>
          <w:sz w:val="28"/>
          <w:szCs w:val="28"/>
        </w:rPr>
        <w:t>日10:00起至2022年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" w:eastAsia="仿宋_GB2312"/>
          <w:sz w:val="28"/>
          <w:szCs w:val="28"/>
        </w:rPr>
        <w:t>日下午16:00时截止。</w:t>
      </w:r>
    </w:p>
    <w:p>
      <w:pPr>
        <w:spacing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2、相关要求：考生可登陆“上海市浦东新区公共人力资源招聘平台”（https://ggzp.pudong.gov.cn/，以下简称“平台”）报名（须先在上海随申办注册、实名认证并登录，使用随申办APP扫码报名）。</w:t>
      </w:r>
    </w:p>
    <w:p>
      <w:pPr>
        <w:spacing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名时须上传本人近期免冠正面证件照电子照片（照片清晰且亮度足够，jpg格式，高度105至210像素内、宽度75至150像素内，大小500KB以下）。报考人员根据自身情况，选报符合条件的岗位，每人限报考一个岗位，在线确认提交后，报考信息自动锁定，不得更改。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四、考试方法</w:t>
      </w:r>
    </w:p>
    <w:p>
      <w:pPr>
        <w:spacing w:line="48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1、考试形式：</w:t>
      </w:r>
      <w:r>
        <w:rPr>
          <w:rFonts w:hint="eastAsia" w:ascii="仿宋_GB2312" w:hAnsi="仿宋" w:eastAsia="仿宋_GB2312"/>
          <w:sz w:val="28"/>
          <w:szCs w:val="28"/>
        </w:rPr>
        <w:t>分笔试和面试。</w:t>
      </w:r>
    </w:p>
    <w:p>
      <w:pPr>
        <w:spacing w:line="480" w:lineRule="exact"/>
        <w:ind w:firstLine="562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2、笔试时间和地点：</w:t>
      </w:r>
      <w:r>
        <w:rPr>
          <w:rFonts w:hint="eastAsia" w:ascii="仿宋_GB2312" w:hAnsi="仿宋" w:eastAsia="仿宋_GB2312"/>
          <w:sz w:val="28"/>
          <w:szCs w:val="28"/>
        </w:rPr>
        <w:t>另行通知。</w:t>
      </w:r>
    </w:p>
    <w:p>
      <w:pPr>
        <w:spacing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1、笔试：</w:t>
      </w:r>
      <w:r>
        <w:rPr>
          <w:rFonts w:hint="eastAsia" w:ascii="仿宋_GB2312" w:hAnsi="仿宋" w:eastAsia="仿宋_GB2312"/>
          <w:sz w:val="28"/>
          <w:szCs w:val="28"/>
        </w:rPr>
        <w:t>由于新冠疫情防控需要，笔试将采取在线方式，经报考资格初审后将由万祥镇镇社工事务所通知具体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线上</w:t>
      </w:r>
      <w:r>
        <w:rPr>
          <w:rFonts w:hint="eastAsia" w:ascii="仿宋_GB2312" w:hAnsi="仿宋" w:eastAsia="仿宋_GB2312"/>
          <w:sz w:val="28"/>
          <w:szCs w:val="28"/>
        </w:rPr>
        <w:t>笔试时间（资格初审不通过者将不予通知）。</w:t>
      </w:r>
      <w:r>
        <w:rPr>
          <w:rFonts w:ascii="仿宋_GB2312" w:hAnsi="仿宋" w:eastAsia="仿宋_GB2312"/>
          <w:sz w:val="28"/>
          <w:szCs w:val="28"/>
        </w:rPr>
        <w:t xml:space="preserve">笔试时间暂定于 2022 年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10</w:t>
      </w:r>
      <w:r>
        <w:rPr>
          <w:rFonts w:ascii="仿宋_GB2312" w:hAnsi="仿宋" w:eastAsia="仿宋_GB2312"/>
          <w:sz w:val="28"/>
          <w:szCs w:val="28"/>
        </w:rPr>
        <w:t xml:space="preserve"> 月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中旬</w:t>
      </w:r>
      <w:r>
        <w:rPr>
          <w:rFonts w:ascii="仿宋_GB2312" w:hAnsi="仿宋" w:eastAsia="仿宋_GB2312"/>
          <w:sz w:val="28"/>
          <w:szCs w:val="28"/>
        </w:rPr>
        <w:t>，具体时间和地点安排另行通知。笔试不指定考试范围。</w:t>
      </w:r>
      <w:r>
        <w:rPr>
          <w:rFonts w:hint="eastAsia" w:ascii="仿宋_GB2312" w:hAnsi="仿宋" w:eastAsia="仿宋_GB2312"/>
          <w:sz w:val="28"/>
          <w:szCs w:val="28"/>
        </w:rPr>
        <w:t>笔试后将根据成绩从高到低以岗位招聘数和面试人数1:3比例确定面试人员，面试事宜另行通知（面试前将先进行考生资格审查，审查未通过的考生不作通知）。面试结束后，按综合成绩由高到低确定拟录用人员，面试成绩合格线为60分，成绩不合格不予录用。</w:t>
      </w:r>
    </w:p>
    <w:p>
      <w:pPr>
        <w:spacing w:line="48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3、面试：</w:t>
      </w:r>
      <w:r>
        <w:rPr>
          <w:rFonts w:hint="eastAsia" w:ascii="仿宋_GB2312" w:hAnsi="仿宋" w:eastAsia="仿宋_GB2312"/>
          <w:sz w:val="28"/>
          <w:szCs w:val="28"/>
        </w:rPr>
        <w:t>参加面试人员在笔试成绩达到合格线的报考人员中产生，以笔试成绩由高到低排序，按照一定比例确定面试人员；面试采取结构化面试方式。面试事宜另行通知，未进入面试的考生不作通知。面试结束后，按综合成绩由高到低确定拟录用人员。综合成绩的计算方法为：笔试成绩占总分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40</w:t>
      </w:r>
      <w:r>
        <w:rPr>
          <w:rFonts w:hint="eastAsia" w:ascii="仿宋_GB2312" w:hAnsi="仿宋" w:eastAsia="仿宋_GB2312"/>
          <w:sz w:val="28"/>
          <w:szCs w:val="28"/>
        </w:rPr>
        <w:t>%，面试成绩占总分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60</w:t>
      </w:r>
      <w:r>
        <w:rPr>
          <w:rFonts w:hint="eastAsia" w:ascii="仿宋_GB2312" w:hAnsi="仿宋" w:eastAsia="仿宋_GB2312"/>
          <w:sz w:val="28"/>
          <w:szCs w:val="28"/>
        </w:rPr>
        <w:t>%。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五、人员录用</w:t>
      </w:r>
    </w:p>
    <w:p>
      <w:pPr>
        <w:spacing w:line="480" w:lineRule="exact"/>
        <w:ind w:firstLine="560" w:firstLineChars="200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通过笔试、面试后，镇社工所将通知拟录用人员参加体检，体检合格者进入考察环节，最终录用名单将“上海市浦东新区公共人力资源招聘平台”（https://ggzp.pudong.gov.cn/，以下简称“平台”）上公示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，公示期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5个工作日。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六、聘用待遇</w:t>
      </w:r>
    </w:p>
    <w:p>
      <w:pPr>
        <w:spacing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经笔试、面试、体检、政审合格无异议的人员，办理聘用手续；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试用期不超过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2个月，合同期限不超过2年</w:t>
      </w:r>
      <w:r>
        <w:rPr>
          <w:rFonts w:hint="eastAsia" w:ascii="仿宋_GB2312" w:hAnsi="仿宋" w:eastAsia="仿宋_GB2312"/>
          <w:sz w:val="28"/>
          <w:szCs w:val="28"/>
        </w:rPr>
        <w:t>。一经聘用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两年内</w:t>
      </w:r>
      <w:r>
        <w:rPr>
          <w:rFonts w:hint="eastAsia"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工作报酬参照</w:t>
      </w:r>
      <w:r>
        <w:rPr>
          <w:rFonts w:hint="eastAsia" w:ascii="仿宋_GB2312" w:hAnsi="仿宋" w:eastAsia="仿宋_GB2312"/>
          <w:sz w:val="28"/>
          <w:szCs w:val="28"/>
        </w:rPr>
        <w:t>万祥镇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社区工作者</w:t>
      </w:r>
      <w:r>
        <w:rPr>
          <w:rFonts w:hint="eastAsia" w:ascii="仿宋_GB2312" w:hAnsi="仿宋" w:eastAsia="仿宋_GB2312"/>
          <w:sz w:val="28"/>
          <w:szCs w:val="28"/>
        </w:rPr>
        <w:t>待遇。合同期内按照上海市社会保险的缴费有关标准，统一缴纳社会保险金和公积金。</w:t>
      </w:r>
    </w:p>
    <w:p>
      <w:pPr>
        <w:spacing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疫情防控中表现突出的社区防控专岗人员，通过社区工作者招录程序可以优先招聘为社区工作者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。</w:t>
      </w:r>
    </w:p>
    <w:p>
      <w:pPr>
        <w:spacing w:line="480" w:lineRule="exact"/>
        <w:ind w:firstLine="560" w:firstLineChars="20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七、其他事宜</w:t>
      </w:r>
    </w:p>
    <w:p>
      <w:pPr>
        <w:spacing w:line="48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1、本次招聘不收取报名费和考务费。</w:t>
      </w:r>
    </w:p>
    <w:p>
      <w:pPr>
        <w:spacing w:line="48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</w:t>
      </w:r>
      <w:r>
        <w:rPr>
          <w:rFonts w:ascii="仿宋_GB2312" w:hAnsi="仿宋" w:eastAsia="仿宋_GB2312"/>
          <w:sz w:val="28"/>
          <w:szCs w:val="28"/>
        </w:rPr>
        <w:t>、如报考人员提供虚假材料，或者伪造、变造有关证件、材料、 信息，骗取考试资格的，将取消其面试和聘用资格。</w:t>
      </w:r>
    </w:p>
    <w:p>
      <w:pPr>
        <w:spacing w:line="48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八、招聘咨询与监督</w:t>
      </w:r>
      <w:r>
        <w:rPr>
          <w:rFonts w:ascii="仿宋_GB2312" w:hAnsi="仿宋" w:eastAsia="仿宋_GB2312"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对《招聘简章》中的岗位要求等信息存在疑问，需要咨询时，请报考人员与</w:t>
      </w:r>
      <w:r>
        <w:rPr>
          <w:rFonts w:hint="eastAsia" w:ascii="仿宋_GB2312" w:hAnsi="仿宋" w:eastAsia="仿宋_GB2312"/>
          <w:sz w:val="28"/>
          <w:szCs w:val="28"/>
        </w:rPr>
        <w:t>万祥</w:t>
      </w:r>
      <w:r>
        <w:rPr>
          <w:rFonts w:ascii="仿宋_GB2312" w:hAnsi="仿宋" w:eastAsia="仿宋_GB2312"/>
          <w:sz w:val="28"/>
          <w:szCs w:val="28"/>
        </w:rPr>
        <w:t>镇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社工所</w:t>
      </w:r>
      <w:r>
        <w:rPr>
          <w:rFonts w:ascii="仿宋_GB2312" w:hAnsi="仿宋" w:eastAsia="仿宋_GB2312"/>
          <w:sz w:val="28"/>
          <w:szCs w:val="28"/>
        </w:rPr>
        <w:t>联系。</w:t>
      </w:r>
    </w:p>
    <w:p>
      <w:pPr>
        <w:spacing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1、本次公开招聘工作由万祥镇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社工所</w:t>
      </w:r>
      <w:r>
        <w:rPr>
          <w:rFonts w:hint="eastAsia" w:ascii="仿宋_GB2312" w:hAnsi="仿宋" w:eastAsia="仿宋_GB2312"/>
          <w:sz w:val="28"/>
          <w:szCs w:val="28"/>
        </w:rPr>
        <w:t>具体实施，由镇纪检监察部门全程监督，同时接受社会监督。</w:t>
      </w:r>
    </w:p>
    <w:p>
      <w:pPr>
        <w:spacing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咨询电话：58040070</w:t>
      </w:r>
    </w:p>
    <w:p>
      <w:pPr>
        <w:spacing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监督电话：58041105</w:t>
      </w:r>
    </w:p>
    <w:p>
      <w:pPr>
        <w:spacing w:line="480" w:lineRule="exact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</w:t>
      </w:r>
    </w:p>
    <w:p>
      <w:pPr>
        <w:spacing w:line="480" w:lineRule="exact"/>
        <w:ind w:firstLine="560" w:firstLineChars="200"/>
        <w:jc w:val="right"/>
        <w:rPr>
          <w:rFonts w:ascii="仿宋_GB2312" w:hAnsi="仿宋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jc w:val="righ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</w:t>
      </w:r>
    </w:p>
    <w:p>
      <w:pPr>
        <w:spacing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</w:t>
      </w:r>
    </w:p>
    <w:p>
      <w:pPr>
        <w:spacing w:line="480" w:lineRule="exact"/>
        <w:ind w:firstLine="560" w:firstLineChars="200"/>
        <w:jc w:val="righ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上海万祥镇社区工作者事务所</w:t>
      </w:r>
    </w:p>
    <w:p>
      <w:pPr>
        <w:spacing w:line="480" w:lineRule="exact"/>
        <w:ind w:right="720"/>
        <w:jc w:val="center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       2022-</w:t>
      </w:r>
      <w:r>
        <w:rPr>
          <w:rFonts w:hint="eastAsia"/>
          <w:sz w:val="36"/>
          <w:szCs w:val="36"/>
          <w:lang w:val="en-US" w:eastAsia="zh-CN"/>
        </w:rPr>
        <w:t>10</w:t>
      </w:r>
      <w:r>
        <w:rPr>
          <w:rFonts w:hint="eastAsia"/>
          <w:sz w:val="36"/>
          <w:szCs w:val="36"/>
        </w:rPr>
        <w:t>-</w:t>
      </w:r>
      <w:r>
        <w:rPr>
          <w:rFonts w:hint="eastAsia"/>
          <w:sz w:val="36"/>
          <w:szCs w:val="36"/>
          <w:lang w:val="en-US" w:eastAsia="zh-CN"/>
        </w:rPr>
        <w:t>09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OTFhYzQ4N2FkYTQwYTY0YTkyNDRhNjIwNTQ3ZjcifQ=="/>
  </w:docVars>
  <w:rsids>
    <w:rsidRoot w:val="00112406"/>
    <w:rsid w:val="00015899"/>
    <w:rsid w:val="00016585"/>
    <w:rsid w:val="00045FF6"/>
    <w:rsid w:val="00050CD8"/>
    <w:rsid w:val="00075284"/>
    <w:rsid w:val="000C79D7"/>
    <w:rsid w:val="000E7053"/>
    <w:rsid w:val="00112406"/>
    <w:rsid w:val="001167C5"/>
    <w:rsid w:val="001169FF"/>
    <w:rsid w:val="001204C3"/>
    <w:rsid w:val="00141BC6"/>
    <w:rsid w:val="00193535"/>
    <w:rsid w:val="001A10CA"/>
    <w:rsid w:val="001C04B3"/>
    <w:rsid w:val="001D23EF"/>
    <w:rsid w:val="001E4C5F"/>
    <w:rsid w:val="002223C0"/>
    <w:rsid w:val="0023149C"/>
    <w:rsid w:val="002446AB"/>
    <w:rsid w:val="00314EF6"/>
    <w:rsid w:val="00355E60"/>
    <w:rsid w:val="00365F78"/>
    <w:rsid w:val="003F54CD"/>
    <w:rsid w:val="00415DBE"/>
    <w:rsid w:val="00491741"/>
    <w:rsid w:val="004A0938"/>
    <w:rsid w:val="004C57C6"/>
    <w:rsid w:val="004D521B"/>
    <w:rsid w:val="004F54B6"/>
    <w:rsid w:val="005127BD"/>
    <w:rsid w:val="005776DD"/>
    <w:rsid w:val="00583915"/>
    <w:rsid w:val="0059665E"/>
    <w:rsid w:val="005B3CE8"/>
    <w:rsid w:val="005B464A"/>
    <w:rsid w:val="005C4A25"/>
    <w:rsid w:val="00671964"/>
    <w:rsid w:val="006B649B"/>
    <w:rsid w:val="006F6A0D"/>
    <w:rsid w:val="007305A6"/>
    <w:rsid w:val="00757B6C"/>
    <w:rsid w:val="0077540A"/>
    <w:rsid w:val="00792533"/>
    <w:rsid w:val="007A14B9"/>
    <w:rsid w:val="007B11E8"/>
    <w:rsid w:val="007C2409"/>
    <w:rsid w:val="007E22E0"/>
    <w:rsid w:val="007F0E11"/>
    <w:rsid w:val="007F3383"/>
    <w:rsid w:val="00815AF2"/>
    <w:rsid w:val="00823440"/>
    <w:rsid w:val="00840A2E"/>
    <w:rsid w:val="008E3284"/>
    <w:rsid w:val="00934FA2"/>
    <w:rsid w:val="009354AF"/>
    <w:rsid w:val="00951159"/>
    <w:rsid w:val="009543B1"/>
    <w:rsid w:val="00971A08"/>
    <w:rsid w:val="00972D4D"/>
    <w:rsid w:val="00982625"/>
    <w:rsid w:val="00987CA1"/>
    <w:rsid w:val="00A429F9"/>
    <w:rsid w:val="00A46489"/>
    <w:rsid w:val="00B104AC"/>
    <w:rsid w:val="00B8508A"/>
    <w:rsid w:val="00B92B0C"/>
    <w:rsid w:val="00BA00ED"/>
    <w:rsid w:val="00BD0FBF"/>
    <w:rsid w:val="00BE1360"/>
    <w:rsid w:val="00C63E1E"/>
    <w:rsid w:val="00C70060"/>
    <w:rsid w:val="00CE37C3"/>
    <w:rsid w:val="00D20B34"/>
    <w:rsid w:val="00D41988"/>
    <w:rsid w:val="00D44486"/>
    <w:rsid w:val="00D5553D"/>
    <w:rsid w:val="00D57A4F"/>
    <w:rsid w:val="00D7213A"/>
    <w:rsid w:val="00D97318"/>
    <w:rsid w:val="00DA1A44"/>
    <w:rsid w:val="00DB2592"/>
    <w:rsid w:val="00E32A3E"/>
    <w:rsid w:val="00E737B1"/>
    <w:rsid w:val="00EB43AA"/>
    <w:rsid w:val="00ED2D9E"/>
    <w:rsid w:val="00F1202F"/>
    <w:rsid w:val="00F73358"/>
    <w:rsid w:val="00FB123C"/>
    <w:rsid w:val="00FB47AE"/>
    <w:rsid w:val="00FC3F15"/>
    <w:rsid w:val="00FF77E3"/>
    <w:rsid w:val="02F055EC"/>
    <w:rsid w:val="120E59C2"/>
    <w:rsid w:val="153B5E71"/>
    <w:rsid w:val="16364CBC"/>
    <w:rsid w:val="1C9E1135"/>
    <w:rsid w:val="1E895C2A"/>
    <w:rsid w:val="25DB4DDF"/>
    <w:rsid w:val="29613FA7"/>
    <w:rsid w:val="2A7C2D31"/>
    <w:rsid w:val="3D1A0220"/>
    <w:rsid w:val="42430E4B"/>
    <w:rsid w:val="46180A91"/>
    <w:rsid w:val="49E14F29"/>
    <w:rsid w:val="4A462DD1"/>
    <w:rsid w:val="4CEC6831"/>
    <w:rsid w:val="4F312689"/>
    <w:rsid w:val="51DF2696"/>
    <w:rsid w:val="584E2691"/>
    <w:rsid w:val="5D3A07F2"/>
    <w:rsid w:val="5ECE7D4B"/>
    <w:rsid w:val="6A0312FD"/>
    <w:rsid w:val="771B0B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1355</Words>
  <Characters>1480</Characters>
  <Lines>10</Lines>
  <Paragraphs>3</Paragraphs>
  <TotalTime>89</TotalTime>
  <ScaleCrop>false</ScaleCrop>
  <LinksUpToDate>false</LinksUpToDate>
  <CharactersWithSpaces>1575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2022-07-11T01:38:00Z</dcterms:created>
  <dc:creator>dell</dc:creator>
  <cp:lastModifiedBy>陈燕</cp:lastModifiedBy>
  <cp:lastPrinted>2022-07-11T00:31:00Z</cp:lastPrinted>
  <dcterms:modified xsi:type="dcterms:W3CDTF">2022-10-10T01:30:33Z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D305AD13410C4125A5DA54FFC61CD973</vt:lpwstr>
  </property>
</Properties>
</file>