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当阳市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年从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服务期满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“三支一扶”高校毕业生中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专项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招聘事业单位工作人员报名表</w:t>
      </w:r>
    </w:p>
    <w:p>
      <w:pPr>
        <w:spacing w:line="560" w:lineRule="exact"/>
        <w:rPr>
          <w:rFonts w:hint="eastAsia" w:ascii="宋体" w:hAnsi="宋体" w:eastAsia="楷体_GB2312"/>
          <w:color w:val="auto"/>
          <w:spacing w:val="8"/>
          <w:sz w:val="32"/>
          <w:szCs w:val="32"/>
        </w:rPr>
      </w:pPr>
    </w:p>
    <w:tbl>
      <w:tblPr>
        <w:tblStyle w:val="2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7"/>
        <w:gridCol w:w="15"/>
        <w:gridCol w:w="686"/>
        <w:gridCol w:w="526"/>
        <w:gridCol w:w="748"/>
        <w:gridCol w:w="162"/>
        <w:gridCol w:w="818"/>
        <w:gridCol w:w="154"/>
        <w:gridCol w:w="753"/>
        <w:gridCol w:w="688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一寸彩照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57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（时间起止）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服务单位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毕业时间、院校及专业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报考单位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填岗位表中的招聘单位名称）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报考岗位</w:t>
            </w:r>
            <w:bookmarkEnd w:id="0"/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历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服务期满考核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家庭主要成员（父母、配偶、子女）及重要社会关系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人社部门审查意见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上述所填写的信息真实、准确，所提交的证件、资料和照片真实有效，若有虚假，所产生的一切后果由本人承担。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签字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　　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7AE6"/>
    <w:rsid w:val="152D1DEF"/>
    <w:rsid w:val="174922B2"/>
    <w:rsid w:val="19F41954"/>
    <w:rsid w:val="4BD42971"/>
    <w:rsid w:val="5D84685A"/>
    <w:rsid w:val="62341E4D"/>
    <w:rsid w:val="633C6A8B"/>
    <w:rsid w:val="64DF71DA"/>
    <w:rsid w:val="6DB4168B"/>
    <w:rsid w:val="6DCB36E7"/>
    <w:rsid w:val="77371C0C"/>
    <w:rsid w:val="7D7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2021-10-21T09:35:00Z</dcterms:created>
  <dc:creator>Administrator</dc:creator>
  <cp:lastModifiedBy>醉清风</cp:lastModifiedBy>
  <dcterms:modified xsi:type="dcterms:W3CDTF">2022-09-28T06:51:00Z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4765840AC58D4B798DD9F8C37114F270</vt:lpwstr>
  </property>
</Properties>
</file>