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75" w:rsidRDefault="00925175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925175" w:rsidRDefault="00587F95">
      <w:pPr>
        <w:spacing w:line="600" w:lineRule="exact"/>
        <w:jc w:val="center"/>
        <w:rPr>
          <w:rFonts w:ascii="Times New Roman" w:eastAsia="华文中宋" w:hAnsi="Times New Roman" w:cs="Times New Roman"/>
          <w:sz w:val="36"/>
          <w:szCs w:val="44"/>
        </w:rPr>
      </w:pPr>
      <w:r>
        <w:rPr>
          <w:rFonts w:ascii="Times New Roman" w:eastAsia="华文中宋" w:hAnsi="Times New Roman" w:cs="Times New Roman"/>
          <w:sz w:val="36"/>
          <w:szCs w:val="44"/>
        </w:rPr>
        <w:t>成都</w:t>
      </w:r>
      <w:r w:rsidR="00070CEB">
        <w:rPr>
          <w:rFonts w:ascii="Times New Roman" w:eastAsia="华文中宋" w:hAnsi="Times New Roman" w:cs="Times New Roman"/>
          <w:sz w:val="36"/>
          <w:szCs w:val="44"/>
        </w:rPr>
        <w:t>铁路监督管理局</w:t>
      </w:r>
      <w:r w:rsidR="00070CEB">
        <w:rPr>
          <w:rFonts w:ascii="Times New Roman" w:eastAsia="华文中宋" w:hAnsi="Times New Roman" w:cs="Times New Roman"/>
          <w:sz w:val="36"/>
          <w:szCs w:val="44"/>
        </w:rPr>
        <w:t>202</w:t>
      </w:r>
      <w:r w:rsidR="00070CEB">
        <w:rPr>
          <w:rFonts w:ascii="Times New Roman" w:eastAsia="华文中宋" w:hAnsi="Times New Roman" w:cs="Times New Roman" w:hint="eastAsia"/>
          <w:sz w:val="36"/>
          <w:szCs w:val="44"/>
        </w:rPr>
        <w:t>2</w:t>
      </w:r>
      <w:r w:rsidR="00070CEB">
        <w:rPr>
          <w:rFonts w:ascii="Times New Roman" w:eastAsia="华文中宋" w:hAnsi="Times New Roman" w:cs="Times New Roman"/>
          <w:sz w:val="36"/>
          <w:szCs w:val="44"/>
        </w:rPr>
        <w:t>年度拟录用公务员公示公告</w:t>
      </w:r>
    </w:p>
    <w:p w:rsidR="00925175" w:rsidRDefault="0092517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925175" w:rsidRDefault="00070CEB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587F95">
        <w:rPr>
          <w:rFonts w:ascii="Times New Roman" w:eastAsia="仿宋_GB2312" w:hAnsi="Times New Roman" w:hint="eastAsia"/>
          <w:b/>
          <w:bCs/>
          <w:kern w:val="0"/>
          <w:sz w:val="32"/>
          <w:szCs w:val="20"/>
        </w:rPr>
        <w:t>程超、葛帅</w:t>
      </w:r>
      <w:r w:rsidR="00B62E88">
        <w:rPr>
          <w:rFonts w:ascii="Times New Roman" w:eastAsia="仿宋_GB2312" w:hAnsi="Times New Roman" w:hint="eastAsia"/>
          <w:b/>
          <w:bCs/>
          <w:kern w:val="0"/>
          <w:sz w:val="32"/>
          <w:szCs w:val="20"/>
        </w:rPr>
        <w:t>、范东扬</w:t>
      </w:r>
      <w:r>
        <w:rPr>
          <w:rFonts w:ascii="Times New Roman" w:eastAsia="仿宋_GB2312" w:hAnsi="Times New Roman"/>
          <w:kern w:val="0"/>
          <w:sz w:val="32"/>
          <w:szCs w:val="20"/>
        </w:rPr>
        <w:t>为</w:t>
      </w:r>
      <w:r w:rsidR="00587F95">
        <w:rPr>
          <w:rFonts w:ascii="Times New Roman" w:eastAsia="仿宋_GB2312" w:hAnsi="Times New Roman"/>
          <w:kern w:val="0"/>
          <w:sz w:val="32"/>
          <w:szCs w:val="20"/>
        </w:rPr>
        <w:t>成都</w:t>
      </w:r>
      <w:r>
        <w:rPr>
          <w:rFonts w:ascii="Times New Roman" w:eastAsia="仿宋_GB2312" w:hAnsi="Times New Roman"/>
          <w:kern w:val="0"/>
          <w:sz w:val="32"/>
          <w:szCs w:val="20"/>
        </w:rPr>
        <w:t>铁路监督管理局拟录用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公务员</w:t>
      </w:r>
      <w:r>
        <w:rPr>
          <w:rFonts w:ascii="Times New Roman" w:eastAsia="仿宋_GB2312" w:hAnsi="Times New Roman" w:cs="Times New Roman"/>
          <w:sz w:val="32"/>
          <w:szCs w:val="32"/>
        </w:rPr>
        <w:t>（名单附后）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，现予以公示。公示期间如有问题，请向</w:t>
      </w:r>
      <w:r w:rsidR="00587F95">
        <w:rPr>
          <w:rFonts w:ascii="Times New Roman" w:eastAsia="仿宋_GB2312" w:hAnsi="Times New Roman" w:cs="Times New Roman"/>
          <w:kern w:val="0"/>
          <w:sz w:val="32"/>
          <w:szCs w:val="20"/>
        </w:rPr>
        <w:t>成都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铁路监督管理局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人事处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925175" w:rsidRPr="00AF64F5" w:rsidRDefault="00070CEB" w:rsidP="00AF64F5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="00AF64F5">
        <w:rPr>
          <w:rFonts w:ascii="Times New Roman" w:eastAsia="仿宋_GB2312" w:hAnsi="Times New Roman" w:cs="Times New Roman"/>
          <w:sz w:val="32"/>
          <w:szCs w:val="32"/>
        </w:rPr>
        <w:t>202</w:t>
      </w:r>
      <w:r w:rsidR="00AF64F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F64F5">
        <w:rPr>
          <w:rFonts w:ascii="Times New Roman" w:eastAsia="仿宋_GB2312" w:hAnsi="Times New Roman" w:cs="Times New Roman"/>
          <w:sz w:val="32"/>
          <w:szCs w:val="32"/>
        </w:rPr>
        <w:t>年</w:t>
      </w:r>
      <w:r w:rsidR="00AF64F5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AF64F5">
        <w:rPr>
          <w:rFonts w:ascii="Times New Roman" w:eastAsia="仿宋_GB2312" w:hAnsi="Times New Roman" w:cs="Times New Roman"/>
          <w:sz w:val="32"/>
          <w:szCs w:val="32"/>
        </w:rPr>
        <w:t>月</w:t>
      </w:r>
      <w:r w:rsidR="00AF64F5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AF64F5">
        <w:rPr>
          <w:rFonts w:ascii="Times New Roman" w:eastAsia="仿宋_GB2312" w:hAnsi="Times New Roman" w:cs="Times New Roman"/>
          <w:sz w:val="32"/>
          <w:szCs w:val="32"/>
        </w:rPr>
        <w:t>日</w:t>
      </w:r>
      <w:r w:rsidR="00AF64F5">
        <w:rPr>
          <w:rFonts w:ascii="Times New Roman" w:eastAsia="仿宋_GB2312" w:hAnsi="Times New Roman" w:cs="Times New Roman"/>
          <w:sz w:val="32"/>
          <w:szCs w:val="32"/>
        </w:rPr>
        <w:t>-</w:t>
      </w:r>
      <w:r w:rsidR="00AF64F5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AF64F5">
        <w:rPr>
          <w:rFonts w:ascii="Times New Roman" w:eastAsia="仿宋_GB2312" w:hAnsi="Times New Roman" w:cs="Times New Roman"/>
          <w:sz w:val="32"/>
          <w:szCs w:val="32"/>
        </w:rPr>
        <w:t>月</w:t>
      </w:r>
      <w:r w:rsidR="00AF64F5">
        <w:rPr>
          <w:rFonts w:ascii="Times New Roman" w:eastAsia="仿宋_GB2312" w:hAnsi="Times New Roman" w:cs="Times New Roman"/>
          <w:sz w:val="32"/>
          <w:szCs w:val="32"/>
        </w:rPr>
        <w:t>1</w:t>
      </w:r>
      <w:r w:rsidR="00AF64F5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AF64F5">
        <w:rPr>
          <w:rFonts w:ascii="Times New Roman" w:eastAsia="仿宋_GB2312" w:hAnsi="Times New Roman" w:cs="Times New Roman"/>
          <w:sz w:val="32"/>
          <w:szCs w:val="32"/>
        </w:rPr>
        <w:t>日（</w:t>
      </w:r>
      <w:r w:rsidR="00AF64F5">
        <w:rPr>
          <w:rFonts w:ascii="Times New Roman" w:eastAsia="仿宋_GB2312" w:hAnsi="Times New Roman" w:cs="Times New Roman"/>
          <w:sz w:val="32"/>
          <w:szCs w:val="32"/>
        </w:rPr>
        <w:t>5</w:t>
      </w:r>
      <w:r w:rsidR="00AF64F5"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925175" w:rsidRDefault="00070CE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587F9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028-86485827</w:t>
      </w:r>
    </w:p>
    <w:p w:rsidR="00925175" w:rsidRDefault="00070CEB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587F9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成都市成华区驷马桥路</w:t>
      </w:r>
      <w:r w:rsidR="00587F9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 w:rsidR="00587F9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号</w:t>
      </w:r>
      <w:r w:rsidR="00587F95"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</w:t>
      </w:r>
    </w:p>
    <w:p w:rsidR="00925175" w:rsidRDefault="00070CE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587F9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610051     </w:t>
      </w:r>
    </w:p>
    <w:p w:rsidR="00925175" w:rsidRDefault="0092517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925175" w:rsidRDefault="00070CE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 w:rsidR="00587F95">
        <w:rPr>
          <w:rFonts w:ascii="Times New Roman" w:eastAsia="仿宋_GB2312" w:hAnsi="Times New Roman" w:cs="Times New Roman"/>
          <w:sz w:val="32"/>
          <w:szCs w:val="32"/>
        </w:rPr>
        <w:t>成都</w:t>
      </w:r>
      <w:r>
        <w:rPr>
          <w:rFonts w:ascii="Times New Roman" w:eastAsia="仿宋_GB2312" w:hAnsi="Times New Roman" w:cs="Times New Roman"/>
          <w:sz w:val="32"/>
          <w:szCs w:val="32"/>
        </w:rPr>
        <w:t>铁路监督管理局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拟录用公务员名单</w:t>
      </w:r>
    </w:p>
    <w:p w:rsidR="00925175" w:rsidRDefault="00070CEB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   </w:t>
      </w:r>
    </w:p>
    <w:p w:rsidR="00925175" w:rsidRDefault="00070CEB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   </w:t>
      </w:r>
    </w:p>
    <w:p w:rsidR="00925175" w:rsidRDefault="00070CEB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 </w:t>
      </w:r>
    </w:p>
    <w:p w:rsidR="00925175" w:rsidRDefault="00070CEB">
      <w:pPr>
        <w:adjustRightInd w:val="0"/>
        <w:snapToGrid w:val="0"/>
        <w:spacing w:line="620" w:lineRule="exact"/>
        <w:ind w:right="96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                       </w:t>
      </w:r>
      <w:r w:rsidR="00587F95">
        <w:rPr>
          <w:rFonts w:ascii="Times New Roman" w:eastAsia="仿宋_GB2312" w:hAnsi="Times New Roman" w:cs="Times New Roman"/>
          <w:kern w:val="0"/>
          <w:sz w:val="32"/>
          <w:szCs w:val="20"/>
        </w:rPr>
        <w:t>成都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铁路监督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20"/>
        </w:rPr>
        <w:t>管理局人事处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</w:t>
      </w:r>
    </w:p>
    <w:p w:rsidR="00925175" w:rsidRDefault="00070CEB">
      <w:pPr>
        <w:adjustRightInd w:val="0"/>
        <w:snapToGrid w:val="0"/>
        <w:spacing w:line="620" w:lineRule="exac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587F95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AF64F5"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</w:t>
      </w:r>
    </w:p>
    <w:p w:rsidR="00925175" w:rsidRDefault="00070CEB">
      <w:pPr>
        <w:adjustRightInd w:val="0"/>
        <w:snapToGrid w:val="0"/>
        <w:spacing w:line="620" w:lineRule="exact"/>
        <w:ind w:firstLineChars="1506" w:firstLine="4819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br w:type="page"/>
      </w:r>
    </w:p>
    <w:p w:rsidR="00925175" w:rsidRDefault="00070CEB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附件：</w:t>
      </w:r>
    </w:p>
    <w:p w:rsidR="00925175" w:rsidRDefault="00587F95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成都</w:t>
      </w:r>
      <w:r w:rsidR="00070CEB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铁路监督管理局</w:t>
      </w:r>
      <w:r w:rsidR="00070CEB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202</w:t>
      </w:r>
      <w:r w:rsidR="00070CEB"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2</w:t>
      </w:r>
      <w:r w:rsidR="00070CEB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年度拟录用公务员名单</w:t>
      </w:r>
    </w:p>
    <w:p w:rsidR="00925175" w:rsidRDefault="00925175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tbl>
      <w:tblPr>
        <w:tblW w:w="9229" w:type="dxa"/>
        <w:tblLayout w:type="fixed"/>
        <w:tblLook w:val="04A0" w:firstRow="1" w:lastRow="0" w:firstColumn="1" w:lastColumn="0" w:noHBand="0" w:noVBand="1"/>
      </w:tblPr>
      <w:tblGrid>
        <w:gridCol w:w="534"/>
        <w:gridCol w:w="1098"/>
        <w:gridCol w:w="886"/>
        <w:gridCol w:w="567"/>
        <w:gridCol w:w="804"/>
        <w:gridCol w:w="614"/>
        <w:gridCol w:w="708"/>
        <w:gridCol w:w="4018"/>
      </w:tblGrid>
      <w:tr w:rsidR="00925175">
        <w:trPr>
          <w:trHeight w:val="1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5" w:rsidRDefault="00070CE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Default="00070CE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5" w:rsidRDefault="00070CE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Default="00070CE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Default="00070CE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准考</w:t>
            </w:r>
          </w:p>
          <w:p w:rsidR="00925175" w:rsidRDefault="00070CE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Default="00070CE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Default="00070CE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925175" w:rsidRDefault="00070CE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Default="00070CE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单位</w:t>
            </w:r>
          </w:p>
        </w:tc>
      </w:tr>
      <w:tr w:rsidR="00587F95">
        <w:trPr>
          <w:trHeight w:val="1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95" w:rsidRDefault="00587F9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95" w:rsidRPr="00B62E88" w:rsidRDefault="00587F9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E88">
              <w:rPr>
                <w:rFonts w:ascii="Times New Roman" w:hAnsi="Times New Roman" w:hint="eastAsia"/>
                <w:kern w:val="0"/>
                <w:szCs w:val="21"/>
              </w:rPr>
              <w:t>监管一处一级主任科员及以下（</w:t>
            </w:r>
            <w:r w:rsidRPr="00B62E88">
              <w:rPr>
                <w:rFonts w:ascii="Times New Roman" w:hAnsi="Times New Roman"/>
                <w:kern w:val="0"/>
                <w:szCs w:val="21"/>
              </w:rPr>
              <w:t>300110004001</w:t>
            </w:r>
            <w:r w:rsidRPr="00B62E88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95" w:rsidRPr="00B62E88" w:rsidRDefault="00B62E88" w:rsidP="00B62E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62E88">
              <w:rPr>
                <w:rFonts w:ascii="Times New Roman" w:hAnsi="Times New Roman" w:hint="eastAsia"/>
                <w:color w:val="000000"/>
                <w:szCs w:val="21"/>
              </w:rPr>
              <w:t>程超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95" w:rsidRPr="00B62E88" w:rsidRDefault="00B62E88" w:rsidP="00B62E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62E88">
              <w:rPr>
                <w:rFonts w:ascii="Times New Roman" w:hAnsi="Times New Roman" w:hint="eastAsia"/>
                <w:color w:val="000000"/>
                <w:szCs w:val="21"/>
              </w:rPr>
              <w:t>男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95" w:rsidRPr="00B62E88" w:rsidRDefault="00B62E88" w:rsidP="00B62E8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62E88">
              <w:rPr>
                <w:rFonts w:ascii="Times New Roman" w:hAnsi="Times New Roman"/>
                <w:color w:val="000000"/>
                <w:szCs w:val="21"/>
              </w:rPr>
              <w:t>168123010605722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95" w:rsidRPr="00B62E88" w:rsidRDefault="00B62E8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95" w:rsidRPr="00B62E88" w:rsidRDefault="00B62E88" w:rsidP="00B62E8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湖南文理学院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95" w:rsidRPr="00B62E88" w:rsidRDefault="00B62E88" w:rsidP="00B62E8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62E88">
              <w:rPr>
                <w:rFonts w:ascii="宋体" w:hAnsi="宋体"/>
                <w:szCs w:val="21"/>
              </w:rPr>
              <w:t>中国铁路</w:t>
            </w:r>
            <w:r w:rsidRPr="00B62E88">
              <w:rPr>
                <w:rFonts w:ascii="宋体" w:hAnsi="宋体" w:hint="eastAsia"/>
                <w:szCs w:val="21"/>
              </w:rPr>
              <w:t>哈尔滨</w:t>
            </w:r>
            <w:r w:rsidRPr="00B62E88">
              <w:rPr>
                <w:rFonts w:ascii="宋体" w:hAnsi="宋体"/>
                <w:szCs w:val="21"/>
              </w:rPr>
              <w:t>局集团有限公司</w:t>
            </w:r>
            <w:r w:rsidRPr="00B62E88">
              <w:rPr>
                <w:rFonts w:ascii="宋体" w:hAnsi="宋体" w:hint="eastAsia"/>
                <w:szCs w:val="21"/>
              </w:rPr>
              <w:t>哈尔滨机务</w:t>
            </w:r>
            <w:r w:rsidRPr="00B62E88">
              <w:rPr>
                <w:rFonts w:ascii="宋体" w:hAnsi="宋体"/>
                <w:szCs w:val="21"/>
              </w:rPr>
              <w:t>段</w:t>
            </w:r>
          </w:p>
        </w:tc>
      </w:tr>
      <w:tr w:rsidR="00925175">
        <w:trPr>
          <w:trHeight w:val="2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5" w:rsidRDefault="00587F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587F9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hAnsi="Times New Roman" w:hint="eastAsia"/>
                <w:kern w:val="0"/>
                <w:szCs w:val="21"/>
              </w:rPr>
              <w:t>监管二处一级主任科员及以下</w:t>
            </w:r>
            <w:r w:rsidR="00070CEB" w:rsidRPr="00B62E88">
              <w:rPr>
                <w:rFonts w:ascii="Times New Roman" w:hAnsi="Times New Roman"/>
                <w:kern w:val="0"/>
                <w:szCs w:val="21"/>
              </w:rPr>
              <w:t>（</w:t>
            </w:r>
            <w:r w:rsidRPr="00B62E88">
              <w:rPr>
                <w:rFonts w:ascii="Times New Roman" w:hAnsi="Times New Roman"/>
                <w:kern w:val="0"/>
                <w:szCs w:val="21"/>
              </w:rPr>
              <w:t>300110004002</w:t>
            </w:r>
            <w:r w:rsidR="00070CEB" w:rsidRPr="00B62E88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5" w:rsidRPr="00B62E88" w:rsidRDefault="00B62E8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hAnsi="Times New Roman" w:hint="eastAsia"/>
                <w:color w:val="000000"/>
                <w:szCs w:val="21"/>
              </w:rPr>
              <w:t>葛帅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B62E8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hAnsi="Times New Roman"/>
                <w:color w:val="000000"/>
                <w:szCs w:val="21"/>
              </w:rPr>
              <w:t>男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B62E8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eastAsia="宋体" w:hAnsi="Times New Roman" w:cs="Times New Roman"/>
                <w:kern w:val="0"/>
                <w:szCs w:val="21"/>
              </w:rPr>
              <w:t>168137010401325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B62E8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B62E8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北京交通大学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B62E8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2E88">
              <w:rPr>
                <w:rFonts w:ascii="宋体" w:hAnsi="宋体"/>
                <w:szCs w:val="21"/>
              </w:rPr>
              <w:t>中国铁路济南局集团有限公司济南车务段</w:t>
            </w:r>
          </w:p>
        </w:tc>
      </w:tr>
      <w:tr w:rsidR="00925175">
        <w:trPr>
          <w:trHeight w:val="2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75" w:rsidRDefault="00587F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587F9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hAnsi="Times New Roman" w:hint="eastAsia"/>
                <w:kern w:val="0"/>
                <w:szCs w:val="21"/>
              </w:rPr>
              <w:t>综合处一级主任科员及以下</w:t>
            </w:r>
            <w:r w:rsidR="00070CEB" w:rsidRPr="00B62E88">
              <w:rPr>
                <w:rFonts w:ascii="Times New Roman" w:hAnsi="Times New Roman"/>
                <w:kern w:val="0"/>
                <w:szCs w:val="21"/>
              </w:rPr>
              <w:t>（</w:t>
            </w:r>
            <w:r w:rsidRPr="00B62E88">
              <w:rPr>
                <w:rFonts w:ascii="Times New Roman" w:hAnsi="Times New Roman"/>
                <w:kern w:val="0"/>
                <w:szCs w:val="21"/>
              </w:rPr>
              <w:t>300110004003</w:t>
            </w:r>
            <w:r w:rsidR="00070CEB" w:rsidRPr="00B62E88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75" w:rsidRPr="00B62E88" w:rsidRDefault="00B62E8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hAnsi="Times New Roman" w:hint="eastAsia"/>
                <w:color w:val="000000"/>
                <w:szCs w:val="21"/>
              </w:rPr>
              <w:t>范东扬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070CE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hAnsi="Times New Roman"/>
                <w:color w:val="000000"/>
                <w:szCs w:val="21"/>
              </w:rPr>
              <w:t>男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B62E8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162111110600417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070C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B62E8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华东交通大学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75" w:rsidRPr="00B62E88" w:rsidRDefault="00B62E8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2E8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诺和君目（北京）科技有限公司</w:t>
            </w:r>
          </w:p>
        </w:tc>
      </w:tr>
    </w:tbl>
    <w:p w:rsidR="00925175" w:rsidRDefault="00925175">
      <w:pPr>
        <w:adjustRightInd w:val="0"/>
        <w:snapToGrid w:val="0"/>
        <w:spacing w:line="620" w:lineRule="exact"/>
        <w:jc w:val="left"/>
        <w:rPr>
          <w:rFonts w:ascii="Times New Roman" w:hAnsi="Times New Roman" w:cs="Times New Roman"/>
        </w:rPr>
      </w:pPr>
    </w:p>
    <w:sectPr w:rsidR="00925175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F5" w:rsidRDefault="00AF64F5" w:rsidP="00AF64F5">
      <w:r>
        <w:separator/>
      </w:r>
    </w:p>
  </w:endnote>
  <w:endnote w:type="continuationSeparator" w:id="0">
    <w:p w:rsidR="00AF64F5" w:rsidRDefault="00AF64F5" w:rsidP="00AF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F5" w:rsidRDefault="00AF64F5" w:rsidP="00AF64F5">
      <w:r>
        <w:separator/>
      </w:r>
    </w:p>
  </w:footnote>
  <w:footnote w:type="continuationSeparator" w:id="0">
    <w:p w:rsidR="00AF64F5" w:rsidRDefault="00AF64F5" w:rsidP="00AF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B7DF8E26"/>
    <w:rsid w:val="F75B1CF3"/>
    <w:rsid w:val="FB7AE33E"/>
    <w:rsid w:val="00015CE3"/>
    <w:rsid w:val="00035DC0"/>
    <w:rsid w:val="000425AE"/>
    <w:rsid w:val="00051DF1"/>
    <w:rsid w:val="00070CEB"/>
    <w:rsid w:val="000E481D"/>
    <w:rsid w:val="00102E9D"/>
    <w:rsid w:val="0012207E"/>
    <w:rsid w:val="00162A01"/>
    <w:rsid w:val="00186DCC"/>
    <w:rsid w:val="001A5601"/>
    <w:rsid w:val="001A68D6"/>
    <w:rsid w:val="001D75E5"/>
    <w:rsid w:val="00225538"/>
    <w:rsid w:val="0029418A"/>
    <w:rsid w:val="002E1143"/>
    <w:rsid w:val="002E762D"/>
    <w:rsid w:val="003422B9"/>
    <w:rsid w:val="003F22D4"/>
    <w:rsid w:val="00415B34"/>
    <w:rsid w:val="00426672"/>
    <w:rsid w:val="0043106A"/>
    <w:rsid w:val="00436F04"/>
    <w:rsid w:val="004635B8"/>
    <w:rsid w:val="00470592"/>
    <w:rsid w:val="00475CCD"/>
    <w:rsid w:val="004963BE"/>
    <w:rsid w:val="004979B5"/>
    <w:rsid w:val="004A4423"/>
    <w:rsid w:val="004F0FA4"/>
    <w:rsid w:val="005156DF"/>
    <w:rsid w:val="0052393E"/>
    <w:rsid w:val="00536602"/>
    <w:rsid w:val="005836DE"/>
    <w:rsid w:val="00587F95"/>
    <w:rsid w:val="005C44B2"/>
    <w:rsid w:val="005D6529"/>
    <w:rsid w:val="005F3E77"/>
    <w:rsid w:val="00620207"/>
    <w:rsid w:val="006212A0"/>
    <w:rsid w:val="006225B0"/>
    <w:rsid w:val="00637889"/>
    <w:rsid w:val="006A13BC"/>
    <w:rsid w:val="006D77FB"/>
    <w:rsid w:val="00703205"/>
    <w:rsid w:val="007067A7"/>
    <w:rsid w:val="00780F77"/>
    <w:rsid w:val="00784B65"/>
    <w:rsid w:val="007B5359"/>
    <w:rsid w:val="007B54CF"/>
    <w:rsid w:val="007B6B9D"/>
    <w:rsid w:val="007E2A9A"/>
    <w:rsid w:val="00804145"/>
    <w:rsid w:val="00816772"/>
    <w:rsid w:val="0083332B"/>
    <w:rsid w:val="008468D2"/>
    <w:rsid w:val="008A27A6"/>
    <w:rsid w:val="00903AB5"/>
    <w:rsid w:val="00915DD3"/>
    <w:rsid w:val="00925175"/>
    <w:rsid w:val="00953D61"/>
    <w:rsid w:val="00987506"/>
    <w:rsid w:val="00993DE5"/>
    <w:rsid w:val="009A70F4"/>
    <w:rsid w:val="009C19CD"/>
    <w:rsid w:val="009C5C5C"/>
    <w:rsid w:val="009D5885"/>
    <w:rsid w:val="009E3BDE"/>
    <w:rsid w:val="009F5C8F"/>
    <w:rsid w:val="00A54B1E"/>
    <w:rsid w:val="00A54F7E"/>
    <w:rsid w:val="00A717C3"/>
    <w:rsid w:val="00A854AF"/>
    <w:rsid w:val="00AA09AD"/>
    <w:rsid w:val="00AC0F46"/>
    <w:rsid w:val="00AD75BE"/>
    <w:rsid w:val="00AF64F5"/>
    <w:rsid w:val="00B11416"/>
    <w:rsid w:val="00B233DF"/>
    <w:rsid w:val="00B2670B"/>
    <w:rsid w:val="00B62E88"/>
    <w:rsid w:val="00BD2EC2"/>
    <w:rsid w:val="00C309C7"/>
    <w:rsid w:val="00C34F54"/>
    <w:rsid w:val="00CD760C"/>
    <w:rsid w:val="00CE350F"/>
    <w:rsid w:val="00D0503B"/>
    <w:rsid w:val="00D3499E"/>
    <w:rsid w:val="00D371B0"/>
    <w:rsid w:val="00D752FD"/>
    <w:rsid w:val="00D956AA"/>
    <w:rsid w:val="00DE3942"/>
    <w:rsid w:val="00E54197"/>
    <w:rsid w:val="00E55186"/>
    <w:rsid w:val="00E650DF"/>
    <w:rsid w:val="00E66C31"/>
    <w:rsid w:val="00E848A4"/>
    <w:rsid w:val="00EC2574"/>
    <w:rsid w:val="00EC3C9C"/>
    <w:rsid w:val="00ED7186"/>
    <w:rsid w:val="00F26852"/>
    <w:rsid w:val="00FA23DA"/>
    <w:rsid w:val="00FB793A"/>
    <w:rsid w:val="04C81265"/>
    <w:rsid w:val="218D6DE3"/>
    <w:rsid w:val="324B2992"/>
    <w:rsid w:val="3698771E"/>
    <w:rsid w:val="4E983D49"/>
    <w:rsid w:val="4FCE9A44"/>
    <w:rsid w:val="5C7F08AB"/>
    <w:rsid w:val="5FDE33F6"/>
    <w:rsid w:val="6E052311"/>
    <w:rsid w:val="6E725242"/>
    <w:rsid w:val="748F004B"/>
    <w:rsid w:val="74BD7896"/>
    <w:rsid w:val="7BBFB918"/>
    <w:rsid w:val="7EE17C3C"/>
    <w:rsid w:val="7F7ED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C456B-59C0-4CB5-AF76-E614151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2022-06-28T14:15:00Z</cp:lastPrinted>
  <dcterms:created xsi:type="dcterms:W3CDTF">2022-07-08T08:18:00Z</dcterms:created>
  <dcterms:modified xsi:type="dcterms:W3CDTF">2022-07-11T01:23:00Z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