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widowControl/>
        <w:shd w:val="clear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shd w:val="clear"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2022年台山市卫生健康系统事业单位公开招聘工作人员线上笔试流程</w:t>
      </w:r>
    </w:p>
    <w:p>
      <w:pPr>
        <w:pStyle w:val="2"/>
        <w:shd w:val="clear"/>
        <w:rPr>
          <w:color w:val="auto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ascii="仿宋_GB2312" w:hAnsi="微软雅黑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highlight w:val="none"/>
        </w:rPr>
        <w:t>考生需提前做好所需设备及环境准备和测试，确保设备功能、考试环境等满足要求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pStyle w:val="6"/>
        <w:widowControl/>
        <w:shd w:val="clear" w:color="auto"/>
        <w:spacing w:before="0" w:beforeAutospacing="0" w:after="0" w:afterAutospacing="0" w:line="630" w:lineRule="atLeast"/>
        <w:ind w:firstLine="634"/>
        <w:jc w:val="both"/>
        <w:rPr>
          <w:rFonts w:ascii="仿宋_GB2312" w:hAnsi="仿宋_GB2312" w:eastAsia="黑体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</w:rPr>
        <w:t>一、线上</w:t>
      </w:r>
      <w:r>
        <w:rPr>
          <w:rFonts w:ascii="黑体" w:hAnsi="宋体" w:eastAsia="黑体" w:cs="黑体"/>
          <w:color w:val="auto"/>
          <w:sz w:val="32"/>
          <w:szCs w:val="32"/>
          <w:highlight w:val="none"/>
          <w:shd w:val="clear" w:color="auto" w:fill="FFFFFF"/>
        </w:rPr>
        <w:t>考试系统安装及模拟测试</w:t>
      </w:r>
    </w:p>
    <w:p>
      <w:pPr>
        <w:pStyle w:val="6"/>
        <w:widowControl/>
        <w:shd w:val="clear" w:color="auto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</w:rPr>
        <w:t>（一）具体考试形式</w:t>
      </w:r>
    </w:p>
    <w:p>
      <w:pPr>
        <w:pStyle w:val="6"/>
        <w:widowControl/>
        <w:shd w:val="clear" w:color="auto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hAnsi="楷体" w:eastAsia="仿宋_GB2312" w:cs="楷体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１.通过网上报名系统初审的考生通过自备的电脑下载并登录“智试云”在线考试系统参加考试。</w:t>
      </w:r>
    </w:p>
    <w:p>
      <w:pPr>
        <w:pStyle w:val="6"/>
        <w:widowControl/>
        <w:shd w:val="clear" w:color="auto"/>
        <w:spacing w:before="0" w:beforeAutospacing="0" w:after="0" w:afterAutospacing="0" w:line="500" w:lineRule="exact"/>
        <w:ind w:firstLine="640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6"/>
        <w:widowControl/>
        <w:shd w:val="clear" w:color="auto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color w:val="auto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auto"/>
          <w:kern w:val="2"/>
          <w:sz w:val="32"/>
          <w:szCs w:val="32"/>
          <w:highlight w:val="none"/>
        </w:rPr>
        <w:t>（二）线上考试系统下载时间</w:t>
      </w:r>
    </w:p>
    <w:p>
      <w:pPr>
        <w:pStyle w:val="6"/>
        <w:widowControl/>
        <w:shd w:val="clear" w:color="auto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2022年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29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日至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日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10:00—22:00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</w:rPr>
        <w:t>。因未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400—808—3202。</w:t>
      </w:r>
    </w:p>
    <w:p>
      <w:pPr>
        <w:pStyle w:val="6"/>
        <w:widowControl/>
        <w:numPr>
          <w:ilvl w:val="0"/>
          <w:numId w:val="1"/>
        </w:numPr>
        <w:shd w:val="clear" w:color="auto"/>
        <w:spacing w:before="0" w:beforeAutospacing="0" w:after="0" w:afterAutospacing="0" w:line="500" w:lineRule="exact"/>
        <w:ind w:firstLine="640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</w:rPr>
        <w:t>线上考试系统下载地址</w:t>
      </w:r>
    </w:p>
    <w:p>
      <w:pPr>
        <w:pStyle w:val="6"/>
        <w:widowControl/>
        <w:numPr>
          <w:ilvl w:val="0"/>
          <w:numId w:val="0"/>
        </w:numPr>
        <w:shd w:val="clear" w:color="auto"/>
        <w:spacing w:before="0" w:beforeAutospacing="0" w:after="0" w:afterAutospacing="0"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shd w:val="clear" w:color="auto" w:fill="FFFFFF"/>
        </w:rPr>
        <w:t>https://manager.zgrsw.cn/download.html#/download</w:t>
      </w:r>
    </w:p>
    <w:p>
      <w:pPr>
        <w:pStyle w:val="6"/>
        <w:widowControl/>
        <w:shd w:val="clear" w:color="auto"/>
        <w:spacing w:before="0" w:beforeAutospacing="0" w:after="0" w:afterAutospacing="0" w:line="500" w:lineRule="exact"/>
        <w:ind w:firstLine="640"/>
        <w:rPr>
          <w:rFonts w:ascii="楷体" w:hAnsi="楷体" w:eastAsia="楷体" w:cs="微软雅黑"/>
          <w:color w:val="auto"/>
          <w:sz w:val="18"/>
          <w:szCs w:val="18"/>
          <w:highlight w:val="none"/>
        </w:rPr>
      </w:pPr>
      <w:r>
        <w:rPr>
          <w:rStyle w:val="9"/>
          <w:rFonts w:hint="eastAsia" w:ascii="楷体" w:hAnsi="楷体" w:eastAsia="楷体" w:cs="仿宋"/>
          <w:color w:val="auto"/>
          <w:sz w:val="32"/>
          <w:szCs w:val="32"/>
          <w:highlight w:val="none"/>
          <w:shd w:val="clear" w:color="auto" w:fill="FFFFFF"/>
        </w:rPr>
        <w:t>（四）在线考试模拟测试时间</w:t>
      </w:r>
    </w:p>
    <w:tbl>
      <w:tblPr>
        <w:tblStyle w:val="7"/>
        <w:tblW w:w="8351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354"/>
        <w:gridCol w:w="599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shd w:val="clear"/>
              <w:wordWrap w:val="0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  <w:shd w:val="clear" w:color="auto" w:fill="FFFFFF"/>
              </w:rPr>
              <w:t>考试环节</w:t>
            </w:r>
          </w:p>
        </w:tc>
        <w:tc>
          <w:tcPr>
            <w:tcW w:w="5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shd w:val="clear"/>
              <w:wordWrap w:val="0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highlight w:val="none"/>
              </w:rPr>
              <w:t>时间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shd w:val="clear"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笔试自助模拟测试</w:t>
            </w:r>
          </w:p>
        </w:tc>
        <w:tc>
          <w:tcPr>
            <w:tcW w:w="5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shd w:val="clear"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2022年10月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日至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日，每天10:00—22:00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shd w:val="clear"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笔试集中模拟测试</w:t>
            </w:r>
          </w:p>
        </w:tc>
        <w:tc>
          <w:tcPr>
            <w:tcW w:w="5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shd w:val="clear"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2022年1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日上午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highlight w:val="none"/>
              </w:rPr>
              <w:t>0—11:30，具体流程参照正式考试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Style w:val="9"/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shd w:val="clear" w:color="auto" w:fill="FFFFFF"/>
        </w:rPr>
        <w:t>自助模拟测试：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考生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在规定自助模拟时间内，每天可模拟测试一次。</w:t>
      </w:r>
    </w:p>
    <w:p>
      <w:pPr>
        <w:pStyle w:val="6"/>
        <w:widowControl/>
        <w:shd w:val="clear" w:color="auto"/>
        <w:spacing w:before="0" w:beforeAutospacing="0" w:after="0" w:afterAutospacing="0" w:line="630" w:lineRule="atLeast"/>
        <w:ind w:firstLine="643" w:firstLineChars="200"/>
        <w:rPr>
          <w:rStyle w:val="9"/>
          <w:rFonts w:ascii="仿宋_GB2312" w:hAnsi="仿宋" w:eastAsia="仿宋_GB2312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auto"/>
          <w:sz w:val="32"/>
          <w:szCs w:val="32"/>
          <w:highlight w:val="none"/>
          <w:shd w:val="clear" w:color="auto" w:fill="FFFFFF"/>
        </w:rPr>
        <w:t>集中模拟具体测试流程与正式考试一致，请按考试环境要求准备。</w:t>
      </w:r>
    </w:p>
    <w:p>
      <w:pPr>
        <w:pStyle w:val="6"/>
        <w:widowControl/>
        <w:shd w:val="clear" w:color="auto"/>
        <w:spacing w:before="0" w:beforeAutospacing="0" w:after="0" w:afterAutospacing="0" w:line="630" w:lineRule="atLeast"/>
        <w:ind w:firstLine="640" w:firstLineChars="200"/>
        <w:rPr>
          <w:rFonts w:ascii="仿宋_GB2312" w:hAnsi="微软雅黑" w:eastAsia="仿宋_GB2312" w:cs="微软雅黑"/>
          <w:color w:val="auto"/>
          <w:sz w:val="18"/>
          <w:szCs w:val="1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注意：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6"/>
        <w:widowControl/>
        <w:shd w:val="clear" w:color="auto"/>
        <w:spacing w:before="0" w:beforeAutospacing="0" w:after="0" w:afterAutospacing="0" w:line="500" w:lineRule="exact"/>
        <w:rPr>
          <w:rFonts w:ascii="黑体" w:hAnsi="黑体" w:eastAsia="黑体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highlight w:val="none"/>
        </w:rPr>
        <w:t>　　二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</w:rPr>
        <w:t>、线上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正式考试时间</w:t>
      </w:r>
    </w:p>
    <w:p>
      <w:pPr>
        <w:pStyle w:val="6"/>
        <w:widowControl/>
        <w:shd w:val="clear" w:color="auto"/>
        <w:spacing w:before="0" w:beforeAutospacing="0" w:after="0" w:afterAutospacing="0" w:line="500" w:lineRule="exact"/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single"/>
        </w:rPr>
        <w:t>　</w:t>
      </w: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  <w:u w:val="single"/>
        </w:rPr>
        <w:t>（一）</w:t>
      </w:r>
      <w:r>
        <w:rPr>
          <w:rFonts w:hint="eastAsia" w:ascii="仿宋_GB2312" w:hAnsi="楷体" w:eastAsia="仿宋_GB2312" w:cs="楷体"/>
          <w:b/>
          <w:bCs/>
          <w:color w:val="auto"/>
          <w:kern w:val="2"/>
          <w:sz w:val="32"/>
          <w:szCs w:val="32"/>
          <w:highlight w:val="none"/>
          <w:u w:val="single"/>
        </w:rPr>
        <w:t>笔试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u w:val="single"/>
        </w:rPr>
        <w:t>时间为2022年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u w:val="single"/>
        </w:rPr>
        <w:t>日上午10:00—11:30，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</w:rPr>
        <w:t>笔试时间为90分钟，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eastAsia="zh-CN"/>
        </w:rPr>
        <w:t>正式考试开考后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5分钟内，仍未登录系统的考生视为缺考。考试全程不可提前交卷，考试过程中不得离开考试监控，否则将取消考试资格。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笔试具体安排如下：</w:t>
      </w:r>
    </w:p>
    <w:tbl>
      <w:tblPr>
        <w:tblStyle w:val="7"/>
        <w:tblW w:w="988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164"/>
        <w:gridCol w:w="1680"/>
        <w:gridCol w:w="2160"/>
        <w:gridCol w:w="2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登录时间</w:t>
            </w:r>
          </w:p>
        </w:tc>
        <w:tc>
          <w:tcPr>
            <w:tcW w:w="2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待考时间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开考时间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截止进入时间</w:t>
            </w:r>
          </w:p>
        </w:tc>
        <w:tc>
          <w:tcPr>
            <w:tcW w:w="2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笔试时间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09:30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09: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0—10:00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10:0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10:00—11:30</w:t>
            </w:r>
          </w:p>
        </w:tc>
      </w:tr>
    </w:tbl>
    <w:p>
      <w:pPr>
        <w:widowControl/>
        <w:shd w:val="clear"/>
        <w:spacing w:line="590" w:lineRule="exact"/>
        <w:ind w:firstLine="707" w:firstLineChars="221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三、考试流程</w:t>
      </w:r>
    </w:p>
    <w:p>
      <w:pPr>
        <w:widowControl/>
        <w:shd w:val="clear"/>
        <w:spacing w:line="590" w:lineRule="exact"/>
        <w:ind w:firstLine="707" w:firstLineChars="221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流程分为：软件下载、设备准备、人脸登录、阅读考试相关要求、佐证绑定、进入考试、开始答题、交卷等环节。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下文所用图片为示意图，仅供参考，具体以当天正式考试系统为准。</w:t>
      </w:r>
    </w:p>
    <w:p>
      <w:pPr>
        <w:widowControl/>
        <w:shd w:val="clear"/>
        <w:spacing w:line="590" w:lineRule="exact"/>
        <w:ind w:firstLine="710" w:firstLineChars="221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（一）软件下载。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hd w:val="clear"/>
        <w:spacing w:line="590" w:lineRule="exact"/>
        <w:ind w:firstLine="710" w:firstLineChars="221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（二）设备准备。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线上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（三）人脸登录。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考生于开考前30分钟使用人脸识别方式登录“智试云”线上考试系统，不得多端登录。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如人脸登录失败，可联系技术服务人员进行解决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。考试过程中考生不得使用滤镜、美颜等功能，妆容不宜夸张，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不得遮挡面部、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耳部，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不得戴口罩。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（四）阅读考试相关要求。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考生登录考试系统后，须认真阅读考试流程，了解考试系统。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（五）佐证绑定。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进入考试前，打开移动端“智试通”，通过APP内置扫码功能扫描系统对应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（六）进入考试。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当允许进入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后（注意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进入时间），考生方可点击【进入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】按钮进入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页面。如【进入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】按钮不可点击，请点击【刷新】按钮更新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（七）开始答题。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考生必须在开考时间前进入到考试页面。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考试截止进入时间后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，系统不再允许考生进入该环节考试界面。</w:t>
      </w:r>
    </w:p>
    <w:p>
      <w:pPr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考生桌面只允许摆放一张空白A4纸和一支黑色中性笔，以备答题时使用。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开考后、作答前，请在佐证摄像头前正反面展示A4纸。</w:t>
      </w:r>
    </w:p>
    <w:p>
      <w:pPr>
        <w:widowControl/>
        <w:shd w:val="clear"/>
        <w:tabs>
          <w:tab w:val="left" w:pos="312"/>
        </w:tabs>
        <w:spacing w:line="590" w:lineRule="exact"/>
        <w:ind w:firstLine="643" w:firstLineChars="200"/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</w:pPr>
    </w:p>
    <w:p>
      <w:pPr>
        <w:widowControl/>
        <w:shd w:val="clear"/>
        <w:tabs>
          <w:tab w:val="left" w:pos="312"/>
        </w:tabs>
        <w:spacing w:line="590" w:lineRule="exact"/>
        <w:ind w:firstLine="643" w:firstLineChars="200"/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</w:pPr>
    </w:p>
    <w:p>
      <w:pPr>
        <w:widowControl/>
        <w:shd w:val="clear"/>
        <w:tabs>
          <w:tab w:val="left" w:pos="312"/>
        </w:tabs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注意事项：</w:t>
      </w:r>
    </w:p>
    <w:p>
      <w:pPr>
        <w:widowControl/>
        <w:shd w:val="clear"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当题目长时间不显示，请检查网络状态并点击【返回主页】尝试重新进入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widowControl/>
        <w:shd w:val="clear"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2.考试过程中请考生不要作出与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无关的任何操作，考试全程会有摄像头、麦克风采集及录屏。</w:t>
      </w:r>
    </w:p>
    <w:p>
      <w:pPr>
        <w:widowControl/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3.考试过程中考生不得抄录、复制或外泄传播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相关内容，不得在网络上发布任何与考试相关的信息。</w:t>
      </w:r>
    </w:p>
    <w:p>
      <w:pPr>
        <w:widowControl/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4.考试过程中考生不得查阅任何资料或向他人求助。</w:t>
      </w:r>
    </w:p>
    <w:p>
      <w:pPr>
        <w:widowControl/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5.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6.在考试过程中，考生如遇网络中断，请重新连接网络，再重新进入考试。如提示“交卷失败”，请拨打技术咨询电话。</w:t>
      </w:r>
    </w:p>
    <w:p>
      <w:pPr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.当需要向监考人员求助时，可以点击【求助】按钮，通过输入文字与监考人员进行沟通。</w:t>
      </w:r>
    </w:p>
    <w:p>
      <w:pPr>
        <w:widowControl/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.考试</w:t>
      </w:r>
      <w:r>
        <w:rPr>
          <w:rFonts w:hint="eastAsia" w:ascii="仿宋_GB2312" w:hAnsi="仿宋" w:eastAsia="仿宋_GB2312" w:cs="仿宋_GB2312"/>
          <w:b/>
          <w:bCs/>
          <w:color w:val="auto"/>
          <w:sz w:val="32"/>
          <w:szCs w:val="32"/>
          <w:highlight w:val="none"/>
        </w:rPr>
        <w:t>结束后会出现数据上传界面，请考生不要作出任何操作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hd w:val="clear"/>
        <w:spacing w:line="59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.在考试过程中，如遇其他特殊情况，考生可通过【求助】联系监考人员解决。</w:t>
      </w:r>
    </w:p>
    <w:p>
      <w:pPr>
        <w:widowControl/>
        <w:shd w:val="clear"/>
        <w:spacing w:line="590" w:lineRule="exact"/>
        <w:jc w:val="center"/>
        <w:rPr>
          <w:rFonts w:ascii="仿宋_GB2312" w:hAnsi="仿宋" w:eastAsia="仿宋_GB2312"/>
          <w:color w:val="auto"/>
          <w:sz w:val="32"/>
          <w:szCs w:val="32"/>
          <w:highlight w:val="none"/>
          <w:lang w:val="en"/>
        </w:rPr>
      </w:pPr>
    </w:p>
    <w:p>
      <w:pPr>
        <w:widowControl/>
        <w:shd w:val="clear"/>
        <w:spacing w:line="590" w:lineRule="exact"/>
        <w:jc w:val="center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Tahoma"/>
          <w:color w:val="auto"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（样式图，内容以系统为准）</w:t>
      </w:r>
    </w:p>
    <w:p>
      <w:pPr>
        <w:shd w:val="clear"/>
        <w:spacing w:line="59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b/>
          <w:bCs/>
          <w:color w:val="auto"/>
          <w:sz w:val="32"/>
          <w:szCs w:val="32"/>
          <w:highlight w:val="none"/>
        </w:rPr>
        <w:t>（八）交卷。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_GB2312" w:hAnsi="仿宋" w:eastAsia="仿宋_GB2312" w:cs="仿宋_GB2312"/>
          <w:b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" w:eastAsia="仿宋_GB2312" w:cs="仿宋_GB2312"/>
          <w:b/>
          <w:color w:val="auto"/>
          <w:sz w:val="32"/>
          <w:szCs w:val="32"/>
          <w:highlight w:val="none"/>
          <w:lang w:val="en"/>
        </w:rPr>
        <w:t>考试</w:t>
      </w:r>
      <w:r>
        <w:rPr>
          <w:rFonts w:hint="eastAsia" w:ascii="仿宋_GB2312" w:hAnsi="仿宋" w:eastAsia="仿宋_GB2312" w:cs="仿宋_GB2312"/>
          <w:b/>
          <w:color w:val="auto"/>
          <w:sz w:val="32"/>
          <w:szCs w:val="32"/>
          <w:highlight w:val="none"/>
        </w:rPr>
        <w:t>成绩未公布之前，请勿卸载或删除“智试云”和“智试通”软件及相关文件。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388D8A"/>
    <w:multiLevelType w:val="singleLevel"/>
    <w:tmpl w:val="D6388D8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NDQwNTNkM2YzOTZkMzc2YWQwMmY3YWYwNjk5ZmMifQ=="/>
  </w:docVars>
  <w:rsids>
    <w:rsidRoot w:val="00047827"/>
    <w:rsid w:val="00031959"/>
    <w:rsid w:val="00047827"/>
    <w:rsid w:val="0009688D"/>
    <w:rsid w:val="000B4E2B"/>
    <w:rsid w:val="000C506E"/>
    <w:rsid w:val="001228EA"/>
    <w:rsid w:val="00195E2F"/>
    <w:rsid w:val="00203020"/>
    <w:rsid w:val="00217992"/>
    <w:rsid w:val="002713BE"/>
    <w:rsid w:val="00275C4D"/>
    <w:rsid w:val="002A732D"/>
    <w:rsid w:val="002D2C4E"/>
    <w:rsid w:val="00320071"/>
    <w:rsid w:val="00352F34"/>
    <w:rsid w:val="00374E92"/>
    <w:rsid w:val="00385AFB"/>
    <w:rsid w:val="003B20DA"/>
    <w:rsid w:val="003B3FD2"/>
    <w:rsid w:val="003B77CD"/>
    <w:rsid w:val="003C789C"/>
    <w:rsid w:val="00403361"/>
    <w:rsid w:val="00403A3E"/>
    <w:rsid w:val="004432C5"/>
    <w:rsid w:val="004A3510"/>
    <w:rsid w:val="004B0DD2"/>
    <w:rsid w:val="00556209"/>
    <w:rsid w:val="00561857"/>
    <w:rsid w:val="00581B59"/>
    <w:rsid w:val="0058595C"/>
    <w:rsid w:val="005B406E"/>
    <w:rsid w:val="005D0B6E"/>
    <w:rsid w:val="00656E10"/>
    <w:rsid w:val="00661FB8"/>
    <w:rsid w:val="00681358"/>
    <w:rsid w:val="006B1FF4"/>
    <w:rsid w:val="006E2F87"/>
    <w:rsid w:val="00711175"/>
    <w:rsid w:val="007359EE"/>
    <w:rsid w:val="007512C8"/>
    <w:rsid w:val="007855C2"/>
    <w:rsid w:val="007A3743"/>
    <w:rsid w:val="007A3CF3"/>
    <w:rsid w:val="007E2BAE"/>
    <w:rsid w:val="00813E23"/>
    <w:rsid w:val="00822373"/>
    <w:rsid w:val="008D020C"/>
    <w:rsid w:val="00917345"/>
    <w:rsid w:val="00923AE1"/>
    <w:rsid w:val="00995FC3"/>
    <w:rsid w:val="00996858"/>
    <w:rsid w:val="009C7F43"/>
    <w:rsid w:val="00A10F9F"/>
    <w:rsid w:val="00A81054"/>
    <w:rsid w:val="00A8160C"/>
    <w:rsid w:val="00AE504D"/>
    <w:rsid w:val="00B01AE1"/>
    <w:rsid w:val="00B07915"/>
    <w:rsid w:val="00BA6A0E"/>
    <w:rsid w:val="00C3512E"/>
    <w:rsid w:val="00CA74FB"/>
    <w:rsid w:val="00CC6B91"/>
    <w:rsid w:val="00CD663F"/>
    <w:rsid w:val="00CE2183"/>
    <w:rsid w:val="00CF0CCD"/>
    <w:rsid w:val="00D261C0"/>
    <w:rsid w:val="00D476D6"/>
    <w:rsid w:val="00D907EB"/>
    <w:rsid w:val="00DB0853"/>
    <w:rsid w:val="00DC210B"/>
    <w:rsid w:val="00DD01B4"/>
    <w:rsid w:val="00E0369E"/>
    <w:rsid w:val="00E633A2"/>
    <w:rsid w:val="00E86E34"/>
    <w:rsid w:val="00EC4C65"/>
    <w:rsid w:val="00F16BF9"/>
    <w:rsid w:val="00F54150"/>
    <w:rsid w:val="00FC7697"/>
    <w:rsid w:val="00FF03AB"/>
    <w:rsid w:val="00FF452E"/>
    <w:rsid w:val="022B2C0A"/>
    <w:rsid w:val="02447828"/>
    <w:rsid w:val="05DC421B"/>
    <w:rsid w:val="07DF4B32"/>
    <w:rsid w:val="09353460"/>
    <w:rsid w:val="0A042004"/>
    <w:rsid w:val="0C0D3730"/>
    <w:rsid w:val="0E741C18"/>
    <w:rsid w:val="0EC27480"/>
    <w:rsid w:val="141D5CC5"/>
    <w:rsid w:val="17101E31"/>
    <w:rsid w:val="1B672E53"/>
    <w:rsid w:val="1BD45C69"/>
    <w:rsid w:val="1C4F7F15"/>
    <w:rsid w:val="1C5A1971"/>
    <w:rsid w:val="1DA60EB6"/>
    <w:rsid w:val="20232D1B"/>
    <w:rsid w:val="20F12E19"/>
    <w:rsid w:val="23D1729E"/>
    <w:rsid w:val="262F47AE"/>
    <w:rsid w:val="271A0F39"/>
    <w:rsid w:val="2AE61A1E"/>
    <w:rsid w:val="2FC00586"/>
    <w:rsid w:val="351E515E"/>
    <w:rsid w:val="352A19D7"/>
    <w:rsid w:val="373348BC"/>
    <w:rsid w:val="379E73FF"/>
    <w:rsid w:val="3B897138"/>
    <w:rsid w:val="3EE6343A"/>
    <w:rsid w:val="3F643AE4"/>
    <w:rsid w:val="40494319"/>
    <w:rsid w:val="407511D3"/>
    <w:rsid w:val="40905E27"/>
    <w:rsid w:val="41735EEA"/>
    <w:rsid w:val="429841DF"/>
    <w:rsid w:val="42F779C3"/>
    <w:rsid w:val="43F565F9"/>
    <w:rsid w:val="45326E7A"/>
    <w:rsid w:val="49586A39"/>
    <w:rsid w:val="49ED38CE"/>
    <w:rsid w:val="4A1D2FD3"/>
    <w:rsid w:val="4A203CA4"/>
    <w:rsid w:val="4C06530F"/>
    <w:rsid w:val="4D284FC9"/>
    <w:rsid w:val="4E6C1FEA"/>
    <w:rsid w:val="501120A9"/>
    <w:rsid w:val="575E30F0"/>
    <w:rsid w:val="59172716"/>
    <w:rsid w:val="59A7526F"/>
    <w:rsid w:val="5A9C7376"/>
    <w:rsid w:val="5B174492"/>
    <w:rsid w:val="5B80332C"/>
    <w:rsid w:val="5BB406F0"/>
    <w:rsid w:val="5C724733"/>
    <w:rsid w:val="5C733146"/>
    <w:rsid w:val="5CEB4C0A"/>
    <w:rsid w:val="608A5B94"/>
    <w:rsid w:val="643A659A"/>
    <w:rsid w:val="656361D2"/>
    <w:rsid w:val="65EC79FE"/>
    <w:rsid w:val="661A346F"/>
    <w:rsid w:val="66881663"/>
    <w:rsid w:val="66F544A5"/>
    <w:rsid w:val="676E731E"/>
    <w:rsid w:val="6A0D7E9E"/>
    <w:rsid w:val="6A116D0D"/>
    <w:rsid w:val="6C5E658D"/>
    <w:rsid w:val="6DE72F58"/>
    <w:rsid w:val="70F57389"/>
    <w:rsid w:val="713F7B98"/>
    <w:rsid w:val="71F26786"/>
    <w:rsid w:val="73355CE7"/>
    <w:rsid w:val="74246A2F"/>
    <w:rsid w:val="74EB6993"/>
    <w:rsid w:val="77C76C79"/>
    <w:rsid w:val="784D7940"/>
    <w:rsid w:val="79566F08"/>
    <w:rsid w:val="79BF0C4D"/>
    <w:rsid w:val="7A860E1C"/>
    <w:rsid w:val="7E533E2B"/>
    <w:rsid w:val="7E8F4979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386</Words>
  <Characters>2206</Characters>
  <Lines>18</Lines>
  <Paragraphs>5</Paragraphs>
  <TotalTime>1</TotalTime>
  <ScaleCrop>false</ScaleCrop>
  <LinksUpToDate>false</LinksUpToDate>
  <CharactersWithSpaces>2587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2022-03-22T02:45:00Z</dcterms:created>
  <dc:creator>Windows 用户</dc:creator>
  <cp:lastModifiedBy>陈宝玉</cp:lastModifiedBy>
  <cp:lastPrinted>2022-09-08T08:27:00Z</cp:lastPrinted>
  <dcterms:modified xsi:type="dcterms:W3CDTF">2022-09-29T08:18:49Z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FB438C89AF064F0C99A0CABF775C4D02</vt:lpwstr>
  </property>
</Properties>
</file>