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附件3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年青岛西海岸新区区级公立医院公开招聘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" w:eastAsia="仿宋_GB2312"/>
          <w:sz w:val="32"/>
          <w:szCs w:val="32"/>
        </w:rPr>
        <w:t>博士及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高层次</w:t>
      </w:r>
      <w:r>
        <w:rPr>
          <w:rFonts w:hint="eastAsia" w:ascii="仿宋_GB2312" w:hAnsi="仿宋" w:eastAsia="仿宋_GB2312"/>
          <w:sz w:val="32"/>
          <w:szCs w:val="32"/>
        </w:rPr>
        <w:t>人才简章》，理解且认可其内容，确定本人符合应聘条件。我郑重承诺：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本人所填写和提供的个人信息、证明材料、证件等真实、准确、有效，并自觉遵守青岛西海岸新区区级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公立医院公开</w:t>
      </w:r>
      <w:r>
        <w:rPr>
          <w:rFonts w:hint="eastAsia" w:ascii="仿宋_GB2312" w:hAnsi="仿宋" w:eastAsia="仿宋_GB2312"/>
          <w:sz w:val="32"/>
          <w:szCs w:val="32"/>
        </w:rPr>
        <w:t>招聘的各项规定及纪律要求，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NjM2Y1M2FlMzI1NTNhNjk0ZTkwN2JmOWY3ZDczNTE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96598"/>
    <w:rsid w:val="00950636"/>
    <w:rsid w:val="009F2F13"/>
    <w:rsid w:val="00A8095B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1D9665A"/>
    <w:rsid w:val="0D0169F4"/>
    <w:rsid w:val="2CD8668C"/>
    <w:rsid w:val="31E522A2"/>
    <w:rsid w:val="60A83628"/>
    <w:rsid w:val="75784C45"/>
    <w:rsid w:val="78D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朱冠宇</cp:lastModifiedBy>
  <dcterms:modified xsi:type="dcterms:W3CDTF">2022-09-26T06:18:10Z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CECBD8B34D094204B93E503C501ADE7B</vt:lpwstr>
  </property>
</Properties>
</file>