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宜昌市第三人民医院2022年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面试疫情防控须知</w:t>
      </w:r>
    </w:p>
    <w:p/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根据省市疫情防控最新要求，近10天内有境外旅居史或者7天内有国内重点地区（以省疫情防控指挥部动态发布为准）旅居史的人员，严格落实湖北省疫情防控指挥部的健康管理措施，解除管理后，方可参加考试，正在集中或居家隔离的考生不得参加考试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二、考生能接尽接新冠疫苗，应尽量在考前接种新冠疫苗。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四、考生应密切关注湖北省和宜昌市疫情防控最新要求，根据自身情况提前安排返（来）宜时间。面试当天应采取合适的出行方式提前到达考点，乘坐交通工具时佩戴口罩，与他人保持安全间距。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</w:t>
      </w:r>
      <w:r>
        <w:rPr>
          <w:rFonts w:hint="eastAsia" w:ascii="仿宋_GB2312" w:eastAsia="仿宋_GB2312" w:cs="仿宋_GB2312"/>
          <w:sz w:val="30"/>
          <w:szCs w:val="30"/>
        </w:rPr>
        <w:t>面试当天，考生须佩戴口罩，携带相关证件，并持</w:t>
      </w:r>
      <w:r>
        <w:rPr>
          <w:rFonts w:hint="eastAsia" w:ascii="仿宋_GB2312" w:hAnsi="仿宋_GB2312" w:eastAsia="仿宋_GB2312" w:cs="仿宋_GB2312"/>
          <w:sz w:val="30"/>
          <w:szCs w:val="30"/>
        </w:rPr>
        <w:t>考前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48小时</w:t>
      </w:r>
      <w:r>
        <w:rPr>
          <w:rFonts w:hint="eastAsia" w:ascii="仿宋_GB2312" w:hAnsi="仿宋_GB2312" w:eastAsia="仿宋_GB2312" w:cs="仿宋_GB2312"/>
          <w:sz w:val="30"/>
          <w:szCs w:val="30"/>
        </w:rPr>
        <w:t>内</w:t>
      </w:r>
      <w:r>
        <w:rPr>
          <w:rFonts w:hint="eastAsia" w:ascii="仿宋_GB2312" w:eastAsia="仿宋_GB2312" w:cs="仿宋_GB2312"/>
          <w:sz w:val="30"/>
          <w:szCs w:val="30"/>
        </w:rPr>
        <w:t>的核酸检测阴性证明（考前7天内有湖北省外旅居史和省内发生本土疫情所在市旅居史的考生，持</w:t>
      </w:r>
      <w:bookmarkStart w:id="0" w:name="_GoBack"/>
      <w:r>
        <w:rPr>
          <w:rFonts w:hint="eastAsia" w:ascii="仿宋_GB2312" w:eastAsia="仿宋_GB2312" w:cs="仿宋_GB2312"/>
          <w:b/>
          <w:bCs/>
          <w:sz w:val="30"/>
          <w:szCs w:val="30"/>
        </w:rPr>
        <w:t>24小时</w:t>
      </w:r>
      <w:bookmarkEnd w:id="0"/>
      <w:r>
        <w:rPr>
          <w:rFonts w:hint="eastAsia" w:ascii="仿宋_GB2312" w:eastAsia="仿宋_GB2312" w:cs="仿宋_GB2312"/>
          <w:sz w:val="30"/>
          <w:szCs w:val="30"/>
        </w:rPr>
        <w:t>内核酸检测阴性证明）（“核酸已采样”不视作“核酸检测阴性”）、湖北健康码绿码、通信大数据行程卡，体温检测正常（＜37.3℃），无新冠肺炎疑似症状方可入场</w:t>
      </w:r>
      <w:r>
        <w:rPr>
          <w:rFonts w:hint="eastAsia" w:ascii="仿宋_GB2312" w:hAnsi="仿宋_GB2312" w:eastAsia="仿宋_GB2312" w:cs="仿宋_GB2312"/>
          <w:sz w:val="30"/>
          <w:szCs w:val="30"/>
        </w:rPr>
        <w:t>。体温测量若出现发热等可疑症状的人员，应至临时等候区复测体温。复测仍超过37.3℃的，经考场现场医疗卫生专业人员评估后，具备参加考试条件的，在隔离考场参加考试；不具备相关条件的，按相关疾控部门要求采取防控措施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在候考过程中，考生需全程佩戴口罩。考生在接受身份信息核验及面试答题时可临时摘下口罩，面试结束后及时戴好口罩。考生在进入候考室后及面试期间，如出现发热、干咳、乏力、鼻塞、流涕、咽痛、腹泻等症状，应主动告知工作人员，经现场医疗卫生专业人员评估后，具备参加考试条件的，在临时隔离考场面试；不具备相关条件的，按相关疾控部门要求采取防控措施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七、面试期间，考生要自觉遵守考试纪律，在考前入场及考后离场等聚集环节，应服从考务工作人员安排有序进行，须与他人保持1米以上距离，避免近距离接触交流。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疫情风险等级查询可使用“国务院客户端”微信小程序点击“疫情风险查询”，或在微信小程序中搜索“疫情风险等级查询”，或登录hppt://bmfw.www.gov.cn/yqfxdjcx/index.html,选择查询地区即可了解该地的疫情风险等级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考生应认真阅读本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十、面试结束后，考生执行7天自我健康监测，有异常应立即向招聘单位报告。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十一、本公告发布后，省、市疫情防控工作等有新规定和要求的，以新要求为准。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jM3ZTdhODc3NTE2N2NlZjVhZDNlNTRkMjZiYWYifQ=="/>
  </w:docVars>
  <w:rsids>
    <w:rsidRoot w:val="003E13F7"/>
    <w:rsid w:val="003E13F7"/>
    <w:rsid w:val="00B70C1E"/>
    <w:rsid w:val="02861672"/>
    <w:rsid w:val="0C5055F1"/>
    <w:rsid w:val="107E5350"/>
    <w:rsid w:val="170157CA"/>
    <w:rsid w:val="1A152D20"/>
    <w:rsid w:val="1E0C63EF"/>
    <w:rsid w:val="33AD3451"/>
    <w:rsid w:val="33D106BE"/>
    <w:rsid w:val="41F5378A"/>
    <w:rsid w:val="421A4A87"/>
    <w:rsid w:val="48AF7CE5"/>
    <w:rsid w:val="4DB95641"/>
    <w:rsid w:val="548C267A"/>
    <w:rsid w:val="57DC54A2"/>
    <w:rsid w:val="5E413C4D"/>
    <w:rsid w:val="61143B27"/>
    <w:rsid w:val="666529A9"/>
    <w:rsid w:val="6A531A46"/>
    <w:rsid w:val="6D723BB9"/>
    <w:rsid w:val="736C4E65"/>
    <w:rsid w:val="7BF65381"/>
    <w:rsid w:val="7D8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173</Words>
  <Characters>989</Characters>
  <Lines>8</Lines>
  <Paragraphs>2</Paragraphs>
  <TotalTime>3</TotalTime>
  <ScaleCrop>false</ScaleCrop>
  <LinksUpToDate>false</LinksUpToDate>
  <CharactersWithSpaces>1160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2021-09-08T08:48:00Z</dcterms:created>
  <dc:creator>dell</dc:creator>
  <cp:lastModifiedBy>NTKO</cp:lastModifiedBy>
  <cp:lastPrinted>2022-09-16T10:05:47Z</cp:lastPrinted>
  <dcterms:modified xsi:type="dcterms:W3CDTF">2022-09-16T10:05:48Z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0532B226EF6D4442830697582C2B8F0F</vt:lpwstr>
  </property>
</Properties>
</file>