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楷体_GB2312" w:cs="Times New Roman"/>
          <w:color w:val="333333"/>
          <w:sz w:val="32"/>
          <w:szCs w:val="32"/>
          <w:lang w:eastAsia="zh-CN"/>
        </w:rPr>
      </w:pPr>
      <w:r>
        <w:rPr>
          <w:rFonts w:hint="default" w:ascii="Times New Roman" w:hAnsi="Times New Roman" w:eastAsia="楷体_GB2312" w:cs="Times New Roman"/>
          <w:color w:val="333333"/>
          <w:sz w:val="32"/>
          <w:szCs w:val="32"/>
          <w:lang w:eastAsia="zh-CN"/>
        </w:rPr>
        <w:t>附件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color w:val="333333"/>
          <w:sz w:val="44"/>
          <w:szCs w:val="44"/>
        </w:rPr>
      </w:pPr>
      <w:r>
        <w:rPr>
          <w:rFonts w:hint="default" w:ascii="Times New Roman" w:hAnsi="Times New Roman" w:eastAsia="方正小标宋简体" w:cs="Times New Roman"/>
          <w:color w:val="333333"/>
          <w:sz w:val="44"/>
          <w:szCs w:val="44"/>
        </w:rPr>
        <w:t>2022年</w:t>
      </w:r>
      <w:r>
        <w:rPr>
          <w:rFonts w:hint="default" w:ascii="Times New Roman" w:hAnsi="Times New Roman" w:eastAsia="方正小标宋简体" w:cs="Times New Roman"/>
          <w:color w:val="333333"/>
          <w:sz w:val="44"/>
          <w:szCs w:val="44"/>
          <w:lang w:val="en-US" w:eastAsia="zh-CN"/>
        </w:rPr>
        <w:t>薛城区</w:t>
      </w:r>
      <w:r>
        <w:rPr>
          <w:rFonts w:hint="default" w:ascii="Times New Roman" w:hAnsi="Times New Roman" w:eastAsia="方正小标宋简体" w:cs="Times New Roman"/>
          <w:color w:val="333333"/>
          <w:sz w:val="44"/>
          <w:szCs w:val="44"/>
        </w:rPr>
        <w:t>事业单位公开招聘</w:t>
      </w:r>
      <w:r>
        <w:rPr>
          <w:rFonts w:hint="default" w:ascii="Times New Roman" w:hAnsi="Times New Roman" w:eastAsia="方正小标宋简体" w:cs="Times New Roman"/>
          <w:color w:val="333333"/>
          <w:sz w:val="44"/>
          <w:szCs w:val="44"/>
          <w:lang w:val="en-US" w:eastAsia="zh-CN"/>
        </w:rPr>
        <w:t>工作人员</w:t>
      </w:r>
      <w:bookmarkStart w:id="0" w:name="_GoBack"/>
      <w:bookmarkEnd w:id="0"/>
      <w:r>
        <w:rPr>
          <w:rFonts w:hint="default" w:ascii="Times New Roman" w:hAnsi="Times New Roman" w:eastAsia="方正小标宋简体" w:cs="Times New Roman"/>
          <w:color w:val="333333"/>
          <w:sz w:val="44"/>
          <w:szCs w:val="44"/>
        </w:rPr>
        <w:t>（综合类）</w:t>
      </w:r>
      <w:r>
        <w:rPr>
          <w:rFonts w:hint="default" w:ascii="Times New Roman" w:hAnsi="Times New Roman" w:eastAsia="方正小标宋简体" w:cs="Times New Roman"/>
          <w:b w:val="0"/>
          <w:bCs w:val="0"/>
          <w:color w:val="333333"/>
          <w:sz w:val="44"/>
          <w:szCs w:val="44"/>
          <w:lang w:val="en-US" w:eastAsia="zh-CN"/>
        </w:rPr>
        <w:t>领取</w:t>
      </w:r>
      <w:r>
        <w:rPr>
          <w:rFonts w:hint="default" w:ascii="Times New Roman" w:hAnsi="Times New Roman" w:eastAsia="方正小标宋简体" w:cs="Times New Roman"/>
          <w:b w:val="0"/>
          <w:bCs w:val="0"/>
          <w:color w:val="auto"/>
          <w:sz w:val="44"/>
          <w:szCs w:val="44"/>
          <w:shd w:val="clear" w:color="auto" w:fill="auto"/>
        </w:rPr>
        <w:t>录用通知书</w:t>
      </w:r>
      <w:r>
        <w:rPr>
          <w:rFonts w:hint="default" w:ascii="Times New Roman" w:hAnsi="Times New Roman" w:eastAsia="方正小标宋简体" w:cs="Times New Roman"/>
          <w:b w:val="0"/>
          <w:bCs w:val="0"/>
          <w:color w:val="auto"/>
          <w:sz w:val="44"/>
          <w:szCs w:val="44"/>
          <w:shd w:val="clear" w:color="auto" w:fill="auto"/>
          <w:lang w:eastAsia="zh-CN"/>
        </w:rPr>
        <w:t>、</w:t>
      </w:r>
      <w:r>
        <w:rPr>
          <w:rFonts w:hint="default" w:ascii="Times New Roman" w:hAnsi="Times New Roman" w:eastAsia="方正小标宋简体" w:cs="Times New Roman"/>
          <w:b w:val="0"/>
          <w:bCs w:val="0"/>
          <w:color w:val="auto"/>
          <w:sz w:val="44"/>
          <w:szCs w:val="44"/>
          <w:shd w:val="clear" w:color="auto" w:fill="auto"/>
          <w:lang w:val="en-US" w:eastAsia="zh-CN"/>
        </w:rPr>
        <w:t>介绍信及</w:t>
      </w:r>
      <w:r>
        <w:rPr>
          <w:rFonts w:hint="default" w:ascii="Times New Roman" w:hAnsi="Times New Roman" w:eastAsia="方正小标宋简体" w:cs="Times New Roman"/>
          <w:b w:val="0"/>
          <w:bCs w:val="0"/>
          <w:color w:val="333333"/>
          <w:sz w:val="44"/>
          <w:szCs w:val="44"/>
          <w:lang w:val="en-US" w:eastAsia="zh-CN"/>
        </w:rPr>
        <w:t>选岗</w:t>
      </w:r>
      <w:r>
        <w:rPr>
          <w:rFonts w:hint="default" w:ascii="Times New Roman" w:hAnsi="Times New Roman" w:eastAsia="方正小标宋简体" w:cs="Times New Roman"/>
          <w:color w:val="333333"/>
          <w:sz w:val="44"/>
          <w:szCs w:val="44"/>
          <w:lang w:val="en-US" w:eastAsia="zh-CN"/>
        </w:rPr>
        <w:t xml:space="preserve">    </w:t>
      </w:r>
      <w:r>
        <w:rPr>
          <w:rFonts w:hint="default" w:ascii="Times New Roman" w:hAnsi="Times New Roman" w:eastAsia="方正小标宋简体" w:cs="Times New Roman"/>
          <w:color w:val="333333"/>
          <w:sz w:val="44"/>
          <w:szCs w:val="44"/>
        </w:rPr>
        <w:t>疫情防控告知书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color w:val="333333"/>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微软雅黑" w:cs="Times New Roman"/>
          <w:color w:val="333333"/>
          <w:sz w:val="21"/>
          <w:szCs w:val="21"/>
        </w:rPr>
      </w:pPr>
      <w:r>
        <w:rPr>
          <w:rFonts w:hint="default" w:ascii="Times New Roman" w:hAnsi="Times New Roman" w:eastAsia="仿宋_GB2312" w:cs="Times New Roman"/>
          <w:color w:val="333333"/>
          <w:sz w:val="32"/>
          <w:szCs w:val="32"/>
        </w:rPr>
        <w:t>根据疫情防控工作需要，为确保广大考生身体健康，保障领取录用通知书、介绍信及选岗工作安全顺利进行，现将2022年</w:t>
      </w:r>
      <w:r>
        <w:rPr>
          <w:rFonts w:hint="default" w:ascii="Times New Roman" w:hAnsi="Times New Roman" w:eastAsia="仿宋_GB2312" w:cs="Times New Roman"/>
          <w:color w:val="333333"/>
          <w:sz w:val="32"/>
          <w:szCs w:val="32"/>
          <w:lang w:val="en-US" w:eastAsia="zh-CN"/>
        </w:rPr>
        <w:t>薛城区</w:t>
      </w:r>
      <w:r>
        <w:rPr>
          <w:rFonts w:hint="default" w:ascii="Times New Roman" w:hAnsi="Times New Roman" w:eastAsia="仿宋_GB2312" w:cs="Times New Roman"/>
          <w:color w:val="333333"/>
          <w:sz w:val="32"/>
          <w:szCs w:val="32"/>
        </w:rPr>
        <w:t>事业单位公开招聘</w:t>
      </w:r>
      <w:r>
        <w:rPr>
          <w:rFonts w:hint="default" w:ascii="Times New Roman" w:hAnsi="Times New Roman" w:eastAsia="仿宋_GB2312" w:cs="Times New Roman"/>
          <w:color w:val="333333"/>
          <w:sz w:val="32"/>
          <w:szCs w:val="32"/>
          <w:lang w:val="en-US" w:eastAsia="zh-CN"/>
        </w:rPr>
        <w:t>工作人员</w:t>
      </w:r>
      <w:r>
        <w:rPr>
          <w:rFonts w:hint="default" w:ascii="Times New Roman" w:hAnsi="Times New Roman" w:eastAsia="仿宋_GB2312" w:cs="Times New Roman"/>
          <w:color w:val="333333"/>
          <w:sz w:val="32"/>
          <w:szCs w:val="32"/>
        </w:rPr>
        <w:t>（综合类）领取录用通知书、介绍信及选岗疫情防控有关要求和注意事项告知如下，请所有考生知悉并严格执行各项防疫措施和要求。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微软雅黑" w:cs="Times New Roman"/>
          <w:color w:val="333333"/>
          <w:sz w:val="32"/>
          <w:szCs w:val="32"/>
        </w:rPr>
      </w:pPr>
      <w:r>
        <w:rPr>
          <w:rFonts w:hint="default" w:ascii="Times New Roman" w:hAnsi="Times New Roman" w:eastAsia="黑体" w:cs="Times New Roman"/>
          <w:color w:val="333333"/>
          <w:sz w:val="32"/>
          <w:szCs w:val="32"/>
        </w:rPr>
        <w:t>一、领取录用通知书、介绍信及选岗前防疫准备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default" w:ascii="Times New Roman" w:hAnsi="Times New Roman" w:eastAsia="仿宋_GB2312" w:cs="Times New Roman"/>
          <w:color w:val="333333"/>
          <w:sz w:val="32"/>
          <w:szCs w:val="32"/>
          <w:lang w:val="en-US" w:eastAsia="zh-CN"/>
        </w:rPr>
        <w:t>一</w:t>
      </w:r>
      <w:r>
        <w:rPr>
          <w:rFonts w:hint="default" w:ascii="Times New Roman" w:hAnsi="Times New Roman" w:eastAsia="仿宋_GB2312" w:cs="Times New Roman"/>
          <w:color w:val="333333"/>
          <w:sz w:val="32"/>
          <w:szCs w:val="32"/>
        </w:rPr>
        <w:t>）为确保</w:t>
      </w:r>
      <w:r>
        <w:rPr>
          <w:rFonts w:hint="default" w:ascii="Times New Roman" w:hAnsi="Times New Roman" w:eastAsia="仿宋_GB2312" w:cs="Times New Roman"/>
          <w:color w:val="333333"/>
          <w:sz w:val="32"/>
          <w:szCs w:val="32"/>
          <w:lang w:val="en-US" w:eastAsia="zh-CN"/>
        </w:rPr>
        <w:t>相关工作</w:t>
      </w:r>
      <w:r>
        <w:rPr>
          <w:rFonts w:hint="default" w:ascii="Times New Roman" w:hAnsi="Times New Roman" w:eastAsia="仿宋_GB2312" w:cs="Times New Roman"/>
          <w:color w:val="333333"/>
          <w:sz w:val="32"/>
          <w:szCs w:val="32"/>
        </w:rPr>
        <w:t>顺利</w:t>
      </w:r>
      <w:r>
        <w:rPr>
          <w:rFonts w:hint="default" w:ascii="Times New Roman" w:hAnsi="Times New Roman" w:eastAsia="仿宋_GB2312" w:cs="Times New Roman"/>
          <w:color w:val="333333"/>
          <w:sz w:val="32"/>
          <w:szCs w:val="32"/>
          <w:lang w:val="en-US" w:eastAsia="zh-CN"/>
        </w:rPr>
        <w:t>进行</w:t>
      </w:r>
      <w:r>
        <w:rPr>
          <w:rFonts w:hint="default" w:ascii="Times New Roman" w:hAnsi="Times New Roman" w:eastAsia="仿宋_GB2312" w:cs="Times New Roman"/>
          <w:color w:val="333333"/>
          <w:sz w:val="32"/>
          <w:szCs w:val="32"/>
        </w:rPr>
        <w:t>，建议在</w:t>
      </w:r>
      <w:r>
        <w:rPr>
          <w:rFonts w:hint="default" w:ascii="Times New Roman" w:hAnsi="Times New Roman" w:eastAsia="仿宋_GB2312" w:cs="Times New Roman"/>
          <w:color w:val="333333"/>
          <w:sz w:val="32"/>
          <w:szCs w:val="32"/>
          <w:lang w:val="en-US" w:eastAsia="zh-CN"/>
        </w:rPr>
        <w:t>枣庄</w:t>
      </w:r>
      <w:r>
        <w:rPr>
          <w:rFonts w:hint="default" w:ascii="Times New Roman" w:hAnsi="Times New Roman" w:eastAsia="仿宋_GB2312" w:cs="Times New Roman"/>
          <w:color w:val="333333"/>
          <w:sz w:val="32"/>
          <w:szCs w:val="32"/>
        </w:rPr>
        <w:t>市的考生非必要不离开</w:t>
      </w:r>
      <w:r>
        <w:rPr>
          <w:rFonts w:hint="default" w:ascii="Times New Roman" w:hAnsi="Times New Roman" w:eastAsia="仿宋_GB2312" w:cs="Times New Roman"/>
          <w:color w:val="333333"/>
          <w:sz w:val="32"/>
          <w:szCs w:val="32"/>
          <w:lang w:val="en-US" w:eastAsia="zh-CN"/>
        </w:rPr>
        <w:t>枣庄</w:t>
      </w:r>
      <w:r>
        <w:rPr>
          <w:rFonts w:hint="default" w:ascii="Times New Roman" w:hAnsi="Times New Roman" w:eastAsia="仿宋_GB2312" w:cs="Times New Roman"/>
          <w:color w:val="333333"/>
          <w:sz w:val="32"/>
          <w:szCs w:val="32"/>
        </w:rPr>
        <w:t>市。尚在</w:t>
      </w:r>
      <w:r>
        <w:rPr>
          <w:rFonts w:hint="default" w:ascii="Times New Roman" w:hAnsi="Times New Roman" w:eastAsia="仿宋_GB2312" w:cs="Times New Roman"/>
          <w:color w:val="333333"/>
          <w:sz w:val="32"/>
          <w:szCs w:val="32"/>
          <w:lang w:val="en-US" w:eastAsia="zh-CN"/>
        </w:rPr>
        <w:t>枣庄</w:t>
      </w:r>
      <w:r>
        <w:rPr>
          <w:rFonts w:hint="default" w:ascii="Times New Roman" w:hAnsi="Times New Roman" w:eastAsia="仿宋_GB2312" w:cs="Times New Roman"/>
          <w:color w:val="333333"/>
          <w:sz w:val="32"/>
          <w:szCs w:val="32"/>
        </w:rPr>
        <w:t>市外的考生应主动了解</w:t>
      </w:r>
      <w:r>
        <w:rPr>
          <w:rFonts w:hint="default" w:ascii="Times New Roman" w:hAnsi="Times New Roman" w:eastAsia="仿宋_GB2312" w:cs="Times New Roman"/>
          <w:color w:val="333333"/>
          <w:sz w:val="32"/>
          <w:szCs w:val="32"/>
          <w:lang w:val="en-US" w:eastAsia="zh-CN"/>
        </w:rPr>
        <w:t>枣庄</w:t>
      </w:r>
      <w:r>
        <w:rPr>
          <w:rFonts w:hint="default" w:ascii="Times New Roman" w:hAnsi="Times New Roman" w:eastAsia="仿宋_GB2312" w:cs="Times New Roman"/>
          <w:color w:val="333333"/>
          <w:sz w:val="32"/>
          <w:szCs w:val="32"/>
        </w:rPr>
        <w:t>市疫情防控相关要求，按规定提前抵达</w:t>
      </w:r>
      <w:r>
        <w:rPr>
          <w:rFonts w:hint="default" w:ascii="Times New Roman" w:hAnsi="Times New Roman" w:eastAsia="仿宋_GB2312" w:cs="Times New Roman"/>
          <w:color w:val="333333"/>
          <w:sz w:val="32"/>
          <w:szCs w:val="32"/>
          <w:lang w:val="en-US" w:eastAsia="zh-CN"/>
        </w:rPr>
        <w:t>枣庄</w:t>
      </w:r>
      <w:r>
        <w:rPr>
          <w:rFonts w:hint="default" w:ascii="Times New Roman" w:hAnsi="Times New Roman" w:eastAsia="仿宋_GB2312" w:cs="Times New Roman"/>
          <w:color w:val="333333"/>
          <w:sz w:val="32"/>
          <w:szCs w:val="32"/>
        </w:rPr>
        <w:t>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default" w:ascii="Times New Roman" w:hAnsi="Times New Roman" w:eastAsia="仿宋_GB2312" w:cs="Times New Roman"/>
          <w:color w:val="333333"/>
          <w:sz w:val="32"/>
          <w:szCs w:val="32"/>
          <w:lang w:val="en-US" w:eastAsia="zh-CN"/>
        </w:rPr>
        <w:t>二</w:t>
      </w:r>
      <w:r>
        <w:rPr>
          <w:rFonts w:hint="default" w:ascii="Times New Roman" w:hAnsi="Times New Roman" w:eastAsia="仿宋_GB2312" w:cs="Times New Roman"/>
          <w:color w:val="333333"/>
          <w:sz w:val="32"/>
          <w:szCs w:val="32"/>
        </w:rPr>
        <w:t>）提前申领“山东省电子健康通行码”和“通信大数据行程卡”。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default" w:ascii="Times New Roman" w:hAnsi="Times New Roman" w:eastAsia="仿宋_GB2312" w:cs="Times New Roman"/>
          <w:color w:val="333333"/>
          <w:sz w:val="32"/>
          <w:szCs w:val="32"/>
          <w:lang w:val="en-US" w:eastAsia="zh-CN"/>
        </w:rPr>
        <w:t>三</w:t>
      </w:r>
      <w:r>
        <w:rPr>
          <w:rFonts w:hint="default" w:ascii="Times New Roman" w:hAnsi="Times New Roman" w:eastAsia="仿宋_GB2312" w:cs="Times New Roman"/>
          <w:color w:val="333333"/>
          <w:sz w:val="32"/>
          <w:szCs w:val="32"/>
        </w:rPr>
        <w:t>）按规定准备核酸检测阴性证明纸质版。不能按要求提供规定的核酸检测阴性证明的，不得领取录用通知书、介绍信及选岗。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default" w:ascii="Times New Roman" w:hAnsi="Times New Roman" w:eastAsia="仿宋_GB2312" w:cs="Times New Roman"/>
          <w:color w:val="333333"/>
          <w:sz w:val="32"/>
          <w:szCs w:val="32"/>
          <w:lang w:val="en-US" w:eastAsia="zh-CN"/>
        </w:rPr>
        <w:t>四</w:t>
      </w:r>
      <w:r>
        <w:rPr>
          <w:rFonts w:hint="default" w:ascii="Times New Roman" w:hAnsi="Times New Roman" w:eastAsia="仿宋_GB2312" w:cs="Times New Roman"/>
          <w:color w:val="333333"/>
          <w:sz w:val="32"/>
          <w:szCs w:val="32"/>
        </w:rPr>
        <w:t>）领取录用通知书、介绍信及选岗前7天每日自觉进行体温测量、记录及健康状况监测，领取录用通知书、介绍信及选岗主动减少外出、不必要的聚集和人员接触，确保领取录用通知书、介绍信及选岗时身体状况良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default" w:ascii="Times New Roman" w:hAnsi="Times New Roman" w:eastAsia="仿宋_GB2312" w:cs="Times New Roman"/>
          <w:color w:val="333333"/>
          <w:sz w:val="32"/>
          <w:szCs w:val="32"/>
          <w:lang w:val="en-US" w:eastAsia="zh-CN"/>
        </w:rPr>
        <w:t>五</w:t>
      </w:r>
      <w:r>
        <w:rPr>
          <w:rFonts w:hint="default" w:ascii="Times New Roman" w:hAnsi="Times New Roman" w:eastAsia="仿宋_GB2312" w:cs="Times New Roman"/>
          <w:color w:val="333333"/>
          <w:sz w:val="32"/>
          <w:szCs w:val="32"/>
        </w:rPr>
        <w:t>）</w:t>
      </w:r>
      <w:r>
        <w:rPr>
          <w:rFonts w:hint="default" w:ascii="Times New Roman" w:hAnsi="Times New Roman" w:eastAsia="仿宋_GB2312" w:cs="Times New Roman"/>
          <w:color w:val="auto"/>
          <w:sz w:val="32"/>
          <w:szCs w:val="32"/>
          <w:lang w:val="en-US" w:eastAsia="zh-CN"/>
        </w:rPr>
        <w:t>具有特殊情形的考生请于</w:t>
      </w:r>
      <w:r>
        <w:rPr>
          <w:rFonts w:hint="default" w:ascii="Times New Roman" w:hAnsi="Times New Roman" w:eastAsia="仿宋_GB2312" w:cs="Times New Roman"/>
          <w:color w:val="333333"/>
          <w:sz w:val="32"/>
          <w:szCs w:val="32"/>
        </w:rPr>
        <w:t>领取录用通知书、介绍信及选岗前</w:t>
      </w:r>
      <w:r>
        <w:rPr>
          <w:rFonts w:hint="default" w:ascii="Times New Roman" w:hAnsi="Times New Roman" w:eastAsia="仿宋_GB2312" w:cs="Times New Roman"/>
          <w:color w:val="auto"/>
          <w:sz w:val="32"/>
          <w:szCs w:val="32"/>
          <w:lang w:val="en-US" w:eastAsia="zh-CN"/>
        </w:rPr>
        <w:t>主动向</w:t>
      </w:r>
      <w:r>
        <w:rPr>
          <w:rFonts w:hint="default" w:ascii="Times New Roman" w:hAnsi="Times New Roman" w:eastAsia="仿宋_GB2312" w:cs="Times New Roman"/>
          <w:color w:val="auto"/>
          <w:sz w:val="32"/>
          <w:szCs w:val="32"/>
          <w:shd w:val="clear" w:color="auto" w:fill="auto"/>
        </w:rPr>
        <w:t>薛城区事业</w:t>
      </w:r>
      <w:r>
        <w:rPr>
          <w:rFonts w:hint="default" w:ascii="Times New Roman" w:hAnsi="Times New Roman" w:eastAsia="仿宋_GB2312" w:cs="Times New Roman"/>
          <w:color w:val="auto"/>
          <w:sz w:val="32"/>
          <w:szCs w:val="32"/>
          <w:shd w:val="clear" w:color="auto" w:fill="auto"/>
          <w:lang w:val="en-US" w:eastAsia="zh-CN"/>
        </w:rPr>
        <w:t>单</w:t>
      </w:r>
      <w:r>
        <w:rPr>
          <w:rFonts w:hint="default" w:ascii="Times New Roman" w:hAnsi="Times New Roman" w:eastAsia="仿宋_GB2312" w:cs="Times New Roman"/>
          <w:color w:val="auto"/>
          <w:sz w:val="32"/>
          <w:szCs w:val="32"/>
          <w:shd w:val="clear" w:color="auto" w:fill="auto"/>
        </w:rPr>
        <w:t>位公开招聘（综合类）工作领导小组办公室</w:t>
      </w:r>
      <w:r>
        <w:rPr>
          <w:rFonts w:hint="default" w:ascii="Times New Roman" w:hAnsi="Times New Roman" w:eastAsia="仿宋_GB2312" w:cs="Times New Roman"/>
          <w:color w:val="auto"/>
          <w:sz w:val="32"/>
          <w:szCs w:val="32"/>
          <w:lang w:val="en-US" w:eastAsia="zh-CN"/>
        </w:rPr>
        <w:t>（电话：0632-4480889）申报。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微软雅黑" w:cs="Times New Roman"/>
          <w:color w:val="333333"/>
          <w:sz w:val="32"/>
          <w:szCs w:val="32"/>
        </w:rPr>
      </w:pPr>
      <w:r>
        <w:rPr>
          <w:rFonts w:hint="default" w:ascii="Times New Roman" w:hAnsi="Times New Roman" w:eastAsia="黑体" w:cs="Times New Roman"/>
          <w:color w:val="333333"/>
          <w:sz w:val="32"/>
          <w:szCs w:val="32"/>
        </w:rPr>
        <w:t>二、考生管理要求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（一</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rPr>
        <w:t>领取录用通知书、介绍信及选岗前7天内无市外旅居史</w:t>
      </w:r>
      <w:r>
        <w:rPr>
          <w:rFonts w:hint="default" w:ascii="Times New Roman" w:hAnsi="Times New Roman" w:eastAsia="仿宋_GB2312" w:cs="Times New Roman"/>
          <w:color w:val="333333"/>
          <w:sz w:val="32"/>
          <w:szCs w:val="32"/>
          <w:lang w:eastAsia="zh-CN"/>
        </w:rPr>
        <w:t>且非高中低风险区</w:t>
      </w:r>
      <w:r>
        <w:rPr>
          <w:rFonts w:hint="default" w:ascii="Times New Roman" w:hAnsi="Times New Roman" w:eastAsia="仿宋_GB2312" w:cs="Times New Roman"/>
          <w:color w:val="333333"/>
          <w:sz w:val="32"/>
          <w:szCs w:val="32"/>
        </w:rPr>
        <w:t>的考生，须持领取录用通知书、介绍信及选岗前48小时内核酸检测阴性证明领取录用通知书、介绍信及选岗。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（二）市外未发生本土疫情地区（县、市、区、旗）入济返</w:t>
      </w:r>
      <w:r>
        <w:rPr>
          <w:rFonts w:hint="default" w:ascii="Times New Roman" w:hAnsi="Times New Roman" w:eastAsia="仿宋_GB2312" w:cs="Times New Roman"/>
          <w:color w:val="333333"/>
          <w:sz w:val="32"/>
          <w:szCs w:val="32"/>
          <w:lang w:val="en-US" w:eastAsia="zh-CN"/>
        </w:rPr>
        <w:t>枣</w:t>
      </w:r>
      <w:r>
        <w:rPr>
          <w:rFonts w:hint="default" w:ascii="Times New Roman" w:hAnsi="Times New Roman" w:eastAsia="仿宋_GB2312" w:cs="Times New Roman"/>
          <w:color w:val="333333"/>
          <w:sz w:val="32"/>
          <w:szCs w:val="32"/>
        </w:rPr>
        <w:t>领取录用通知书、介绍信及选岗的考生，须提供启程前48小时内核酸检测阴性证明和入</w:t>
      </w:r>
      <w:r>
        <w:rPr>
          <w:rFonts w:hint="default" w:ascii="Times New Roman" w:hAnsi="Times New Roman" w:eastAsia="仿宋_GB2312" w:cs="Times New Roman"/>
          <w:color w:val="333333"/>
          <w:sz w:val="32"/>
          <w:szCs w:val="32"/>
          <w:lang w:val="en-US" w:eastAsia="zh-CN"/>
        </w:rPr>
        <w:t>枣</w:t>
      </w:r>
      <w:r>
        <w:rPr>
          <w:rFonts w:hint="default" w:ascii="Times New Roman" w:hAnsi="Times New Roman" w:eastAsia="仿宋_GB2312" w:cs="Times New Roman"/>
          <w:color w:val="333333"/>
          <w:sz w:val="32"/>
          <w:szCs w:val="32"/>
        </w:rPr>
        <w:t>后领取录用通知书、介绍信及选岗前48小时内核酸检测阴性证明，或者提供入</w:t>
      </w:r>
      <w:r>
        <w:rPr>
          <w:rFonts w:hint="default" w:ascii="Times New Roman" w:hAnsi="Times New Roman" w:eastAsia="仿宋_GB2312" w:cs="Times New Roman"/>
          <w:color w:val="333333"/>
          <w:sz w:val="32"/>
          <w:szCs w:val="32"/>
          <w:lang w:val="en-US" w:eastAsia="zh-CN"/>
        </w:rPr>
        <w:t>枣</w:t>
      </w:r>
      <w:r>
        <w:rPr>
          <w:rFonts w:hint="default" w:ascii="Times New Roman" w:hAnsi="Times New Roman" w:eastAsia="仿宋_GB2312" w:cs="Times New Roman"/>
          <w:color w:val="333333"/>
          <w:sz w:val="32"/>
          <w:szCs w:val="32"/>
        </w:rPr>
        <w:t>后领取录用通知书、介绍信及选岗前间隔24小时以上2次核酸检测阴性证明（其中1次为</w:t>
      </w:r>
      <w:r>
        <w:rPr>
          <w:rFonts w:hint="default" w:ascii="Times New Roman" w:hAnsi="Times New Roman" w:eastAsia="仿宋_GB2312" w:cs="Times New Roman"/>
          <w:color w:val="333333"/>
          <w:sz w:val="32"/>
          <w:szCs w:val="32"/>
          <w:lang w:eastAsia="zh-CN"/>
        </w:rPr>
        <w:t>体检</w:t>
      </w:r>
      <w:r>
        <w:rPr>
          <w:rFonts w:hint="default" w:ascii="Times New Roman" w:hAnsi="Times New Roman" w:eastAsia="仿宋_GB2312" w:cs="Times New Roman"/>
          <w:color w:val="333333"/>
          <w:sz w:val="32"/>
          <w:szCs w:val="32"/>
        </w:rPr>
        <w:t>前48小时内），方可参加领取录用通知书、介绍信及选岗。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三）来自中、高风险地区的考生，按要求完成居家医学观察或集中隔离医学观察等措施后，持领取录用通知书、介绍信及选岗前48小时内核酸检测阴性证明参加领取录用通知书、介绍信及选岗；对尚未公布中高风险区但7天内有新增感染者病例、存在社区传播风险的区域，参照中高风险区执行。上述考生应提前</w:t>
      </w:r>
      <w:r>
        <w:rPr>
          <w:rFonts w:hint="default" w:ascii="Times New Roman" w:hAnsi="Times New Roman" w:eastAsia="仿宋_GB2312" w:cs="Times New Roman"/>
          <w:color w:val="333333"/>
          <w:sz w:val="32"/>
          <w:szCs w:val="32"/>
          <w:highlight w:val="none"/>
        </w:rPr>
        <w:t>向招聘</w:t>
      </w:r>
      <w:r>
        <w:rPr>
          <w:rFonts w:hint="default" w:ascii="Times New Roman" w:hAnsi="Times New Roman" w:eastAsia="仿宋_GB2312" w:cs="Times New Roman"/>
          <w:color w:val="333333"/>
          <w:sz w:val="32"/>
          <w:szCs w:val="32"/>
          <w:highlight w:val="none"/>
          <w:lang w:eastAsia="zh-CN"/>
        </w:rPr>
        <w:t>主管机关（</w:t>
      </w:r>
      <w:r>
        <w:rPr>
          <w:rFonts w:hint="default" w:ascii="Times New Roman" w:hAnsi="Times New Roman" w:eastAsia="仿宋_GB2312" w:cs="Times New Roman"/>
          <w:color w:val="333333"/>
          <w:sz w:val="32"/>
          <w:szCs w:val="32"/>
          <w:highlight w:val="none"/>
          <w:lang w:val="en-US" w:eastAsia="zh-CN"/>
        </w:rPr>
        <w:t>0632－4480889</w:t>
      </w:r>
      <w:r>
        <w:rPr>
          <w:rFonts w:hint="default" w:ascii="Times New Roman" w:hAnsi="Times New Roman" w:eastAsia="仿宋_GB2312" w:cs="Times New Roman"/>
          <w:color w:val="333333"/>
          <w:sz w:val="32"/>
          <w:szCs w:val="32"/>
          <w:highlight w:val="none"/>
          <w:lang w:eastAsia="zh-CN"/>
        </w:rPr>
        <w:t>）</w:t>
      </w:r>
      <w:r>
        <w:rPr>
          <w:rFonts w:hint="default" w:ascii="Times New Roman" w:hAnsi="Times New Roman" w:eastAsia="仿宋_GB2312" w:cs="Times New Roman"/>
          <w:color w:val="333333"/>
          <w:sz w:val="32"/>
          <w:szCs w:val="32"/>
          <w:highlight w:val="none"/>
        </w:rPr>
        <w:t>报</w:t>
      </w:r>
      <w:r>
        <w:rPr>
          <w:rFonts w:hint="default" w:ascii="Times New Roman" w:hAnsi="Times New Roman" w:eastAsia="仿宋_GB2312" w:cs="Times New Roman"/>
          <w:color w:val="333333"/>
          <w:sz w:val="32"/>
          <w:szCs w:val="32"/>
        </w:rPr>
        <w:t>备，在按照社区要求落实好各项疫情防控措施基础上再按要求领取录用通知书、介绍信及选岗，并于途中注意做好个人防护。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（四）领取录用通知书、介绍信及选岗前7天内有中、高风险区所在县（市、区、旗）的其他地区旅居史的考生，须持启程前48小时内核酸检测阴性证明，抵达后第1天和第3天各进行1次核酸检测</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rPr>
        <w:t>方可领取录用通知书、介绍信及选岗。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（五）中高风险区和发生本土疫情省份以国务院客户端、“山东疾控”微信公众号最新发布的《山东疾控近期疫情防控公众健康提示》为准。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六）治愈出院的确诊病例和无症状感染者，应持领取录用通知书、介绍信及选岗前7天内的健康体检报告，体检正常、肺部影像学显示肺部病灶完全吸收、2次间隔24小时核酸检测（其中1次为领取录用通知书、介绍信及选岗前48小时）均为阴性的可以参加领取录用通知书、介绍信及选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（七）领取录用通知书、介绍信及选岗前7天有发热、咳嗽等症状的，须提供医疗机构出具的诊断证明和领取录用通知书、介绍信及选岗前48小时内的核酸检测阴性证明，</w:t>
      </w:r>
      <w:r>
        <w:rPr>
          <w:rFonts w:hint="default" w:ascii="Times New Roman" w:hAnsi="Times New Roman" w:eastAsia="仿宋_GB2312" w:cs="Times New Roman"/>
          <w:color w:val="333333"/>
          <w:sz w:val="32"/>
          <w:szCs w:val="32"/>
          <w:lang w:val="en-US" w:eastAsia="zh-CN"/>
        </w:rPr>
        <w:t>方可</w:t>
      </w:r>
      <w:r>
        <w:rPr>
          <w:rFonts w:hint="default" w:ascii="Times New Roman" w:hAnsi="Times New Roman" w:eastAsia="仿宋_GB2312" w:cs="Times New Roman"/>
          <w:color w:val="333333"/>
          <w:sz w:val="32"/>
          <w:szCs w:val="32"/>
        </w:rPr>
        <w:t>领取录用通知书、介绍信及选岗。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微软雅黑" w:cs="Times New Roman"/>
          <w:color w:val="333333"/>
          <w:sz w:val="23"/>
          <w:szCs w:val="23"/>
        </w:rPr>
      </w:pPr>
      <w:r>
        <w:rPr>
          <w:rFonts w:hint="default" w:ascii="Times New Roman" w:hAnsi="Times New Roman" w:eastAsia="仿宋_GB2312" w:cs="Times New Roman"/>
          <w:color w:val="333333"/>
          <w:sz w:val="32"/>
          <w:szCs w:val="32"/>
        </w:rPr>
        <w:t>（八）属于以下情形的考生，不得领取录用通知书、介绍信及选岗：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1.确诊病例、疑似病例、无症状感染者和尚在隔离观察期的密切接触者、次密切接触者；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2.</w:t>
      </w:r>
      <w:r>
        <w:rPr>
          <w:rFonts w:hint="default" w:ascii="Times New Roman" w:hAnsi="Times New Roman" w:eastAsia="仿宋_GB2312" w:cs="Times New Roman"/>
          <w:color w:val="333333"/>
          <w:sz w:val="32"/>
          <w:szCs w:val="32"/>
          <w:lang w:eastAsia="zh-CN"/>
        </w:rPr>
        <w:t>体检</w:t>
      </w:r>
      <w:r>
        <w:rPr>
          <w:rFonts w:hint="default" w:ascii="Times New Roman" w:hAnsi="Times New Roman" w:eastAsia="仿宋_GB2312" w:cs="Times New Roman"/>
          <w:color w:val="333333"/>
          <w:sz w:val="32"/>
          <w:szCs w:val="32"/>
        </w:rPr>
        <w:t>前7天有发热、咳嗽等症状未痊愈且未排除传染病及身体不适者；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3.有中、高风险等疫情重点地区旅居史和接触史且离开上述地区不满7天者；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4.考生居住社区10天内发生疫情者；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5.有境外旅居史且入境未满10天者；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5"/>
        <w:jc w:val="both"/>
        <w:textAlignment w:val="auto"/>
        <w:rPr>
          <w:rFonts w:hint="default" w:ascii="Times New Roman" w:hAnsi="Times New Roman" w:eastAsia="仿宋_GB2312" w:cs="Times New Roman"/>
          <w:color w:val="333333"/>
          <w:sz w:val="23"/>
          <w:szCs w:val="23"/>
        </w:rPr>
      </w:pPr>
      <w:r>
        <w:rPr>
          <w:rFonts w:hint="default" w:ascii="Times New Roman" w:hAnsi="Times New Roman" w:eastAsia="仿宋_GB2312" w:cs="Times New Roman"/>
          <w:color w:val="333333"/>
          <w:sz w:val="32"/>
          <w:szCs w:val="32"/>
        </w:rPr>
        <w:t>6.不能按要求提供核酸检测阴性证明等健康证明的。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微软雅黑" w:cs="Times New Roman"/>
          <w:color w:val="333333"/>
          <w:sz w:val="21"/>
          <w:szCs w:val="21"/>
        </w:rPr>
      </w:pPr>
      <w:r>
        <w:rPr>
          <w:rFonts w:hint="default" w:ascii="Times New Roman" w:hAnsi="Times New Roman" w:eastAsia="黑体" w:cs="Times New Roman"/>
          <w:color w:val="333333"/>
          <w:sz w:val="32"/>
          <w:szCs w:val="32"/>
        </w:rPr>
        <w:t>三、</w:t>
      </w:r>
      <w:r>
        <w:rPr>
          <w:rFonts w:hint="default" w:ascii="Times New Roman" w:hAnsi="Times New Roman" w:eastAsia="黑体" w:cs="Times New Roman"/>
          <w:color w:val="333333"/>
          <w:sz w:val="32"/>
          <w:szCs w:val="32"/>
        </w:rPr>
        <w:t>领取录用通知书、介绍信及选岗</w:t>
      </w:r>
      <w:r>
        <w:rPr>
          <w:rFonts w:hint="default" w:ascii="Times New Roman" w:hAnsi="Times New Roman" w:eastAsia="黑体" w:cs="Times New Roman"/>
          <w:color w:val="333333"/>
          <w:sz w:val="32"/>
          <w:szCs w:val="32"/>
        </w:rPr>
        <w:t>当天有关要求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（一）考生经现场检测体温正常（未超过37.3℃），携带有效居民身份证、</w:t>
      </w:r>
      <w:r>
        <w:rPr>
          <w:rFonts w:hint="default" w:ascii="Times New Roman" w:hAnsi="Times New Roman" w:eastAsia="仿宋_GB2312" w:cs="Times New Roman"/>
          <w:color w:val="333333"/>
          <w:sz w:val="32"/>
          <w:szCs w:val="32"/>
          <w:lang w:val="en-US" w:eastAsia="zh-CN"/>
        </w:rPr>
        <w:t>面试准考证、</w:t>
      </w:r>
      <w:r>
        <w:rPr>
          <w:rFonts w:hint="default" w:ascii="Times New Roman" w:hAnsi="Times New Roman" w:eastAsia="仿宋_GB2312" w:cs="Times New Roman"/>
          <w:color w:val="333333"/>
          <w:sz w:val="32"/>
          <w:szCs w:val="32"/>
        </w:rPr>
        <w:t>符合规定要求的核酸检测阴性证明（纸质版），扫描场所码，出示山东省电子健康通行码绿码、通信大数据行程卡绿卡，方可领取录用通知书、介绍信及选岗。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32"/>
          <w:szCs w:val="32"/>
        </w:rPr>
        <w:t>（三）考生领取录用通知书、介绍信及选岗时应自备一次性使用医用口罩或医用外科口罩，除接受身份核验时按要求摘下口罩外，应全程佩戴口罩。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32"/>
          <w:szCs w:val="32"/>
        </w:rPr>
        <w:t>凡违反我</w:t>
      </w:r>
      <w:r>
        <w:rPr>
          <w:rFonts w:hint="default" w:ascii="Times New Roman" w:hAnsi="Times New Roman" w:eastAsia="仿宋_GB2312" w:cs="Times New Roman"/>
          <w:color w:val="333333"/>
          <w:sz w:val="32"/>
          <w:szCs w:val="32"/>
          <w:lang w:val="en-US" w:eastAsia="zh-CN"/>
        </w:rPr>
        <w:t>市</w:t>
      </w:r>
      <w:r>
        <w:rPr>
          <w:rFonts w:hint="default" w:ascii="Times New Roman" w:hAnsi="Times New Roman" w:eastAsia="仿宋_GB2312" w:cs="Times New Roman"/>
          <w:color w:val="333333"/>
          <w:sz w:val="32"/>
          <w:szCs w:val="32"/>
        </w:rPr>
        <w:t>常态化疫情防控有关规定，隐瞒、虚报旅居史、接触史、健康状况等疫情防控重点信息的，将依法依规追究责任。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5"/>
        <w:textAlignment w:val="auto"/>
        <w:rPr>
          <w:rFonts w:hint="default" w:ascii="Times New Roman" w:hAnsi="Times New Roman" w:eastAsia="方正仿宋简体" w:cs="Times New Roman"/>
          <w:color w:val="333333"/>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1MTRlNzdhYTg4Y2Y0ZmZmZWNiZDZkYjE2ZjExM2UifQ=="/>
  </w:docVars>
  <w:rsids>
    <w:rsidRoot w:val="000909A9"/>
    <w:rsid w:val="000909A9"/>
    <w:rsid w:val="0042150D"/>
    <w:rsid w:val="005B16E8"/>
    <w:rsid w:val="0066449C"/>
    <w:rsid w:val="006A7F64"/>
    <w:rsid w:val="00C0269D"/>
    <w:rsid w:val="00E53CE0"/>
    <w:rsid w:val="0767165D"/>
    <w:rsid w:val="07C02047"/>
    <w:rsid w:val="0B4D3BF1"/>
    <w:rsid w:val="0CD73C03"/>
    <w:rsid w:val="0ECF3E70"/>
    <w:rsid w:val="13DA4490"/>
    <w:rsid w:val="17AE3C6A"/>
    <w:rsid w:val="27A404A0"/>
    <w:rsid w:val="27E82BE9"/>
    <w:rsid w:val="2ABF7AE4"/>
    <w:rsid w:val="2CA07839"/>
    <w:rsid w:val="2D450775"/>
    <w:rsid w:val="300E12F2"/>
    <w:rsid w:val="33E55531"/>
    <w:rsid w:val="38E47094"/>
    <w:rsid w:val="3E4F59E5"/>
    <w:rsid w:val="3ECD05CA"/>
    <w:rsid w:val="41547A1E"/>
    <w:rsid w:val="44E95A32"/>
    <w:rsid w:val="4997309D"/>
    <w:rsid w:val="4BDC1E4C"/>
    <w:rsid w:val="4E3221F7"/>
    <w:rsid w:val="626B6827"/>
    <w:rsid w:val="67944ED3"/>
    <w:rsid w:val="67F3434E"/>
    <w:rsid w:val="707A560C"/>
    <w:rsid w:val="71E365CB"/>
    <w:rsid w:val="72402080"/>
    <w:rsid w:val="75A34D55"/>
    <w:rsid w:val="798F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hint="default"/>
      <w:sz w:val="21"/>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1767</Words>
  <Characters>1814</Characters>
  <Lines>13</Lines>
  <Paragraphs>3</Paragraphs>
  <TotalTime>1</TotalTime>
  <ScaleCrop>false</ScaleCrop>
  <LinksUpToDate>false</LinksUpToDate>
  <CharactersWithSpaces>1818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2022-07-28T12:52:00Z</dcterms:created>
  <dc:creator>Administrator</dc:creator>
  <cp:lastModifiedBy>Jory Chyi</cp:lastModifiedBy>
  <cp:lastPrinted>2022-07-29T07:29:00Z</cp:lastPrinted>
  <dcterms:modified xsi:type="dcterms:W3CDTF">2022-09-26T03:50:01Z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F9CDCB5E262C4A20B295F194D8E2BBD5</vt:lpwstr>
  </property>
</Properties>
</file>