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附件2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：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考前居住地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（详细写明）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：7天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天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z w:val="18"/>
                <w:szCs w:val="18"/>
              </w:rPr>
              <w:t>外地到保定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（详细写明）</w:t>
            </w:r>
            <w:r>
              <w:rPr>
                <w:rFonts w:hint="eastAsia" w:ascii="宋体" w:hAnsi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笔试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ZjgwMTlmNzAzZWExOGUzZTZmZGZiYmNmNjlmZDYifQ=="/>
  </w:docVars>
  <w:rsids>
    <w:rsidRoot w:val="00000000"/>
    <w:rsid w:val="1204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876</Words>
  <Characters>881</Characters>
  <Lines>0</Lines>
  <Paragraphs>0</Paragraphs>
  <TotalTime>1</TotalTime>
  <ScaleCrop>false</ScaleCrop>
  <LinksUpToDate>false</LinksUpToDate>
  <CharactersWithSpaces>1099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2022-09-23T09:44:30Z</dcterms:created>
  <dc:creator>Administrator</dc:creator>
  <cp:lastModifiedBy>。Queen</cp:lastModifiedBy>
  <dcterms:modified xsi:type="dcterms:W3CDTF">2022-09-23T09:45:57Z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9B2537D7A37A4F9A8AA8AD542FD2E408</vt:lpwstr>
  </property>
</Properties>
</file>