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26" w:leftChars="303" w:hanging="1169" w:hangingChars="268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2022年下半年新疆生产建设兵团教育局直属事业单位面向社会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公开招聘工作人员岗位取消及核减统计表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26" w:leftChars="303" w:hanging="1169" w:hangingChars="268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13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073"/>
        <w:gridCol w:w="1486"/>
        <w:gridCol w:w="2632"/>
        <w:gridCol w:w="1895"/>
        <w:gridCol w:w="2278"/>
        <w:gridCol w:w="2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取消或核减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取消或核减后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兵团一中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初中综合实践教师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兵团教育科学研究院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心理健康教研员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兵团教育评估与质量监测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教育评估与质量监测科科员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pgSz w:w="16840" w:h="11907" w:orient="landscape"/>
      <w:pgMar w:top="1588" w:right="2098" w:bottom="1474" w:left="1985" w:header="851" w:footer="992" w:gutter="0"/>
      <w:cols w:space="720" w:num="1"/>
      <w:docGrid w:type="linesAndChars" w:linePitch="579" w:charSpace="-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90966C-E876-4FA1-99E2-9E01E3F0F1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F81AD18-43EE-4D7B-98B0-9EF5980A48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9783785-E2FC-4A71-ABDF-E7414F3AF69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YjlmMTVlODhmNmZiMjA5NDkzYmEyYTVjNzA5ODQifQ=="/>
  </w:docVars>
  <w:rsids>
    <w:rsidRoot w:val="5CEE1E05"/>
    <w:rsid w:val="129A263E"/>
    <w:rsid w:val="3EDB02BF"/>
    <w:rsid w:val="5C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仿宋_GB2312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163</Characters>
  <Lines>0</Lines>
  <Paragraphs>0</Paragraphs>
  <TotalTime>5</TotalTime>
  <ScaleCrop>false</ScaleCrop>
  <LinksUpToDate>false</LinksUpToDate>
  <CharactersWithSpaces>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2022-09-23T10:38:00Z</dcterms:created>
  <dc:creator>gsx</dc:creator>
  <cp:lastModifiedBy>唔西迪西</cp:lastModifiedBy>
  <cp:lastPrinted>2022-09-23T11:16:00Z</cp:lastPrinted>
  <dcterms:modified xsi:type="dcterms:W3CDTF">2022-09-23T11:28:36Z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A3F954EABFFF4F75A98ADFDADCA30F52</vt:lpwstr>
  </property>
</Properties>
</file>