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23B3D">
      <w:pPr>
        <w:adjustRightInd w:val="0"/>
        <w:snapToGrid w:val="0"/>
        <w:spacing w:line="312" w:lineRule="auto"/>
        <w:rPr>
          <w:rFonts w:ascii="宋体" w:hAnsi="宋体" w:cs="宋体" w:hint="eastAsia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000000" w:rsidRDefault="00823B3D">
      <w:pPr>
        <w:adjustRightInd w:val="0"/>
        <w:snapToGrid w:val="0"/>
        <w:spacing w:line="312" w:lineRule="auto"/>
        <w:jc w:val="center"/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</w:pPr>
    </w:p>
    <w:p w:rsidR="00000000" w:rsidRDefault="00823B3D">
      <w:pPr>
        <w:adjustRightInd w:val="0"/>
        <w:snapToGrid w:val="0"/>
        <w:spacing w:line="312" w:lineRule="auto"/>
        <w:jc w:val="center"/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宋体" w:cs="宋体" w:hint="eastAsia"/>
          <w:color w:val="000000"/>
          <w:kern w:val="0"/>
          <w:sz w:val="44"/>
          <w:szCs w:val="44"/>
        </w:rPr>
        <w:t>考场纪律及应试注意事项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不准携带通讯工具进入考点，已带的一律交监督员代为保管，严禁与外界进行任何联系，如发现擅自使用通讯工具，当即取消面试资格。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不得在候考室、候分室喧哗。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进入面试考场时，不准携带任何资料。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考生面试时使用代码制，在工作人员引导下进入考场，考生在面试过程中应避免涉及有关自己姓名、工作单位等信息。若有涉及，面试成绩作零分处理。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5.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每位考生的面试时间为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分钟，工作人员报告“面试时间到”时，考生应立即终止答题。离开考场时不得将有关资料带出。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6.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每道问题回答结束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时，应说“答题完毕”。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7.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面试完毕并已获知面试成绩的考生应迅速离开考场，不得在考场附近逗留、谈论，不得将试题内容泄露给未面试的考生和场外的面试工作人员。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8.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候考期间不得擅自离开考生室，需要上卫生间的，必须征得工作人员同意并在监督员陪同下逐人前往。</w:t>
      </w:r>
    </w:p>
    <w:p w:rsidR="00000000" w:rsidRDefault="00823B3D">
      <w:pPr>
        <w:adjustRightInd w:val="0"/>
        <w:snapToGrid w:val="0"/>
        <w:spacing w:line="312" w:lineRule="auto"/>
        <w:ind w:firstLineChars="200" w:firstLine="560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9.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服从工作人员安排。</w:t>
      </w:r>
    </w:p>
    <w:p w:rsidR="00823B3D" w:rsidRDefault="00823B3D"/>
    <w:sectPr w:rsidR="00823B3D">
      <w:pgSz w:w="11906" w:h="16838"/>
      <w:pgMar w:top="1701" w:right="1304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Microsoft YaHei UI"/>
    <w:charset w:val="86"/>
    <w:family w:val="script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15"/>
    <w:rsid w:val="002D2AD1"/>
    <w:rsid w:val="00494D5B"/>
    <w:rsid w:val="005C44C7"/>
    <w:rsid w:val="006F447D"/>
    <w:rsid w:val="00823B3D"/>
    <w:rsid w:val="00CD7915"/>
    <w:rsid w:val="00D974EE"/>
    <w:rsid w:val="00E865C4"/>
    <w:rsid w:val="5B9B6CDD"/>
    <w:rsid w:val="7CD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DACF3-56EB-46DF-9D44-7068973F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Sky123.Org</dc:creator>
  <cp:keywords/>
  <dc:description/>
  <cp:lastModifiedBy>Administrator</cp:lastModifiedBy>
  <cp:revision>2</cp:revision>
  <dcterms:created xsi:type="dcterms:W3CDTF">2022-09-19T04:08:00Z</dcterms:created>
  <dcterms:modified xsi:type="dcterms:W3CDTF">2022-09-19T04:08:00Z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A43E4E0F87EC4CE9BF30E78A255042B0</vt:lpwstr>
  </property>
</Properties>
</file>