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百色市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财政局</w:t>
      </w:r>
      <w:r>
        <w:rPr>
          <w:rFonts w:hint="eastAsia" w:ascii="方正小标宋简体" w:hAnsi="仿宋" w:eastAsia="方正小标宋简体"/>
          <w:sz w:val="36"/>
          <w:szCs w:val="36"/>
        </w:rPr>
        <w:t>招聘聘用人员报名登记表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5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20"/>
        <w:gridCol w:w="1134"/>
        <w:gridCol w:w="27"/>
        <w:gridCol w:w="1422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325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8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5"/>
        <w:tblW w:w="92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 w:firstLine="960" w:firstLineChars="400"/>
              <w:jc w:val="both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lang w:eastAsia="zh-CN"/>
              </w:rPr>
              <w:t>岗前教育培训情况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ind w:left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2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3" w:hRule="exac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报考人员承诺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本人承诺：本人所填写信息（提供材料）真实、准确、齐全，如弄虚作假、故意隐瞒或填写信息（提供材料）不真实、准确、齐全，本人愿意承担一切后果。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承诺人： 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ZDYyZTA2ZWFkMTE3MDFkNmQ1YjgwMTJjYzIzMTMifQ=="/>
  </w:docVars>
  <w:rsids>
    <w:rsidRoot w:val="544F35D1"/>
    <w:rsid w:val="3FD9024B"/>
    <w:rsid w:val="4966065A"/>
    <w:rsid w:val="49A53698"/>
    <w:rsid w:val="4BAE3970"/>
    <w:rsid w:val="4F8944DC"/>
    <w:rsid w:val="544F35D1"/>
    <w:rsid w:val="7D9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249</Characters>
  <Lines>0</Lines>
  <Paragraphs>0</Paragraphs>
  <TotalTime>109</TotalTime>
  <ScaleCrop>false</ScaleCrop>
  <LinksUpToDate>false</LinksUpToDate>
  <CharactersWithSpaces>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Administrator</dc:creator>
  <cp:lastModifiedBy>玉茜。</cp:lastModifiedBy>
  <dcterms:modified xsi:type="dcterms:W3CDTF">2022-09-15T08:04:38Z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0E1B7A66E0CF4CC285A737921211A035</vt:lpwstr>
  </property>
</Properties>
</file>