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附件：</w:t>
      </w:r>
    </w:p>
    <w:p>
      <w:pPr>
        <w:jc w:val="center"/>
        <w:rPr>
          <w:rFonts w:ascii="黑体" w:hAnsi="宋体" w:eastAsia="黑体" w:cs="宋体"/>
          <w:kern w:val="0"/>
          <w:sz w:val="36"/>
          <w:szCs w:val="24"/>
        </w:rPr>
      </w:pPr>
      <w:r>
        <w:rPr>
          <w:rFonts w:hint="eastAsia" w:ascii="黑体" w:hAnsi="宋体" w:eastAsia="黑体" w:cs="宋体"/>
          <w:kern w:val="0"/>
          <w:sz w:val="36"/>
          <w:szCs w:val="24"/>
        </w:rPr>
        <w:t>河北省人民银行系统2022年度人员录用</w:t>
      </w:r>
    </w:p>
    <w:p>
      <w:pPr>
        <w:jc w:val="center"/>
        <w:rPr>
          <w:rFonts w:ascii="黑体" w:hAnsi="宋体" w:eastAsia="黑体" w:cs="宋体"/>
          <w:kern w:val="0"/>
          <w:sz w:val="36"/>
          <w:szCs w:val="24"/>
        </w:rPr>
      </w:pPr>
      <w:r>
        <w:rPr>
          <w:rFonts w:hint="eastAsia" w:ascii="黑体" w:hAnsi="宋体" w:eastAsia="黑体" w:cs="宋体"/>
          <w:kern w:val="0"/>
          <w:sz w:val="36"/>
          <w:szCs w:val="24"/>
        </w:rPr>
        <w:t>面试考生疫情防控须知</w:t>
      </w:r>
    </w:p>
    <w:p/>
    <w:p>
      <w:pPr>
        <w:ind w:firstLine="640" w:firstLineChars="200"/>
      </w:pPr>
      <w:r>
        <w:rPr>
          <w:rFonts w:hint="eastAsia" w:eastAsia="仿宋_GB2312" w:cs="仿宋_GB2312"/>
          <w:kern w:val="0"/>
          <w:sz w:val="32"/>
          <w:szCs w:val="32"/>
          <w:shd w:val="clear" w:color="auto" w:fill="FFFFFF"/>
        </w:rPr>
        <w:t>为落实疫情防控常态化要求，保障所有考生的安全健康，确保河北省人民银行系统2022年度人员录用面试安全进行，请所有入围面试的考生知悉、理解、配合疫情防控措施和要求。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一、适用范围：本须知适用于河北省人民银行系统2022年度人员录用面试。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二、重要提示：</w:t>
      </w:r>
      <w:r>
        <w:rPr>
          <w:rFonts w:hint="eastAsia" w:ascii="仿宋_GB2312" w:hAnsi="仿宋_GB2312" w:eastAsia="仿宋_GB2312" w:cs="仿宋_GB2312"/>
          <w:sz w:val="32"/>
          <w:szCs w:val="32"/>
        </w:rPr>
        <w:t>请考生仔细阅读本疫情防控须知，并持续了解石家庄市最新疫情防控要求，严格按相关规定落实信息报备、健康监测、核酸检测等要求，以免影响正常参加面试。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考过程中，考生应避免与新冠肺炎确诊病例、疑似病例、无症状感染者及中高风险地区人员接触；尽量避免去人群流动性较大、人群密集的场所聚集；不参加聚餐聚会。考生要做好自我防护，注意个人健康和卫生，避免出现体温不正常（体温≥37.3℃，下同）、干咳、乏力、咽痛、嗅（味）觉减退、腹泻等异常症状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河北</w:t>
      </w:r>
      <w:r>
        <w:rPr>
          <w:rFonts w:hint="eastAsia" w:ascii="仿宋_GB2312" w:hAnsi="仿宋_GB2312" w:eastAsia="仿宋_GB2312" w:cs="仿宋_GB2312"/>
          <w:sz w:val="32"/>
          <w:szCs w:val="32"/>
        </w:rPr>
        <w:t>省外有7日内发生本土疫情的地级市旅居史来石返石人员，要提前48小时通过“冀石通”小程序，登记行程信息，进行远端报备。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对7天内有疫情所在县（市、区、旗）旅居史的抵石人员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来自高风险区的，实行7天集中隔离；来自中风险区的，实行7天居家隔离；其他人员组织开展3天两次核酸检测（间隔24小时以上）。若疫情发生地已实施大范围社区管控措施，参照中风险区旅居史人员的防控要求采取相应措施，实行</w:t>
      </w:r>
      <w:r>
        <w:rPr>
          <w:rFonts w:ascii="仿宋_GB2312" w:hAnsi="仿宋_GB2312" w:eastAsia="仿宋_GB2312" w:cs="仿宋_GB2312"/>
          <w:sz w:val="32"/>
          <w:szCs w:val="32"/>
        </w:rPr>
        <w:t>7天居家隔离</w:t>
      </w:r>
      <w:r>
        <w:rPr>
          <w:rFonts w:hint="eastAsia" w:ascii="仿宋_GB2312" w:hAnsi="仿宋_GB2312" w:eastAsia="仿宋_GB2312" w:cs="仿宋_GB2312"/>
          <w:sz w:val="32"/>
          <w:szCs w:val="32"/>
        </w:rPr>
        <w:t>，对不具备居家隔离条件的，实行集中隔离。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河北</w:t>
      </w:r>
      <w:r>
        <w:rPr>
          <w:rFonts w:hint="eastAsia" w:ascii="仿宋_GB2312" w:hAnsi="仿宋_GB2312" w:eastAsia="仿宋_GB2312" w:cs="仿宋_GB2312"/>
          <w:sz w:val="32"/>
          <w:szCs w:val="32"/>
        </w:rPr>
        <w:t>省外无风险地区的来石返石人员，抵石后落实“3天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两</w:t>
      </w:r>
      <w:r>
        <w:rPr>
          <w:rFonts w:hint="eastAsia" w:ascii="仿宋_GB2312" w:hAnsi="仿宋_GB2312" w:eastAsia="仿宋_GB2312" w:cs="仿宋_GB2312"/>
          <w:sz w:val="32"/>
          <w:szCs w:val="32"/>
        </w:rPr>
        <w:t>检”（实行落地检，24小时后再进行一次核酸检测）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发生本土疫情县（市、区）的来石返石人员，乘坐飞机、高铁、列车、跨省长途客运等交通工具的来石返石人员，自陆地边境口岸城市的来石返石人员，须持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48小时内核酸检测阴性证明。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三、考前准备事项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（一）考生需提前申领“河北健康码”，完成个人信息注册和实名认证，并持续关注健康码状态。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（二）所有考生均需提供资格审查及面试前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48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小时内的核酸检测阴性报告（面试入场时间以具体安排为准）。参加面试的外地考生请在进入石家庄市后，资格审查开始前，完成一次核酸检测。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（三）考生需自备若干一次性医用口罩、医用外科口罩或无呼吸阀的N95/KN95口罩。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（四）考生应主动配合做好疫情防控报备，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须于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2022年9月21日8:00-1</w:t>
      </w:r>
      <w:r>
        <w:rPr>
          <w:rFonts w:ascii="仿宋_GB2312" w:hAnsi="宋体" w:eastAsia="仿宋_GB2312" w:cs="宋体"/>
          <w:kern w:val="0"/>
          <w:sz w:val="32"/>
          <w:szCs w:val="32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:00填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</w:rPr>
        <w:t>《防疫期间流动人员登记表》（网址：</w:t>
      </w:r>
      <w:r>
        <w:rPr>
          <w:rFonts w:hint="eastAsia"/>
          <w:sz w:val="32"/>
          <w:szCs w:val="32"/>
        </w:rPr>
        <w:fldChar w:fldCharType="begin"/>
      </w:r>
      <w:r>
        <w:rPr>
          <w:rFonts w:hint="eastAsia"/>
          <w:sz w:val="32"/>
          <w:szCs w:val="32"/>
        </w:rPr>
        <w:instrText xml:space="preserve"> HYPERLINK "https://www.wjx.cn/vm/YSTaI86.aspx#" </w:instrText>
      </w:r>
      <w:r>
        <w:rPr>
          <w:rFonts w:hint="eastAsia"/>
          <w:sz w:val="32"/>
          <w:szCs w:val="32"/>
        </w:rPr>
        <w:fldChar w:fldCharType="separate"/>
      </w:r>
      <w:r>
        <w:rPr>
          <w:rStyle w:val="9"/>
          <w:rFonts w:hint="eastAsia"/>
          <w:sz w:val="32"/>
          <w:szCs w:val="32"/>
        </w:rPr>
        <w:t>https://www.wjx.cn/vm/YSTaI86.aspx#</w:t>
      </w:r>
      <w:r>
        <w:rPr>
          <w:rFonts w:hint="eastAsia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  <w:bookmarkStart w:id="0" w:name="_GoBack"/>
      <w:bookmarkEnd w:id="0"/>
    </w:p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四、有以下情形之一的考生不得参加面试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根据疫情防控要求，正处于隔离期、治疗期或健康监测期的确诊病例、疑似病例、无症状感染者，未完成隔离观察和健康监测的密切接触者、密接的密接，以及未按疫情防控要求完成核酸检测的涉疫场所暴露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考前10天内有国（境）外旅居史或考前7天内有国内疫情中、高风险区旅居史的考生，以及考前7天内有中、高风险区所在县（市、区、旗）的其他地区旅居史，未按石家庄市疫情防控要求完成核酸检测、健康监测的考生。考生如有上述情况，本人应提前拨打咨询电话告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（三）河北健康码、行程卡不符合石家庄市疫情防控要求的考生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（四）不能按要求提供考前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48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小时内核酸检测阴性证明（电子版或纸质版）的考生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（五）其他不符合石家庄市疫情防控要求的考生。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五、考生义务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除核验身份外，考生应全程科学佩戴口罩（自备），服从现场工作人员管理及防疫工作安排，不得随意走动。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候考时，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考生要自觉配合完成身份核验、遵守考场秩序，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考生之间应尽量保持1米以上距离，避免近距离接触交流，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面试结束后按照规定有序离场，避免人员聚集。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（三）面试期间考生出现体温不正常（体温≥37.3℃，下同）、干咳、乏力、咽痛、嗅（味）觉减退、腹泻等异常症状的，应及时报告并自觉服从面试现场工作人员管理。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六、其他事项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不配合面试防疫工作、不服从现场工作人员统一管理、不如实报告健康状况的，隐瞒或谎报旅居史、接触史、健康状况等疫情防控信息的，提供虚假防疫证明材料（信息）的，取消面试资格，并根据有关规定按违纪处理。如因隐瞒旅居史、接触史而引发疫情防控风险的，中国人民银行石家庄中心支行将通报疫情防控部门，依法予以严肃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GE5OTAxZDY0OTZlZTVhYzAxYmM0MjMwOGI4MmJlMmIifQ=="/>
  </w:docVars>
  <w:rsids>
    <w:rsidRoot w:val="0093221A"/>
    <w:rsid w:val="0007520F"/>
    <w:rsid w:val="000776DA"/>
    <w:rsid w:val="000D02E5"/>
    <w:rsid w:val="00136F57"/>
    <w:rsid w:val="00152356"/>
    <w:rsid w:val="001A3C4E"/>
    <w:rsid w:val="001F3871"/>
    <w:rsid w:val="002C2719"/>
    <w:rsid w:val="00482E0D"/>
    <w:rsid w:val="0050324F"/>
    <w:rsid w:val="00515A07"/>
    <w:rsid w:val="005554AE"/>
    <w:rsid w:val="0058024E"/>
    <w:rsid w:val="00620636"/>
    <w:rsid w:val="0065486D"/>
    <w:rsid w:val="006B5F1D"/>
    <w:rsid w:val="006F5E37"/>
    <w:rsid w:val="007F0CBD"/>
    <w:rsid w:val="008C019B"/>
    <w:rsid w:val="0093221A"/>
    <w:rsid w:val="009B3074"/>
    <w:rsid w:val="00A6524F"/>
    <w:rsid w:val="00AB69C2"/>
    <w:rsid w:val="00AD478B"/>
    <w:rsid w:val="00AE1A51"/>
    <w:rsid w:val="00AF5AE6"/>
    <w:rsid w:val="00C72A92"/>
    <w:rsid w:val="00C93CFD"/>
    <w:rsid w:val="00D53D47"/>
    <w:rsid w:val="00D86788"/>
    <w:rsid w:val="00DF1293"/>
    <w:rsid w:val="00E259C5"/>
    <w:rsid w:val="00E74BE8"/>
    <w:rsid w:val="00EC3317"/>
    <w:rsid w:val="07C66C61"/>
    <w:rsid w:val="10DB459E"/>
    <w:rsid w:val="130433F1"/>
    <w:rsid w:val="32FB4C63"/>
    <w:rsid w:val="5A4B5852"/>
    <w:rsid w:val="5B331433"/>
    <w:rsid w:val="5DA94E5D"/>
    <w:rsid w:val="65FB0B9C"/>
    <w:rsid w:val="68BB5445"/>
    <w:rsid w:val="76370CB1"/>
    <w:rsid w:val="7F5C3C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jc w:val="left"/>
      <w:outlineLvl w:val="1"/>
    </w:pPr>
    <w:rPr>
      <w:rFonts w:hint="eastAsia" w:ascii="宋体" w:hAnsi="宋体" w:eastAsia="宋体" w:cs="宋体"/>
      <w:kern w:val="0"/>
      <w:sz w:val="24"/>
      <w:szCs w:val="24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jc w:val="left"/>
    </w:pPr>
    <w:rPr>
      <w:kern w:val="0"/>
      <w:sz w:val="24"/>
    </w:rPr>
  </w:style>
  <w:style w:type="character" w:styleId="9">
    <w:name w:val="Hyperlink"/>
    <w:unhideWhenUsed/>
    <w:qFormat/>
    <w:uiPriority w:val="0"/>
    <w:rPr>
      <w:color w:val="0000FF"/>
      <w:u w:val="single"/>
    </w:rPr>
  </w:style>
  <w:style w:type="character" w:customStyle="1" w:styleId="10">
    <w:name w:val="页眉 Char"/>
    <w:link w:val="5"/>
    <w:qFormat/>
    <w:uiPriority w:val="99"/>
    <w:rPr>
      <w:sz w:val="18"/>
      <w:szCs w:val="18"/>
    </w:rPr>
  </w:style>
  <w:style w:type="character" w:customStyle="1" w:styleId="11">
    <w:name w:val="页脚 Char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link w:val="3"/>
    <w:semiHidden/>
    <w:qFormat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1615</Words>
  <Characters>1690</Characters>
  <Lines>11</Lines>
  <Paragraphs>3</Paragraphs>
  <TotalTime>0</TotalTime>
  <ScaleCrop>false</ScaleCrop>
  <LinksUpToDate>false</LinksUpToDate>
  <CharactersWithSpaces>1690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2022-09-16T04:01:00Z</dcterms:created>
  <dc:creator>腾飞 王</dc:creator>
  <cp:lastModifiedBy>xxj</cp:lastModifiedBy>
  <cp:lastPrinted>2022-09-16T03:12:00Z</cp:lastPrinted>
  <dcterms:modified xsi:type="dcterms:W3CDTF">2022-09-16T07:13:41Z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6552E1B0B4184C78B56AF5034C7830CB</vt:lpwstr>
  </property>
</Properties>
</file>