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C9" w:rsidRPr="000806C9" w:rsidRDefault="000806C9" w:rsidP="000806C9">
      <w:pPr>
        <w:overflowPunct w:val="0"/>
        <w:topLinePunct/>
        <w:spacing w:line="64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0806C9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</w:t>
      </w:r>
    </w:p>
    <w:p w:rsidR="00B66DAC" w:rsidRDefault="00B66DAC">
      <w:pPr>
        <w:overflowPunct w:val="0"/>
        <w:topLinePunct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228AB" w:rsidRDefault="000400FE">
      <w:pPr>
        <w:overflowPunct w:val="0"/>
        <w:topLinePunct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疫情防控要求</w:t>
      </w:r>
    </w:p>
    <w:p w:rsidR="003228AB" w:rsidRDefault="003228AB">
      <w:pPr>
        <w:overflowPunct w:val="0"/>
        <w:topLinePunct/>
        <w:spacing w:line="576" w:lineRule="exact"/>
        <w:ind w:firstLineChars="200" w:firstLine="640"/>
        <w:rPr>
          <w:rFonts w:ascii="宋体" w:hAnsi="宋体" w:cs="仿宋_GB2312"/>
          <w:sz w:val="32"/>
          <w:szCs w:val="32"/>
        </w:rPr>
      </w:pPr>
    </w:p>
    <w:p w:rsidR="003228AB" w:rsidRDefault="000400FE">
      <w:pPr>
        <w:overflowPunct w:val="0"/>
        <w:topLinePunct/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考生备考期间，应避免在国内疫情中高风险区或国（境）外旅行、居住，避免与新冠肺炎确诊病例、疑似病例、无症状感染者及中高风险区域人员接触，做好日常自我防护和健康监测，避免去人群流动性较大、人群密集的场所聚集。</w:t>
      </w:r>
    </w:p>
    <w:p w:rsidR="003228AB" w:rsidRDefault="000400FE">
      <w:pPr>
        <w:overflowPunct w:val="0"/>
        <w:topLinePunct/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2.疫情防控实行属地化管理，全体考生须提前咨询掌握考点所在地最新落地疫情防控政策要求，提前向目的地（酒店） 所在社区报备，按要求配合完成相应的集中隔离医学观察、居家健康监测及核酸检测等各项疫情防控措施后，且甘肃省健康通行码、通信大数据行程卡均为“绿码”，方可参加考试。全体考生应按照落地疫情防控政策要求，</w:t>
      </w:r>
      <w:r>
        <w:rPr>
          <w:rFonts w:ascii="仿宋_GB2312" w:eastAsia="仿宋_GB2312" w:hAnsi="仿宋" w:cs="仿宋"/>
          <w:sz w:val="32"/>
          <w:szCs w:val="32"/>
        </w:rPr>
        <w:t>预留足够时间，</w:t>
      </w:r>
      <w:r>
        <w:rPr>
          <w:rFonts w:ascii="仿宋_GB2312" w:eastAsia="仿宋_GB2312" w:hAnsi="仿宋" w:cs="仿宋" w:hint="eastAsia"/>
          <w:sz w:val="32"/>
          <w:szCs w:val="32"/>
        </w:rPr>
        <w:t>提前</w:t>
      </w:r>
      <w:r>
        <w:rPr>
          <w:rFonts w:ascii="仿宋_GB2312" w:eastAsia="仿宋_GB2312" w:hAnsi="仿宋" w:cs="仿宋"/>
          <w:sz w:val="32"/>
          <w:szCs w:val="32"/>
        </w:rPr>
        <w:t>安排好</w:t>
      </w:r>
      <w:r>
        <w:rPr>
          <w:rFonts w:ascii="仿宋_GB2312" w:eastAsia="仿宋_GB2312" w:hAnsi="仿宋" w:cs="仿宋" w:hint="eastAsia"/>
          <w:sz w:val="32"/>
          <w:szCs w:val="32"/>
        </w:rPr>
        <w:t>个人</w:t>
      </w:r>
      <w:r>
        <w:rPr>
          <w:rFonts w:ascii="仿宋_GB2312" w:eastAsia="仿宋_GB2312" w:hAnsi="仿宋" w:cs="仿宋"/>
          <w:sz w:val="32"/>
          <w:szCs w:val="32"/>
        </w:rPr>
        <w:t>行程</w:t>
      </w:r>
      <w:r>
        <w:rPr>
          <w:rFonts w:ascii="仿宋_GB2312" w:eastAsia="仿宋_GB2312" w:hAnsi="仿宋" w:cs="仿宋" w:hint="eastAsia"/>
          <w:sz w:val="32"/>
          <w:szCs w:val="32"/>
        </w:rPr>
        <w:t>，避免因考试当天被隔离管控或甘肃省健康通行码、通信大数据行程卡异常，影响正常参加考试。</w:t>
      </w:r>
    </w:p>
    <w:p w:rsidR="003228AB" w:rsidRDefault="000400FE">
      <w:pPr>
        <w:overflowPunct w:val="0"/>
        <w:topLinePunct/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3.全体考生必须在考前登录“兰州市人事培训考试局考务通”微信小程序进行4次健康打卡，否则将影响正常参加考试。</w:t>
      </w:r>
      <w:r w:rsidR="00B40A78">
        <w:rPr>
          <w:rFonts w:ascii="仿宋_GB2312" w:eastAsia="仿宋_GB2312" w:hAnsi="仿宋" w:cs="仿宋" w:hint="eastAsia"/>
          <w:sz w:val="32"/>
          <w:szCs w:val="32"/>
        </w:rPr>
        <w:t>（1）</w:t>
      </w:r>
      <w:r w:rsidR="00172FDC" w:rsidRPr="00172FDC">
        <w:rPr>
          <w:rFonts w:ascii="仿宋_GB2312" w:eastAsia="仿宋_GB2312" w:hAnsi="仿宋" w:cs="仿宋" w:hint="eastAsia"/>
          <w:sz w:val="32"/>
          <w:szCs w:val="32"/>
        </w:rPr>
        <w:t>参加专业技术教育类岗位面试（试讲）的考生，分别于9月15日、9月1</w:t>
      </w:r>
      <w:r w:rsidR="004E6847">
        <w:rPr>
          <w:rFonts w:ascii="仿宋_GB2312" w:eastAsia="仿宋_GB2312" w:hAnsi="仿宋" w:cs="仿宋" w:hint="eastAsia"/>
          <w:sz w:val="32"/>
          <w:szCs w:val="32"/>
        </w:rPr>
        <w:t>8</w:t>
      </w:r>
      <w:r w:rsidR="00172FDC" w:rsidRPr="00172FDC">
        <w:rPr>
          <w:rFonts w:ascii="仿宋_GB2312" w:eastAsia="仿宋_GB2312" w:hAnsi="仿宋" w:cs="仿宋" w:hint="eastAsia"/>
          <w:sz w:val="32"/>
          <w:szCs w:val="32"/>
        </w:rPr>
        <w:t>日、9月2</w:t>
      </w:r>
      <w:r w:rsidR="004E6847">
        <w:rPr>
          <w:rFonts w:ascii="仿宋_GB2312" w:eastAsia="仿宋_GB2312" w:hAnsi="仿宋" w:cs="仿宋" w:hint="eastAsia"/>
          <w:sz w:val="32"/>
          <w:szCs w:val="32"/>
        </w:rPr>
        <w:t>1</w:t>
      </w:r>
      <w:r w:rsidR="00172FDC" w:rsidRPr="00172FDC">
        <w:rPr>
          <w:rFonts w:ascii="仿宋_GB2312" w:eastAsia="仿宋_GB2312" w:hAnsi="仿宋" w:cs="仿宋" w:hint="eastAsia"/>
          <w:sz w:val="32"/>
          <w:szCs w:val="32"/>
        </w:rPr>
        <w:t>日、9月23日进行健康打卡</w:t>
      </w:r>
      <w:r w:rsidR="00B40A78">
        <w:rPr>
          <w:rFonts w:ascii="仿宋_GB2312" w:eastAsia="仿宋_GB2312" w:hAnsi="仿宋" w:cs="仿宋" w:hint="eastAsia"/>
          <w:sz w:val="32"/>
          <w:szCs w:val="32"/>
        </w:rPr>
        <w:t>；（2）</w:t>
      </w:r>
      <w:r w:rsidR="00172FDC" w:rsidRPr="00172FDC">
        <w:rPr>
          <w:rFonts w:ascii="仿宋_GB2312" w:eastAsia="仿宋_GB2312" w:hAnsi="仿宋" w:cs="仿宋" w:hint="eastAsia"/>
          <w:sz w:val="32"/>
          <w:szCs w:val="32"/>
        </w:rPr>
        <w:t>参加管理、专业技术岗位面试（结构化）的考生，分别于9月</w:t>
      </w:r>
      <w:r w:rsidR="00172FDC" w:rsidRPr="00172FDC">
        <w:rPr>
          <w:rFonts w:ascii="仿宋_GB2312" w:eastAsia="仿宋_GB2312" w:hAnsi="仿宋" w:cs="仿宋" w:hint="eastAsia"/>
          <w:sz w:val="32"/>
          <w:szCs w:val="32"/>
        </w:rPr>
        <w:lastRenderedPageBreak/>
        <w:t>15日、9月18日、9月21日、9月24日进行健康打卡</w:t>
      </w:r>
      <w:r w:rsidR="00B40A78">
        <w:rPr>
          <w:rFonts w:ascii="仿宋_GB2312" w:eastAsia="仿宋_GB2312" w:hAnsi="仿宋" w:cs="仿宋" w:hint="eastAsia"/>
          <w:sz w:val="32"/>
          <w:szCs w:val="32"/>
        </w:rPr>
        <w:t>；（3）</w:t>
      </w:r>
      <w:r w:rsidR="00172FDC" w:rsidRPr="00172FDC">
        <w:rPr>
          <w:rFonts w:ascii="仿宋_GB2312" w:eastAsia="仿宋_GB2312" w:hAnsi="仿宋" w:cs="仿宋" w:hint="eastAsia"/>
          <w:sz w:val="32"/>
          <w:szCs w:val="32"/>
        </w:rPr>
        <w:t>参加专业技术卫生类护理岗位和工勤技能岗位面试（实际操作）的考生分别于9月15日、9月1</w:t>
      </w:r>
      <w:r w:rsidR="004E6847">
        <w:rPr>
          <w:rFonts w:ascii="仿宋_GB2312" w:eastAsia="仿宋_GB2312" w:hAnsi="仿宋" w:cs="仿宋" w:hint="eastAsia"/>
          <w:sz w:val="32"/>
          <w:szCs w:val="32"/>
        </w:rPr>
        <w:t>8</w:t>
      </w:r>
      <w:r w:rsidR="00172FDC" w:rsidRPr="00172FDC">
        <w:rPr>
          <w:rFonts w:ascii="仿宋_GB2312" w:eastAsia="仿宋_GB2312" w:hAnsi="仿宋" w:cs="仿宋" w:hint="eastAsia"/>
          <w:sz w:val="32"/>
          <w:szCs w:val="32"/>
        </w:rPr>
        <w:t>日、9月2</w:t>
      </w:r>
      <w:r w:rsidR="004E6847">
        <w:rPr>
          <w:rFonts w:ascii="仿宋_GB2312" w:eastAsia="仿宋_GB2312" w:hAnsi="仿宋" w:cs="仿宋" w:hint="eastAsia"/>
          <w:sz w:val="32"/>
          <w:szCs w:val="32"/>
        </w:rPr>
        <w:t>1</w:t>
      </w:r>
      <w:r w:rsidR="00172FDC" w:rsidRPr="00172FDC">
        <w:rPr>
          <w:rFonts w:ascii="仿宋_GB2312" w:eastAsia="仿宋_GB2312" w:hAnsi="仿宋" w:cs="仿宋" w:hint="eastAsia"/>
          <w:sz w:val="32"/>
          <w:szCs w:val="32"/>
        </w:rPr>
        <w:t>日、9月25日进行健康打卡。</w:t>
      </w:r>
      <w:r>
        <w:rPr>
          <w:rFonts w:ascii="仿宋_GB2312" w:eastAsia="仿宋_GB2312" w:hAnsi="仿宋" w:cs="仿宋" w:hint="eastAsia"/>
          <w:sz w:val="32"/>
          <w:szCs w:val="32"/>
        </w:rPr>
        <w:t>具体打卡时间为打卡日期当天0：00至18：00。</w:t>
      </w:r>
    </w:p>
    <w:p w:rsidR="003228AB" w:rsidRDefault="000400FE">
      <w:pPr>
        <w:pStyle w:val="a0"/>
        <w:jc w:val="center"/>
      </w:pPr>
      <w:r>
        <w:rPr>
          <w:noProof/>
        </w:rPr>
        <w:drawing>
          <wp:inline distT="0" distB="0" distL="0" distR="0">
            <wp:extent cx="2590800" cy="2898140"/>
            <wp:effectExtent l="19050" t="0" r="0" b="0"/>
            <wp:docPr id="2" name="图片 1" descr="C:\Users\Administrator\Desktop\2022公务员防疫方案\兰州市人事培训考试局考务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2022公务员防疫方案\兰州市人事培训考试局考务通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89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8AB" w:rsidRDefault="000400FE">
      <w:pPr>
        <w:overflowPunct w:val="0"/>
        <w:topLinePunct/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全体考生必须在本人参加的面试前3天进行2次核酸检测，持本人参加的面试前3天2次核酸检测阴性报告或证明（纸质版、电子版均可,两次检测间隔24小时以上，最后1次检测结果时间在本人参加的面试前24小时内。建议考生在考前3天每天上午进行一次核酸检测，以防时间间隔不够或面试当天核酸检测结果未出），方可参加考试。</w:t>
      </w:r>
      <w:r w:rsidR="00F55713" w:rsidRPr="00F55713">
        <w:rPr>
          <w:rFonts w:ascii="仿宋_GB2312" w:eastAsia="仿宋_GB2312" w:hAnsi="仿宋" w:cs="仿宋" w:hint="eastAsia"/>
          <w:sz w:val="32"/>
          <w:szCs w:val="32"/>
        </w:rPr>
        <w:t>其中，考前7日内有低风险区旅居史的考生，须提供本人参加的面试前在兰3天2次核酸检测阴性报告或证明（具体要求同上）。低风险区为中、高风险区所在县（市、区、旗）的其他地区。</w:t>
      </w:r>
    </w:p>
    <w:p w:rsidR="003228AB" w:rsidRDefault="000400FE">
      <w:pPr>
        <w:overflowPunct w:val="0"/>
        <w:topLinePunct/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5.考生入场须经“一扫三查”,即扫“小兰帮办”；查甘肃省健康通行码；查通信大数据行程卡；查验体温。同时，考生须提供</w:t>
      </w:r>
      <w:r w:rsidR="0090277B">
        <w:rPr>
          <w:rFonts w:ascii="仿宋_GB2312" w:eastAsia="仿宋_GB2312" w:hAnsi="仿宋" w:cs="仿宋" w:hint="eastAsia"/>
          <w:sz w:val="32"/>
          <w:szCs w:val="32"/>
        </w:rPr>
        <w:t>本人参加的面试前3天2次</w:t>
      </w:r>
      <w:r>
        <w:rPr>
          <w:rFonts w:ascii="仿宋_GB2312" w:eastAsia="仿宋_GB2312" w:hAnsi="仿宋" w:cs="仿宋" w:hint="eastAsia"/>
          <w:sz w:val="32"/>
          <w:szCs w:val="32"/>
        </w:rPr>
        <w:t>核酸证明（具体要求见第</w:t>
      </w:r>
      <w:r w:rsidR="00F55713"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条）。考生入场时，应主动配合工作人员接受体温检测，如发现体温≥37.3℃，需现场接受体温复测，如体温仍超标准，须由现场医护人员再次使用水银温度计进行腋下测温。对于连续三次测温≥37.3℃的考生，由防疫人员会同考点综合研判后，报考务办决定能否参加考试。</w:t>
      </w:r>
    </w:p>
    <w:p w:rsidR="003228AB" w:rsidRDefault="000400FE">
      <w:pPr>
        <w:overflowPunct w:val="0"/>
        <w:topLinePunct/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6.考试期间，考生应自备</w:t>
      </w:r>
      <w:r w:rsidR="000D1D3C">
        <w:rPr>
          <w:rFonts w:ascii="仿宋_GB2312" w:eastAsia="仿宋_GB2312" w:hAnsi="仿宋" w:cs="仿宋" w:hint="eastAsia"/>
          <w:sz w:val="32"/>
          <w:szCs w:val="32"/>
        </w:rPr>
        <w:t>医用</w:t>
      </w:r>
      <w:r>
        <w:rPr>
          <w:rFonts w:ascii="仿宋_GB2312" w:eastAsia="仿宋_GB2312" w:hAnsi="仿宋" w:cs="仿宋" w:hint="eastAsia"/>
          <w:sz w:val="32"/>
          <w:szCs w:val="32"/>
        </w:rPr>
        <w:t>口罩，在考点入场至考后离场等人群聚集环节，须全程佩戴口罩，但在接受身份识别验证等特殊情况下须摘除口罩。进入考点后，须服从考点安排入场离场，自觉保持一米以上间距。</w:t>
      </w:r>
    </w:p>
    <w:p w:rsidR="003228AB" w:rsidRDefault="000400FE">
      <w:pPr>
        <w:overflowPunct w:val="0"/>
        <w:topLinePunct/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7.考生进入考点面试前免费进行一次核酸检测。</w:t>
      </w:r>
    </w:p>
    <w:p w:rsidR="003228AB" w:rsidRPr="006F6553" w:rsidRDefault="000400FE" w:rsidP="006F6553">
      <w:pPr>
        <w:overflowPunct w:val="0"/>
        <w:topLinePunct/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F6553">
        <w:rPr>
          <w:rFonts w:ascii="仿宋_GB2312" w:eastAsia="仿宋_GB2312" w:hAnsi="仿宋" w:cs="仿宋" w:hint="eastAsia"/>
          <w:sz w:val="32"/>
          <w:szCs w:val="32"/>
        </w:rPr>
        <w:t>如有疑问，请在</w:t>
      </w:r>
      <w:r w:rsidR="000E601F" w:rsidRPr="000E601F">
        <w:rPr>
          <w:rFonts w:ascii="仿宋_GB2312" w:eastAsia="仿宋_GB2312" w:hAnsi="仿宋" w:cs="仿宋" w:hint="eastAsia"/>
          <w:sz w:val="32"/>
          <w:szCs w:val="32"/>
        </w:rPr>
        <w:t>法定工作日</w:t>
      </w:r>
      <w:r w:rsidRPr="006F6553">
        <w:rPr>
          <w:rFonts w:ascii="仿宋_GB2312" w:eastAsia="仿宋_GB2312" w:hAnsi="仿宋" w:cs="仿宋" w:hint="eastAsia"/>
          <w:sz w:val="32"/>
          <w:szCs w:val="32"/>
        </w:rPr>
        <w:t>上午9:00-12:00、下午13:00-17:00拨打电话0931-8272912、8270619进行咨询。</w:t>
      </w:r>
    </w:p>
    <w:p w:rsidR="003228AB" w:rsidRDefault="003228AB">
      <w:pPr>
        <w:pStyle w:val="a0"/>
      </w:pPr>
      <w:bookmarkStart w:id="0" w:name="_GoBack"/>
      <w:bookmarkEnd w:id="0"/>
    </w:p>
    <w:p w:rsidR="003228AB" w:rsidRDefault="003228AB">
      <w:pPr>
        <w:pStyle w:val="a0"/>
        <w:jc w:val="center"/>
      </w:pPr>
    </w:p>
    <w:p w:rsidR="003228AB" w:rsidRDefault="003228AB">
      <w:pPr>
        <w:pStyle w:val="a0"/>
      </w:pPr>
    </w:p>
    <w:sectPr w:rsidR="003228AB" w:rsidSect="003228AB">
      <w:footerReference w:type="even" r:id="rId7"/>
      <w:footerReference w:type="default" r:id="rId8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01" w:rsidRDefault="004F5E01" w:rsidP="003228AB">
      <w:r>
        <w:separator/>
      </w:r>
    </w:p>
  </w:endnote>
  <w:endnote w:type="continuationSeparator" w:id="1">
    <w:p w:rsidR="004F5E01" w:rsidRDefault="004F5E01" w:rsidP="0032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3000509000000000000"/>
    <w:charset w:val="86"/>
    <w:family w:val="auto"/>
    <w:pitch w:val="variable"/>
    <w:sig w:usb0="00000001" w:usb1="080E0000" w:usb2="00000010" w:usb3="00000000" w:csb0="00040000" w:csb1="00000000"/>
    <w:embedRegular r:id="rId1" w:subsetted="1" w:fontKey="{862AD87B-8009-4A05-B57F-2A9BE80F6CB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93B71C3-6311-4259-B9C8-58FF0A86DC33}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AB" w:rsidRDefault="000400FE">
    <w:pPr>
      <w:pStyle w:val="a5"/>
      <w:ind w:leftChars="100" w:left="210"/>
    </w:pPr>
    <w:r>
      <w:rPr>
        <w:rFonts w:ascii="宋体" w:hAnsi="宋体" w:hint="eastAsia"/>
        <w:sz w:val="28"/>
        <w:szCs w:val="28"/>
      </w:rPr>
      <w:t xml:space="preserve">— </w:t>
    </w:r>
    <w:r w:rsidR="006078B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6078B7">
      <w:rPr>
        <w:rFonts w:ascii="宋体" w:hAnsi="宋体"/>
        <w:sz w:val="28"/>
        <w:szCs w:val="28"/>
      </w:rPr>
      <w:fldChar w:fldCharType="separate"/>
    </w:r>
    <w:r w:rsidR="00B66DAC" w:rsidRPr="00B66DAC">
      <w:rPr>
        <w:rFonts w:ascii="宋体" w:hAnsi="宋体"/>
        <w:noProof/>
        <w:sz w:val="28"/>
        <w:szCs w:val="28"/>
        <w:lang w:val="zh-CN"/>
      </w:rPr>
      <w:t>2</w:t>
    </w:r>
    <w:r w:rsidR="006078B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3228AB" w:rsidRDefault="003228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AB" w:rsidRDefault="000400FE">
    <w:pPr>
      <w:pStyle w:val="a5"/>
      <w:ind w:rightChars="100" w:right="210"/>
      <w:jc w:val="right"/>
    </w:pPr>
    <w:r>
      <w:rPr>
        <w:rFonts w:ascii="宋体" w:hAnsi="宋体" w:hint="eastAsia"/>
        <w:sz w:val="28"/>
        <w:szCs w:val="28"/>
      </w:rPr>
      <w:t xml:space="preserve">— </w:t>
    </w:r>
    <w:r w:rsidR="006078B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6078B7">
      <w:rPr>
        <w:rFonts w:ascii="宋体" w:hAnsi="宋体"/>
        <w:sz w:val="28"/>
        <w:szCs w:val="28"/>
      </w:rPr>
      <w:fldChar w:fldCharType="separate"/>
    </w:r>
    <w:r w:rsidR="00B66DAC" w:rsidRPr="00B66DAC">
      <w:rPr>
        <w:rFonts w:ascii="宋体" w:hAnsi="宋体"/>
        <w:noProof/>
        <w:sz w:val="28"/>
        <w:szCs w:val="28"/>
        <w:lang w:val="zh-CN"/>
      </w:rPr>
      <w:t>3</w:t>
    </w:r>
    <w:r w:rsidR="006078B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3228AB" w:rsidRDefault="003228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01" w:rsidRDefault="004F5E01" w:rsidP="003228AB">
      <w:r>
        <w:separator/>
      </w:r>
    </w:p>
  </w:footnote>
  <w:footnote w:type="continuationSeparator" w:id="1">
    <w:p w:rsidR="004F5E01" w:rsidRDefault="004F5E01" w:rsidP="00322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VkNDVkMzI4Zjk4NTVlMzMyODdkMzA3OWU0Y2ZlNDIifQ=="/>
  </w:docVars>
  <w:rsids>
    <w:rsidRoot w:val="00710D60"/>
    <w:rsid w:val="DFDF6831"/>
    <w:rsid w:val="00012BD4"/>
    <w:rsid w:val="000376ED"/>
    <w:rsid w:val="000400FE"/>
    <w:rsid w:val="000452C9"/>
    <w:rsid w:val="0006045F"/>
    <w:rsid w:val="000806C9"/>
    <w:rsid w:val="00092D70"/>
    <w:rsid w:val="000D1D3C"/>
    <w:rsid w:val="000E601F"/>
    <w:rsid w:val="000F2332"/>
    <w:rsid w:val="00133E3B"/>
    <w:rsid w:val="0015157F"/>
    <w:rsid w:val="001618F8"/>
    <w:rsid w:val="001666A6"/>
    <w:rsid w:val="00172FDC"/>
    <w:rsid w:val="001A2843"/>
    <w:rsid w:val="001C18DE"/>
    <w:rsid w:val="00204B6F"/>
    <w:rsid w:val="00242846"/>
    <w:rsid w:val="002864E2"/>
    <w:rsid w:val="002C7158"/>
    <w:rsid w:val="002F2BD7"/>
    <w:rsid w:val="003228AB"/>
    <w:rsid w:val="003809D0"/>
    <w:rsid w:val="00391E6C"/>
    <w:rsid w:val="003E3F63"/>
    <w:rsid w:val="003F7ACC"/>
    <w:rsid w:val="004049F3"/>
    <w:rsid w:val="00412E6B"/>
    <w:rsid w:val="00424388"/>
    <w:rsid w:val="004D65DE"/>
    <w:rsid w:val="004E1E87"/>
    <w:rsid w:val="004E6847"/>
    <w:rsid w:val="004F5E01"/>
    <w:rsid w:val="004F7ACC"/>
    <w:rsid w:val="0051779D"/>
    <w:rsid w:val="00517A85"/>
    <w:rsid w:val="00531EBC"/>
    <w:rsid w:val="00556453"/>
    <w:rsid w:val="005710F2"/>
    <w:rsid w:val="005C2993"/>
    <w:rsid w:val="005D0A7B"/>
    <w:rsid w:val="005F3272"/>
    <w:rsid w:val="006078B7"/>
    <w:rsid w:val="00622FCA"/>
    <w:rsid w:val="00624EBC"/>
    <w:rsid w:val="00644210"/>
    <w:rsid w:val="006B0C13"/>
    <w:rsid w:val="006C76FB"/>
    <w:rsid w:val="006E4825"/>
    <w:rsid w:val="006F197A"/>
    <w:rsid w:val="006F6553"/>
    <w:rsid w:val="00710D60"/>
    <w:rsid w:val="00724748"/>
    <w:rsid w:val="0077564E"/>
    <w:rsid w:val="00775686"/>
    <w:rsid w:val="00790AA0"/>
    <w:rsid w:val="007B27C7"/>
    <w:rsid w:val="007B6047"/>
    <w:rsid w:val="007C6D0E"/>
    <w:rsid w:val="00823E2A"/>
    <w:rsid w:val="0084098C"/>
    <w:rsid w:val="00845323"/>
    <w:rsid w:val="00883177"/>
    <w:rsid w:val="0089782B"/>
    <w:rsid w:val="008A1C7A"/>
    <w:rsid w:val="008A5A54"/>
    <w:rsid w:val="0090277B"/>
    <w:rsid w:val="00962186"/>
    <w:rsid w:val="009B10A8"/>
    <w:rsid w:val="009B1CA5"/>
    <w:rsid w:val="00A11BD4"/>
    <w:rsid w:val="00A419FF"/>
    <w:rsid w:val="00A471A5"/>
    <w:rsid w:val="00A72551"/>
    <w:rsid w:val="00B0582C"/>
    <w:rsid w:val="00B40A78"/>
    <w:rsid w:val="00B41A4C"/>
    <w:rsid w:val="00B45F02"/>
    <w:rsid w:val="00B665E6"/>
    <w:rsid w:val="00B66DAC"/>
    <w:rsid w:val="00BB2967"/>
    <w:rsid w:val="00BD586B"/>
    <w:rsid w:val="00BF4987"/>
    <w:rsid w:val="00C07F61"/>
    <w:rsid w:val="00C1055E"/>
    <w:rsid w:val="00C52D00"/>
    <w:rsid w:val="00C532E9"/>
    <w:rsid w:val="00C67881"/>
    <w:rsid w:val="00CB3152"/>
    <w:rsid w:val="00CF4C00"/>
    <w:rsid w:val="00CF7059"/>
    <w:rsid w:val="00D013EF"/>
    <w:rsid w:val="00D13FA0"/>
    <w:rsid w:val="00D14686"/>
    <w:rsid w:val="00D14DD7"/>
    <w:rsid w:val="00D253AC"/>
    <w:rsid w:val="00D345E9"/>
    <w:rsid w:val="00D61EEA"/>
    <w:rsid w:val="00D7519D"/>
    <w:rsid w:val="00DA3CC3"/>
    <w:rsid w:val="00DA686F"/>
    <w:rsid w:val="00E01024"/>
    <w:rsid w:val="00E15C4A"/>
    <w:rsid w:val="00E4727D"/>
    <w:rsid w:val="00E85B0A"/>
    <w:rsid w:val="00EE1E09"/>
    <w:rsid w:val="00F12510"/>
    <w:rsid w:val="00F173D5"/>
    <w:rsid w:val="00F55713"/>
    <w:rsid w:val="6B2FBB53"/>
    <w:rsid w:val="6E49A8B1"/>
    <w:rsid w:val="71AA48C4"/>
    <w:rsid w:val="737E9C49"/>
    <w:rsid w:val="7AF382E6"/>
    <w:rsid w:val="7B28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228AB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228AB"/>
  </w:style>
  <w:style w:type="paragraph" w:styleId="a4">
    <w:name w:val="Balloon Text"/>
    <w:basedOn w:val="a"/>
    <w:link w:val="Char0"/>
    <w:rsid w:val="003228A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22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22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3228A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rsid w:val="003228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uiPriority w:val="20"/>
    <w:qFormat/>
    <w:rsid w:val="003228AB"/>
    <w:rPr>
      <w:i/>
    </w:rPr>
  </w:style>
  <w:style w:type="character" w:customStyle="1" w:styleId="Char2">
    <w:name w:val="页眉 Char"/>
    <w:basedOn w:val="a1"/>
    <w:link w:val="a6"/>
    <w:uiPriority w:val="99"/>
    <w:qFormat/>
    <w:rsid w:val="003228AB"/>
    <w:rPr>
      <w:kern w:val="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3228AB"/>
    <w:rPr>
      <w:kern w:val="2"/>
      <w:sz w:val="18"/>
      <w:szCs w:val="18"/>
    </w:rPr>
  </w:style>
  <w:style w:type="character" w:customStyle="1" w:styleId="Char0">
    <w:name w:val="批注框文本 Char"/>
    <w:basedOn w:val="a1"/>
    <w:link w:val="a4"/>
    <w:rsid w:val="003228AB"/>
    <w:rPr>
      <w:rFonts w:ascii="Calibri" w:hAnsi="Calibri" w:cs="宋体"/>
      <w:kern w:val="2"/>
      <w:sz w:val="18"/>
      <w:szCs w:val="18"/>
    </w:rPr>
  </w:style>
  <w:style w:type="character" w:customStyle="1" w:styleId="Char">
    <w:name w:val="正文文本 Char"/>
    <w:basedOn w:val="a1"/>
    <w:link w:val="a0"/>
    <w:rsid w:val="003228AB"/>
    <w:rPr>
      <w:rFonts w:ascii="Calibri" w:hAnsi="Calibri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昨夜秋风未眠</dc:creator>
  <cp:lastModifiedBy>Users</cp:lastModifiedBy>
  <cp:revision>4</cp:revision>
  <cp:lastPrinted>2022-09-14T06:32:00Z</cp:lastPrinted>
  <dcterms:created xsi:type="dcterms:W3CDTF">2022-09-14T08:06:00Z</dcterms:created>
  <dcterms:modified xsi:type="dcterms:W3CDTF">2022-09-15T01:02:00Z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B497F0E2D5094BD09233CA18BBB12945</vt:lpwstr>
  </property>
</Properties>
</file>