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300" w:lineRule="auto"/>
        <w:ind w:firstLine="562" w:firstLineChars="200"/>
        <w:jc w:val="center"/>
        <w:textAlignment w:val="auto"/>
        <w:outlineLvl w:val="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202</w:t>
      </w:r>
      <w:r>
        <w:rPr>
          <w:rFonts w:hint="eastAsia" w:ascii="宋体" w:hAnsi="宋体" w:eastAsia="宋体" w:cs="宋体"/>
          <w:b/>
          <w:bCs/>
          <w:color w:val="000000" w:themeColor="text1"/>
          <w:sz w:val="28"/>
          <w:szCs w:val="28"/>
          <w:lang w:val="en-US" w:eastAsia="zh-CN"/>
          <w14:textFill>
            <w14:solidFill>
              <w14:schemeClr w14:val="tx1"/>
            </w14:solidFill>
          </w14:textFill>
        </w:rPr>
        <w:t>2</w:t>
      </w:r>
      <w:r>
        <w:rPr>
          <w:rFonts w:hint="eastAsia" w:ascii="宋体" w:hAnsi="宋体" w:eastAsia="宋体" w:cs="宋体"/>
          <w:b/>
          <w:bCs/>
          <w:color w:val="000000" w:themeColor="text1"/>
          <w:sz w:val="28"/>
          <w:szCs w:val="28"/>
          <w14:textFill>
            <w14:solidFill>
              <w14:schemeClr w14:val="tx1"/>
            </w14:solidFill>
          </w14:textFill>
        </w:rPr>
        <w:t>年</w:t>
      </w:r>
      <w:r>
        <w:rPr>
          <w:rFonts w:hint="eastAsia" w:ascii="宋体" w:hAnsi="宋体" w:eastAsia="宋体" w:cs="宋体"/>
          <w:b/>
          <w:bCs/>
          <w:color w:val="000000" w:themeColor="text1"/>
          <w:sz w:val="28"/>
          <w:szCs w:val="28"/>
          <w:lang w:val="en-US" w:eastAsia="zh-CN"/>
          <w14:textFill>
            <w14:solidFill>
              <w14:schemeClr w14:val="tx1"/>
            </w14:solidFill>
          </w14:textFill>
        </w:rPr>
        <w:t>3</w:t>
      </w:r>
      <w:r>
        <w:rPr>
          <w:rFonts w:hint="eastAsia" w:ascii="宋体" w:hAnsi="宋体" w:eastAsia="宋体" w:cs="宋体"/>
          <w:b/>
          <w:bCs/>
          <w:color w:val="000000" w:themeColor="text1"/>
          <w:sz w:val="28"/>
          <w:szCs w:val="28"/>
          <w14:textFill>
            <w14:solidFill>
              <w14:schemeClr w14:val="tx1"/>
            </w14:solidFill>
          </w14:textFill>
        </w:rPr>
        <w:t>月时事政治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82" w:firstLineChars="200"/>
        <w:jc w:val="left"/>
        <w:textAlignment w:val="auto"/>
        <w:outlineLvl w:val="1"/>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一、国内部分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1.2021年我国发展水平再上新台阶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国家统计局2月28日发布的《2021年国民经济和社会发展统计公报》显示，2021年，我国国民经济持续恢复，构建新发展格局迈出新步伐，高质量发展取得新成效，发展水平再上新台阶。从经济总量看，</w:t>
      </w:r>
      <w:r>
        <w:rPr>
          <w:rFonts w:hint="eastAsia" w:ascii="宋体" w:hAnsi="宋体" w:eastAsia="宋体" w:cs="宋体"/>
          <w:b/>
          <w:bCs/>
          <w:color w:val="000000" w:themeColor="text1"/>
          <w:sz w:val="21"/>
          <w:szCs w:val="21"/>
          <w:lang w:val="en-US" w:eastAsia="zh-CN"/>
          <w14:textFill>
            <w14:solidFill>
              <w14:schemeClr w14:val="tx1"/>
            </w14:solidFill>
          </w14:textFill>
        </w:rPr>
        <w:t>2021年，我国国内生产总值GDP达到</w:t>
      </w:r>
      <w:r>
        <w:rPr>
          <w:rFonts w:hint="eastAsia" w:ascii="宋体" w:hAnsi="宋体" w:eastAsia="宋体" w:cs="宋体"/>
          <w:b/>
          <w:bCs/>
          <w:color w:val="FF0000"/>
          <w:sz w:val="21"/>
          <w:szCs w:val="21"/>
          <w:lang w:val="en-US" w:eastAsia="zh-CN"/>
        </w:rPr>
        <w:t>114.4万亿元</w:t>
      </w:r>
      <w:r>
        <w:rPr>
          <w:rFonts w:hint="eastAsia" w:ascii="宋体" w:hAnsi="宋体" w:eastAsia="宋体" w:cs="宋体"/>
          <w:b/>
          <w:bCs/>
          <w:color w:val="000000" w:themeColor="text1"/>
          <w:sz w:val="21"/>
          <w:szCs w:val="21"/>
          <w:lang w:val="en-US" w:eastAsia="zh-CN"/>
          <w14:textFill>
            <w14:solidFill>
              <w14:schemeClr w14:val="tx1"/>
            </w14:solidFill>
          </w14:textFill>
        </w:rPr>
        <w:t>，按年平均汇率折算达到</w:t>
      </w:r>
      <w:r>
        <w:rPr>
          <w:rFonts w:hint="eastAsia" w:ascii="宋体" w:hAnsi="宋体" w:eastAsia="宋体" w:cs="宋体"/>
          <w:b/>
          <w:bCs/>
          <w:color w:val="FF0000"/>
          <w:sz w:val="21"/>
          <w:szCs w:val="21"/>
          <w:lang w:val="en-US" w:eastAsia="zh-CN"/>
        </w:rPr>
        <w:t>17.7万亿美元</w:t>
      </w:r>
      <w:r>
        <w:rPr>
          <w:rFonts w:hint="eastAsia" w:ascii="宋体" w:hAnsi="宋体" w:eastAsia="宋体" w:cs="宋体"/>
          <w:b/>
          <w:bCs/>
          <w:color w:val="000000" w:themeColor="text1"/>
          <w:sz w:val="21"/>
          <w:szCs w:val="21"/>
          <w:lang w:val="en-US" w:eastAsia="zh-CN"/>
          <w14:textFill>
            <w14:solidFill>
              <w14:schemeClr w14:val="tx1"/>
            </w14:solidFill>
          </w14:textFill>
        </w:rPr>
        <w:t>，占世界经济的比重预计</w:t>
      </w:r>
      <w:r>
        <w:rPr>
          <w:rFonts w:hint="eastAsia" w:ascii="宋体" w:hAnsi="宋体" w:eastAsia="宋体" w:cs="宋体"/>
          <w:b/>
          <w:bCs/>
          <w:color w:val="FF0000"/>
          <w:sz w:val="21"/>
          <w:szCs w:val="21"/>
          <w:lang w:val="en-US" w:eastAsia="zh-CN"/>
        </w:rPr>
        <w:t>超过18%</w:t>
      </w:r>
      <w:r>
        <w:rPr>
          <w:rFonts w:hint="eastAsia" w:ascii="宋体" w:hAnsi="宋体" w:eastAsia="宋体" w:cs="宋体"/>
          <w:b/>
          <w:bCs/>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2.南京大屠杀幸存者濮业良去世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2月28日，南京大屠杀幸存者</w:t>
      </w:r>
      <w:r>
        <w:rPr>
          <w:rFonts w:hint="eastAsia" w:ascii="宋体" w:hAnsi="宋体" w:eastAsia="宋体" w:cs="宋体"/>
          <w:b/>
          <w:bCs/>
          <w:color w:val="000000" w:themeColor="text1"/>
          <w:sz w:val="21"/>
          <w:szCs w:val="21"/>
          <w:lang w:val="en-US" w:eastAsia="zh-CN"/>
          <w14:textFill>
            <w14:solidFill>
              <w14:schemeClr w14:val="tx1"/>
            </w14:solidFill>
          </w14:textFill>
        </w:rPr>
        <w:t>濮业良</w:t>
      </w:r>
      <w:r>
        <w:rPr>
          <w:rFonts w:hint="eastAsia" w:ascii="宋体" w:hAnsi="宋体" w:eastAsia="宋体" w:cs="宋体"/>
          <w:b w:val="0"/>
          <w:bCs w:val="0"/>
          <w:color w:val="000000" w:themeColor="text1"/>
          <w:sz w:val="21"/>
          <w:szCs w:val="21"/>
          <w:lang w:val="en-US" w:eastAsia="zh-CN"/>
          <w14:textFill>
            <w14:solidFill>
              <w14:schemeClr w14:val="tx1"/>
            </w14:solidFill>
          </w14:textFill>
        </w:rPr>
        <w:t>去世，享年100岁。至此，登记在册在世的南京大屠杀幸存者</w:t>
      </w:r>
      <w:r>
        <w:rPr>
          <w:rFonts w:hint="eastAsia" w:ascii="宋体" w:hAnsi="宋体" w:eastAsia="宋体" w:cs="宋体"/>
          <w:b/>
          <w:bCs/>
          <w:color w:val="000000" w:themeColor="text1"/>
          <w:sz w:val="21"/>
          <w:szCs w:val="21"/>
          <w:lang w:val="en-US" w:eastAsia="zh-CN"/>
          <w14:textFill>
            <w14:solidFill>
              <w14:schemeClr w14:val="tx1"/>
            </w14:solidFill>
          </w14:textFill>
        </w:rPr>
        <w:t>仅剩59位</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3.“融媒体定制化服务平台”上线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由中央广播电视总台联合全球合作媒体共同打造的</w:t>
      </w:r>
      <w:r>
        <w:rPr>
          <w:rFonts w:hint="eastAsia" w:ascii="宋体" w:hAnsi="宋体" w:eastAsia="宋体" w:cs="宋体"/>
          <w:b/>
          <w:bCs/>
          <w:color w:val="000000" w:themeColor="text1"/>
          <w:sz w:val="21"/>
          <w:szCs w:val="21"/>
          <w:lang w:val="en-US" w:eastAsia="zh-CN"/>
          <w14:textFill>
            <w14:solidFill>
              <w14:schemeClr w14:val="tx1"/>
            </w14:solidFill>
          </w14:textFill>
        </w:rPr>
        <w:t>“融媒体定制化服务平台”</w:t>
      </w:r>
      <w:r>
        <w:rPr>
          <w:rFonts w:hint="eastAsia" w:ascii="宋体" w:hAnsi="宋体" w:eastAsia="宋体" w:cs="宋体"/>
          <w:b w:val="0"/>
          <w:bCs w:val="0"/>
          <w:color w:val="000000" w:themeColor="text1"/>
          <w:sz w:val="21"/>
          <w:szCs w:val="21"/>
          <w:lang w:val="en-US" w:eastAsia="zh-CN"/>
          <w14:textFill>
            <w14:solidFill>
              <w14:schemeClr w14:val="tx1"/>
            </w14:solidFill>
          </w14:textFill>
        </w:rPr>
        <w:t>2月28日上线。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4.郑万高铁湖北段开始联调联试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郑万高铁</w:t>
      </w:r>
      <w:r>
        <w:rPr>
          <w:rFonts w:hint="eastAsia" w:ascii="宋体" w:hAnsi="宋体" w:eastAsia="宋体" w:cs="宋体"/>
          <w:b w:val="0"/>
          <w:bCs w:val="0"/>
          <w:color w:val="000000" w:themeColor="text1"/>
          <w:sz w:val="21"/>
          <w:szCs w:val="21"/>
          <w:lang w:val="en-US" w:eastAsia="zh-CN"/>
          <w14:textFill>
            <w14:solidFill>
              <w14:schemeClr w14:val="tx1"/>
            </w14:solidFill>
          </w14:textFill>
        </w:rPr>
        <w:t>湖北段襄阳东至巴东北2月28日开始联调联试，郑万高铁</w:t>
      </w:r>
      <w:r>
        <w:rPr>
          <w:rFonts w:hint="eastAsia" w:ascii="宋体" w:hAnsi="宋体" w:eastAsia="宋体" w:cs="宋体"/>
          <w:b/>
          <w:bCs/>
          <w:color w:val="000000" w:themeColor="text1"/>
          <w:sz w:val="21"/>
          <w:szCs w:val="21"/>
          <w:lang w:val="en-US" w:eastAsia="zh-CN"/>
          <w14:textFill>
            <w14:solidFill>
              <w14:schemeClr w14:val="tx1"/>
            </w14:solidFill>
          </w14:textFill>
        </w:rPr>
        <w:t>全长818公里</w:t>
      </w:r>
      <w:r>
        <w:rPr>
          <w:rFonts w:hint="eastAsia" w:ascii="宋体" w:hAnsi="宋体" w:eastAsia="宋体" w:cs="宋体"/>
          <w:b w:val="0"/>
          <w:bCs w:val="0"/>
          <w:color w:val="000000" w:themeColor="text1"/>
          <w:sz w:val="21"/>
          <w:szCs w:val="21"/>
          <w:lang w:val="en-US" w:eastAsia="zh-CN"/>
          <w14:textFill>
            <w14:solidFill>
              <w14:schemeClr w14:val="tx1"/>
            </w14:solidFill>
          </w14:textFill>
        </w:rPr>
        <w:t>，湖北段有286公里，全线通车后，湖北将结束神农架、巴东等地无高铁的历史，武汉到神农架最快仅需2小时。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5.2021年全国教育事业统计主要结果发布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教育部3月1日发布2021年全国教育事业统计主要结果，数据显示，全国共有各级各类学校</w:t>
      </w:r>
      <w:r>
        <w:rPr>
          <w:rFonts w:hint="eastAsia" w:ascii="宋体" w:hAnsi="宋体" w:eastAsia="宋体" w:cs="宋体"/>
          <w:b/>
          <w:bCs/>
          <w:color w:val="000000" w:themeColor="text1"/>
          <w:sz w:val="21"/>
          <w:szCs w:val="21"/>
          <w:lang w:val="en-US" w:eastAsia="zh-CN"/>
          <w14:textFill>
            <w14:solidFill>
              <w14:schemeClr w14:val="tx1"/>
            </w14:solidFill>
          </w14:textFill>
        </w:rPr>
        <w:t>52.93万所</w:t>
      </w:r>
      <w:r>
        <w:rPr>
          <w:rFonts w:hint="eastAsia" w:ascii="宋体" w:hAnsi="宋体" w:eastAsia="宋体" w:cs="宋体"/>
          <w:b w:val="0"/>
          <w:bCs w:val="0"/>
          <w:color w:val="000000" w:themeColor="text1"/>
          <w:sz w:val="21"/>
          <w:szCs w:val="21"/>
          <w:lang w:val="en-US" w:eastAsia="zh-CN"/>
          <w14:textFill>
            <w14:solidFill>
              <w14:schemeClr w14:val="tx1"/>
            </w14:solidFill>
          </w14:textFill>
        </w:rPr>
        <w:t>，在校生</w:t>
      </w:r>
      <w:r>
        <w:rPr>
          <w:rFonts w:hint="eastAsia" w:ascii="宋体" w:hAnsi="宋体" w:eastAsia="宋体" w:cs="宋体"/>
          <w:b/>
          <w:bCs/>
          <w:color w:val="000000" w:themeColor="text1"/>
          <w:sz w:val="21"/>
          <w:szCs w:val="21"/>
          <w:lang w:val="en-US" w:eastAsia="zh-CN"/>
          <w14:textFill>
            <w14:solidFill>
              <w14:schemeClr w14:val="tx1"/>
            </w14:solidFill>
          </w14:textFill>
        </w:rPr>
        <w:t>2.91亿人</w:t>
      </w:r>
      <w:r>
        <w:rPr>
          <w:rFonts w:hint="eastAsia" w:ascii="宋体" w:hAnsi="宋体" w:eastAsia="宋体" w:cs="宋体"/>
          <w:b w:val="0"/>
          <w:bCs w:val="0"/>
          <w:color w:val="000000" w:themeColor="text1"/>
          <w:sz w:val="21"/>
          <w:szCs w:val="21"/>
          <w:lang w:val="en-US" w:eastAsia="zh-CN"/>
          <w14:textFill>
            <w14:solidFill>
              <w14:schemeClr w14:val="tx1"/>
            </w14:solidFill>
          </w14:textFill>
        </w:rPr>
        <w:t>，专任教师1844.37万人，</w:t>
      </w:r>
      <w:r>
        <w:rPr>
          <w:rFonts w:hint="eastAsia" w:ascii="宋体" w:hAnsi="宋体" w:eastAsia="宋体" w:cs="宋体"/>
          <w:b/>
          <w:bCs/>
          <w:color w:val="000000" w:themeColor="text1"/>
          <w:sz w:val="21"/>
          <w:szCs w:val="21"/>
          <w:lang w:val="en-US" w:eastAsia="zh-CN"/>
          <w14:textFill>
            <w14:solidFill>
              <w14:schemeClr w14:val="tx1"/>
            </w14:solidFill>
          </w14:textFill>
        </w:rPr>
        <w:t>劳动年龄人口平均受教育年限为10.9年</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6.北京冬残奥会时政汇总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（1）国际残奥委会主席为北京冬残奥会壁画揭幕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3月1日下午，国际残奥委会主席安德鲁·帕森斯为北京2022年冬残奥会壁画揭幕。名为</w:t>
      </w:r>
      <w:r>
        <w:rPr>
          <w:rFonts w:hint="eastAsia" w:ascii="宋体" w:hAnsi="宋体" w:eastAsia="宋体" w:cs="宋体"/>
          <w:b/>
          <w:bCs/>
          <w:color w:val="000000" w:themeColor="text1"/>
          <w:sz w:val="21"/>
          <w:szCs w:val="21"/>
          <w:lang w:val="en-US" w:eastAsia="zh-CN"/>
          <w14:textFill>
            <w14:solidFill>
              <w14:schemeClr w14:val="tx1"/>
            </w14:solidFill>
          </w14:textFill>
        </w:rPr>
        <w:t>“和谐之光”</w:t>
      </w:r>
      <w:r>
        <w:rPr>
          <w:rFonts w:hint="eastAsia" w:ascii="宋体" w:hAnsi="宋体" w:eastAsia="宋体" w:cs="宋体"/>
          <w:b w:val="0"/>
          <w:bCs w:val="0"/>
          <w:color w:val="000000" w:themeColor="text1"/>
          <w:sz w:val="21"/>
          <w:szCs w:val="21"/>
          <w:lang w:val="en-US" w:eastAsia="zh-CN"/>
          <w14:textFill>
            <w14:solidFill>
              <w14:schemeClr w14:val="tx1"/>
            </w14:solidFill>
          </w14:textFill>
        </w:rPr>
        <w:t>的壁画创作灵感来自</w:t>
      </w:r>
      <w:r>
        <w:rPr>
          <w:rFonts w:hint="eastAsia" w:ascii="宋体" w:hAnsi="宋体" w:eastAsia="宋体" w:cs="宋体"/>
          <w:b/>
          <w:bCs/>
          <w:color w:val="000000" w:themeColor="text1"/>
          <w:sz w:val="21"/>
          <w:szCs w:val="21"/>
          <w:lang w:val="en-US" w:eastAsia="zh-CN"/>
          <w14:textFill>
            <w14:solidFill>
              <w14:schemeClr w14:val="tx1"/>
            </w14:solidFill>
          </w14:textFill>
        </w:rPr>
        <w:t>灯笼</w:t>
      </w:r>
      <w:r>
        <w:rPr>
          <w:rFonts w:hint="eastAsia" w:ascii="宋体" w:hAnsi="宋体" w:eastAsia="宋体" w:cs="宋体"/>
          <w:b w:val="0"/>
          <w:bCs w:val="0"/>
          <w:color w:val="000000" w:themeColor="text1"/>
          <w:sz w:val="21"/>
          <w:szCs w:val="21"/>
          <w:lang w:val="en-US" w:eastAsia="zh-CN"/>
          <w14:textFill>
            <w14:solidFill>
              <w14:schemeClr w14:val="tx1"/>
            </w14:solidFill>
          </w14:textFill>
        </w:rPr>
        <w:t>，又形似</w:t>
      </w:r>
      <w:r>
        <w:rPr>
          <w:rFonts w:hint="eastAsia" w:ascii="宋体" w:hAnsi="宋体" w:eastAsia="宋体" w:cs="宋体"/>
          <w:b/>
          <w:bCs/>
          <w:color w:val="000000" w:themeColor="text1"/>
          <w:sz w:val="21"/>
          <w:szCs w:val="21"/>
          <w:lang w:val="en-US" w:eastAsia="zh-CN"/>
          <w14:textFill>
            <w14:solidFill>
              <w14:schemeClr w14:val="tx1"/>
            </w14:solidFill>
          </w14:textFill>
        </w:rPr>
        <w:t>石榴</w:t>
      </w:r>
      <w:r>
        <w:rPr>
          <w:rFonts w:hint="eastAsia" w:ascii="宋体" w:hAnsi="宋体" w:eastAsia="宋体" w:cs="宋体"/>
          <w:b w:val="0"/>
          <w:bCs w:val="0"/>
          <w:color w:val="000000" w:themeColor="text1"/>
          <w:sz w:val="21"/>
          <w:szCs w:val="21"/>
          <w:lang w:val="en-US" w:eastAsia="zh-CN"/>
          <w14:textFill>
            <w14:solidFill>
              <w14:schemeClr w14:val="tx1"/>
            </w14:solidFill>
          </w14:textFill>
        </w:rPr>
        <w:t>，象征繁荣，表达了追求和平、一起向未来的理念。</w:t>
      </w:r>
      <w:r>
        <w:rPr>
          <w:rFonts w:hint="eastAsia" w:ascii="宋体" w:hAnsi="宋体" w:eastAsia="宋体" w:cs="宋体"/>
          <w:b/>
          <w:bCs/>
          <w:color w:val="000000" w:themeColor="text1"/>
          <w:sz w:val="21"/>
          <w:szCs w:val="21"/>
          <w:lang w:val="en-US" w:eastAsia="zh-CN"/>
          <w14:textFill>
            <w14:solidFill>
              <w14:schemeClr w14:val="tx1"/>
            </w14:solidFill>
          </w14:textFill>
        </w:rPr>
        <w:t>北京、延庆</w:t>
      </w:r>
      <w:r>
        <w:rPr>
          <w:rFonts w:hint="eastAsia" w:ascii="宋体" w:hAnsi="宋体" w:eastAsia="宋体" w:cs="宋体"/>
          <w:b w:val="0"/>
          <w:bCs w:val="0"/>
          <w:color w:val="000000" w:themeColor="text1"/>
          <w:sz w:val="21"/>
          <w:szCs w:val="21"/>
          <w:lang w:val="en-US" w:eastAsia="zh-CN"/>
          <w14:textFill>
            <w14:solidFill>
              <w14:schemeClr w14:val="tx1"/>
            </w14:solidFill>
          </w14:textFill>
        </w:rPr>
        <w:t>和</w:t>
      </w:r>
      <w:r>
        <w:rPr>
          <w:rFonts w:hint="eastAsia" w:ascii="宋体" w:hAnsi="宋体" w:eastAsia="宋体" w:cs="宋体"/>
          <w:b/>
          <w:bCs/>
          <w:color w:val="000000" w:themeColor="text1"/>
          <w:sz w:val="21"/>
          <w:szCs w:val="21"/>
          <w:lang w:val="en-US" w:eastAsia="zh-CN"/>
          <w14:textFill>
            <w14:solidFill>
              <w14:schemeClr w14:val="tx1"/>
            </w14:solidFill>
          </w14:textFill>
        </w:rPr>
        <w:t>张家口</w:t>
      </w:r>
      <w:r>
        <w:rPr>
          <w:rFonts w:hint="eastAsia" w:ascii="宋体" w:hAnsi="宋体" w:eastAsia="宋体" w:cs="宋体"/>
          <w:b w:val="0"/>
          <w:bCs w:val="0"/>
          <w:color w:val="000000" w:themeColor="text1"/>
          <w:sz w:val="21"/>
          <w:szCs w:val="21"/>
          <w:lang w:val="en-US" w:eastAsia="zh-CN"/>
          <w14:textFill>
            <w14:solidFill>
              <w14:schemeClr w14:val="tx1"/>
            </w14:solidFill>
          </w14:textFill>
        </w:rPr>
        <w:t>三个冬残奥村分别设立了残奥壁画。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（2）郭雨洁、汪之栋担任北京冬残奥会开幕式中国体育代表团旗手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2022年3月3日，中国体育代表团宣布，残奥越野滑雪女运动员</w:t>
      </w:r>
      <w:r>
        <w:rPr>
          <w:rFonts w:hint="eastAsia" w:ascii="宋体" w:hAnsi="宋体" w:eastAsia="宋体" w:cs="宋体"/>
          <w:b/>
          <w:bCs/>
          <w:color w:val="000000" w:themeColor="text1"/>
          <w:sz w:val="21"/>
          <w:szCs w:val="21"/>
          <w:lang w:val="en-US" w:eastAsia="zh-CN"/>
          <w14:textFill>
            <w14:solidFill>
              <w14:schemeClr w14:val="tx1"/>
            </w14:solidFill>
          </w14:textFill>
        </w:rPr>
        <w:t>郭雨洁</w:t>
      </w:r>
      <w:r>
        <w:rPr>
          <w:rFonts w:hint="eastAsia" w:ascii="宋体" w:hAnsi="宋体" w:eastAsia="宋体" w:cs="宋体"/>
          <w:b w:val="0"/>
          <w:bCs w:val="0"/>
          <w:color w:val="000000" w:themeColor="text1"/>
          <w:sz w:val="21"/>
          <w:szCs w:val="21"/>
          <w:lang w:val="en-US" w:eastAsia="zh-CN"/>
          <w14:textFill>
            <w14:solidFill>
              <w14:schemeClr w14:val="tx1"/>
            </w14:solidFill>
          </w14:textFill>
        </w:rPr>
        <w:t>、残奥冰球男运动员</w:t>
      </w:r>
      <w:r>
        <w:rPr>
          <w:rFonts w:hint="eastAsia" w:ascii="宋体" w:hAnsi="宋体" w:eastAsia="宋体" w:cs="宋体"/>
          <w:b/>
          <w:bCs/>
          <w:color w:val="000000" w:themeColor="text1"/>
          <w:sz w:val="21"/>
          <w:szCs w:val="21"/>
          <w:lang w:val="en-US" w:eastAsia="zh-CN"/>
          <w14:textFill>
            <w14:solidFill>
              <w14:schemeClr w14:val="tx1"/>
            </w14:solidFill>
          </w14:textFill>
        </w:rPr>
        <w:t>汪之栋</w:t>
      </w:r>
      <w:r>
        <w:rPr>
          <w:rFonts w:hint="eastAsia" w:ascii="宋体" w:hAnsi="宋体" w:eastAsia="宋体" w:cs="宋体"/>
          <w:b w:val="0"/>
          <w:bCs w:val="0"/>
          <w:color w:val="000000" w:themeColor="text1"/>
          <w:sz w:val="21"/>
          <w:szCs w:val="21"/>
          <w:lang w:val="en-US" w:eastAsia="zh-CN"/>
          <w14:textFill>
            <w14:solidFill>
              <w14:schemeClr w14:val="tx1"/>
            </w14:solidFill>
          </w14:textFill>
        </w:rPr>
        <w:t>担任北京冬残奥会开幕式中国体育代表团旗手。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（3）</w:t>
      </w:r>
      <w:r>
        <w:rPr>
          <w:rFonts w:hint="eastAsia" w:ascii="宋体" w:hAnsi="宋体" w:eastAsia="宋体" w:cs="宋体"/>
          <w:b/>
          <w:bCs/>
          <w:color w:val="000000"/>
          <w:kern w:val="0"/>
          <w:sz w:val="21"/>
          <w:szCs w:val="21"/>
          <w:lang w:val="en-US" w:eastAsia="zh-CN"/>
        </w:rPr>
        <w:t>北京2022年冬残奥会3月4日晚开幕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kern w:val="0"/>
          <w:sz w:val="21"/>
          <w:szCs w:val="21"/>
          <w:lang w:val="en-US" w:eastAsia="zh-CN"/>
        </w:rPr>
        <w:t>以</w:t>
      </w:r>
      <w:r>
        <w:rPr>
          <w:rFonts w:hint="eastAsia" w:ascii="宋体" w:hAnsi="宋体" w:eastAsia="宋体" w:cs="宋体"/>
          <w:b/>
          <w:bCs/>
          <w:color w:val="000000"/>
          <w:kern w:val="0"/>
          <w:sz w:val="21"/>
          <w:szCs w:val="21"/>
          <w:lang w:val="en-US" w:eastAsia="zh-CN"/>
        </w:rPr>
        <w:t>“生命的绽放”</w:t>
      </w:r>
      <w:r>
        <w:rPr>
          <w:rFonts w:hint="eastAsia" w:ascii="宋体" w:hAnsi="宋体" w:eastAsia="宋体" w:cs="宋体"/>
          <w:b w:val="0"/>
          <w:bCs w:val="0"/>
          <w:color w:val="000000"/>
          <w:kern w:val="0"/>
          <w:sz w:val="21"/>
          <w:szCs w:val="21"/>
          <w:lang w:val="en-US" w:eastAsia="zh-CN"/>
        </w:rPr>
        <w:t>为主题的北京冬残奥会3月4日在国家体育场“鸟巢”盛大开幕。开幕式将会秉持残健融合的理念，在温暖、感动的氛围中，展现残疾人对“更美好的生活、更包容的世界”的不懈追求。本次冬残奥会开幕式参演人员中有30%是残疾人，主创团队运用仿真排练技术提高排练效率，在表演与仪式的结合中凸显人文关怀，阐释自强不息、同心与共的精神内核。</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（4）刘子旭斩获北京冬残奥会中国代表团</w:t>
      </w:r>
      <w:r>
        <w:rPr>
          <w:rFonts w:hint="eastAsia" w:ascii="宋体" w:hAnsi="宋体" w:eastAsia="宋体" w:cs="宋体"/>
          <w:b/>
          <w:bCs/>
          <w:color w:val="FF0000"/>
          <w:sz w:val="21"/>
          <w:szCs w:val="21"/>
          <w:lang w:val="en-US" w:eastAsia="zh-CN"/>
        </w:rPr>
        <w:t>首金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3月5日上午，在北京冬残奥会残奥冬季两项男子短距离（坐姿）比赛中，中国运动员</w:t>
      </w:r>
      <w:r>
        <w:rPr>
          <w:rFonts w:hint="eastAsia" w:ascii="宋体" w:hAnsi="宋体" w:eastAsia="宋体" w:cs="宋体"/>
          <w:b/>
          <w:bCs/>
          <w:color w:val="FF0000"/>
          <w:sz w:val="21"/>
          <w:szCs w:val="21"/>
          <w:lang w:val="en-US" w:eastAsia="zh-CN"/>
        </w:rPr>
        <w:t>刘子旭</w:t>
      </w:r>
      <w:r>
        <w:rPr>
          <w:rFonts w:hint="eastAsia" w:ascii="宋体" w:hAnsi="宋体" w:eastAsia="宋体" w:cs="宋体"/>
          <w:b w:val="0"/>
          <w:bCs w:val="0"/>
          <w:color w:val="000000" w:themeColor="text1"/>
          <w:sz w:val="21"/>
          <w:szCs w:val="21"/>
          <w:lang w:val="en-US" w:eastAsia="zh-CN"/>
          <w14:textFill>
            <w14:solidFill>
              <w14:schemeClr w14:val="tx1"/>
            </w14:solidFill>
          </w14:textFill>
        </w:rPr>
        <w:t>凭借十发全中、零处罚的成绩斩获金牌。这是北京冬残奥会中国体育代表团的</w:t>
      </w:r>
      <w:r>
        <w:rPr>
          <w:rFonts w:hint="eastAsia" w:ascii="宋体" w:hAnsi="宋体" w:eastAsia="宋体" w:cs="宋体"/>
          <w:b/>
          <w:bCs/>
          <w:color w:val="000000" w:themeColor="text1"/>
          <w:sz w:val="21"/>
          <w:szCs w:val="21"/>
          <w:lang w:val="en-US" w:eastAsia="zh-CN"/>
          <w14:textFill>
            <w14:solidFill>
              <w14:schemeClr w14:val="tx1"/>
            </w14:solidFill>
          </w14:textFill>
        </w:rPr>
        <w:t>首金</w:t>
      </w:r>
      <w:r>
        <w:rPr>
          <w:rFonts w:hint="eastAsia" w:ascii="宋体" w:hAnsi="宋体" w:eastAsia="宋体" w:cs="宋体"/>
          <w:b w:val="0"/>
          <w:bCs w:val="0"/>
          <w:color w:val="000000" w:themeColor="text1"/>
          <w:sz w:val="21"/>
          <w:szCs w:val="21"/>
          <w:lang w:val="en-US" w:eastAsia="zh-CN"/>
          <w14:textFill>
            <w14:solidFill>
              <w14:schemeClr w14:val="tx1"/>
            </w14:solidFill>
          </w14:textFill>
        </w:rPr>
        <w:t>，也是中国在</w:t>
      </w:r>
      <w:r>
        <w:rPr>
          <w:rFonts w:hint="eastAsia" w:ascii="宋体" w:hAnsi="宋体" w:eastAsia="宋体" w:cs="宋体"/>
          <w:b/>
          <w:bCs/>
          <w:color w:val="000000" w:themeColor="text1"/>
          <w:sz w:val="21"/>
          <w:szCs w:val="21"/>
          <w:lang w:val="en-US" w:eastAsia="zh-CN"/>
          <w14:textFill>
            <w14:solidFill>
              <w14:schemeClr w14:val="tx1"/>
            </w14:solidFill>
          </w14:textFill>
        </w:rPr>
        <w:t>残奥雪上项目中的首枚金牌</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（5）</w:t>
      </w:r>
      <w:r>
        <w:rPr>
          <w:rFonts w:hint="eastAsia" w:ascii="宋体" w:hAnsi="宋体" w:eastAsia="宋体" w:cs="宋体"/>
          <w:b/>
          <w:bCs/>
          <w:sz w:val="21"/>
          <w:szCs w:val="21"/>
          <w:lang w:val="en-US" w:eastAsia="zh-CN"/>
        </w:rPr>
        <w:t>新时代残疾人体育事业取得历史性成就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北京</w:t>
      </w:r>
      <w:r>
        <w:rPr>
          <w:rFonts w:hint="eastAsia" w:ascii="宋体" w:hAnsi="宋体" w:eastAsia="宋体" w:cs="宋体"/>
          <w:b/>
          <w:bCs/>
          <w:color w:val="000000" w:themeColor="text1"/>
          <w:sz w:val="21"/>
          <w:szCs w:val="21"/>
          <w:lang w:val="en-US" w:eastAsia="zh-CN"/>
          <w14:textFill>
            <w14:solidFill>
              <w14:schemeClr w14:val="tx1"/>
            </w14:solidFill>
          </w14:textFill>
        </w:rPr>
        <w:t>2022年冬残奥会闭幕式3月13日晚</w:t>
      </w:r>
      <w:r>
        <w:rPr>
          <w:rFonts w:hint="eastAsia" w:ascii="宋体" w:hAnsi="宋体" w:eastAsia="宋体" w:cs="宋体"/>
          <w:b w:val="0"/>
          <w:bCs w:val="0"/>
          <w:color w:val="000000" w:themeColor="text1"/>
          <w:sz w:val="21"/>
          <w:szCs w:val="21"/>
          <w:lang w:val="en-US" w:eastAsia="zh-CN"/>
          <w14:textFill>
            <w14:solidFill>
              <w14:schemeClr w14:val="tx1"/>
            </w14:solidFill>
          </w14:textFill>
        </w:rPr>
        <w:t>在国家体育场举行。中共中央总书记、国家主席、中央军委主席习近平出席闭幕式。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总书记指出，举办北京冬奥会、冬残奥会来之不易、意义重大，同实现“两个一百年”奋斗目标高度契合。习近平总书记多次强调，中国将进一步发展残疾人事业，促进残疾人全面发展和共同富裕。牢记总书记的指示，</w:t>
      </w:r>
      <w:r>
        <w:rPr>
          <w:rFonts w:hint="eastAsia" w:ascii="宋体" w:hAnsi="宋体" w:eastAsia="宋体" w:cs="宋体"/>
          <w:b/>
          <w:bCs/>
          <w:color w:val="000000" w:themeColor="text1"/>
          <w:sz w:val="21"/>
          <w:szCs w:val="21"/>
          <w:lang w:val="en-US" w:eastAsia="zh-CN"/>
          <w14:textFill>
            <w14:solidFill>
              <w14:schemeClr w14:val="tx1"/>
            </w14:solidFill>
          </w14:textFill>
        </w:rPr>
        <w:t>以</w:t>
      </w:r>
      <w:r>
        <w:rPr>
          <w:rFonts w:hint="eastAsia" w:ascii="宋体" w:hAnsi="宋体" w:eastAsia="宋体" w:cs="宋体"/>
          <w:b/>
          <w:bCs/>
          <w:color w:val="FF0000"/>
          <w:sz w:val="21"/>
          <w:szCs w:val="21"/>
          <w:lang w:val="en-US" w:eastAsia="zh-CN"/>
        </w:rPr>
        <w:t>“两个奥运、同样精彩”</w:t>
      </w:r>
      <w:r>
        <w:rPr>
          <w:rFonts w:hint="eastAsia" w:ascii="宋体" w:hAnsi="宋体" w:eastAsia="宋体" w:cs="宋体"/>
          <w:b/>
          <w:bCs/>
          <w:color w:val="000000" w:themeColor="text1"/>
          <w:sz w:val="21"/>
          <w:szCs w:val="21"/>
          <w:lang w:val="en-US" w:eastAsia="zh-CN"/>
          <w14:textFill>
            <w14:solidFill>
              <w14:schemeClr w14:val="tx1"/>
            </w14:solidFill>
          </w14:textFill>
        </w:rPr>
        <w:t>为目标</w:t>
      </w:r>
      <w:r>
        <w:rPr>
          <w:rFonts w:hint="eastAsia" w:ascii="宋体" w:hAnsi="宋体" w:eastAsia="宋体" w:cs="宋体"/>
          <w:b w:val="0"/>
          <w:bCs w:val="0"/>
          <w:color w:val="000000" w:themeColor="text1"/>
          <w:sz w:val="21"/>
          <w:szCs w:val="21"/>
          <w:lang w:val="en-US" w:eastAsia="zh-CN"/>
          <w14:textFill>
            <w14:solidFill>
              <w14:schemeClr w14:val="tx1"/>
            </w14:solidFill>
          </w14:textFill>
        </w:rPr>
        <w:t>，我国始终</w:t>
      </w:r>
      <w:r>
        <w:rPr>
          <w:rFonts w:hint="eastAsia" w:ascii="宋体" w:hAnsi="宋体" w:eastAsia="宋体" w:cs="宋体"/>
          <w:b/>
          <w:bCs/>
          <w:color w:val="000000" w:themeColor="text1"/>
          <w:sz w:val="21"/>
          <w:szCs w:val="21"/>
          <w:lang w:val="en-US" w:eastAsia="zh-CN"/>
          <w14:textFill>
            <w14:solidFill>
              <w14:schemeClr w14:val="tx1"/>
            </w14:solidFill>
          </w14:textFill>
        </w:rPr>
        <w:t>把举办北京冬残奥会与增进残疾人健康福祉的长远利益联系在一起</w:t>
      </w:r>
      <w:r>
        <w:rPr>
          <w:rFonts w:hint="eastAsia" w:ascii="宋体" w:hAnsi="宋体" w:eastAsia="宋体" w:cs="宋体"/>
          <w:b w:val="0"/>
          <w:bCs w:val="0"/>
          <w:color w:val="000000" w:themeColor="text1"/>
          <w:sz w:val="21"/>
          <w:szCs w:val="21"/>
          <w:lang w:val="en-US" w:eastAsia="zh-CN"/>
          <w14:textFill>
            <w14:solidFill>
              <w14:schemeClr w14:val="tx1"/>
            </w14:solidFill>
          </w14:textFill>
        </w:rPr>
        <w:t>，将残疾人体育事业纳入体育强国、健康中国等国家战略，我国残疾人体育事业取得历史性成就。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本届北京冬残奥会是中国体育代表团</w:t>
      </w:r>
      <w:r>
        <w:rPr>
          <w:rFonts w:hint="eastAsia" w:ascii="宋体" w:hAnsi="宋体" w:eastAsia="宋体" w:cs="宋体"/>
          <w:b/>
          <w:bCs/>
          <w:color w:val="000000" w:themeColor="text1"/>
          <w:sz w:val="21"/>
          <w:szCs w:val="21"/>
          <w:lang w:val="en-US" w:eastAsia="zh-CN"/>
          <w14:textFill>
            <w14:solidFill>
              <w14:schemeClr w14:val="tx1"/>
            </w14:solidFill>
          </w14:textFill>
        </w:rPr>
        <w:t>规模最大、运动员人数最多、参赛项目最全</w:t>
      </w:r>
      <w:r>
        <w:rPr>
          <w:rFonts w:hint="eastAsia" w:ascii="宋体" w:hAnsi="宋体" w:eastAsia="宋体" w:cs="宋体"/>
          <w:b w:val="0"/>
          <w:bCs w:val="0"/>
          <w:color w:val="000000" w:themeColor="text1"/>
          <w:sz w:val="21"/>
          <w:szCs w:val="21"/>
          <w:lang w:val="en-US" w:eastAsia="zh-CN"/>
          <w14:textFill>
            <w14:solidFill>
              <w14:schemeClr w14:val="tx1"/>
            </w14:solidFill>
          </w14:textFill>
        </w:rPr>
        <w:t>的一届，有85名运动员为首次参加冬残奥会，占88.5%，平均年龄25岁。中国军团以</w:t>
      </w:r>
      <w:r>
        <w:rPr>
          <w:rFonts w:hint="eastAsia" w:ascii="宋体" w:hAnsi="宋体" w:eastAsia="宋体" w:cs="宋体"/>
          <w:b/>
          <w:bCs/>
          <w:color w:val="000000" w:themeColor="text1"/>
          <w:sz w:val="21"/>
          <w:szCs w:val="21"/>
          <w:lang w:val="en-US" w:eastAsia="zh-CN"/>
          <w14:textFill>
            <w14:solidFill>
              <w14:schemeClr w14:val="tx1"/>
            </w14:solidFill>
          </w14:textFill>
        </w:rPr>
        <w:t>18枚金牌、20枚银牌、23枚铜牌</w:t>
      </w:r>
      <w:r>
        <w:rPr>
          <w:rFonts w:hint="eastAsia" w:ascii="宋体" w:hAnsi="宋体" w:eastAsia="宋体" w:cs="宋体"/>
          <w:b w:val="0"/>
          <w:bCs w:val="0"/>
          <w:color w:val="000000" w:themeColor="text1"/>
          <w:sz w:val="21"/>
          <w:szCs w:val="21"/>
          <w:lang w:val="en-US" w:eastAsia="zh-CN"/>
          <w14:textFill>
            <w14:solidFill>
              <w14:schemeClr w14:val="tx1"/>
            </w14:solidFill>
          </w14:textFill>
        </w:rPr>
        <w:t>，总计</w:t>
      </w:r>
      <w:r>
        <w:rPr>
          <w:rFonts w:hint="eastAsia" w:ascii="宋体" w:hAnsi="宋体" w:eastAsia="宋体" w:cs="宋体"/>
          <w:b/>
          <w:bCs/>
          <w:color w:val="000000" w:themeColor="text1"/>
          <w:sz w:val="21"/>
          <w:szCs w:val="21"/>
          <w:lang w:val="en-US" w:eastAsia="zh-CN"/>
          <w14:textFill>
            <w14:solidFill>
              <w14:schemeClr w14:val="tx1"/>
            </w14:solidFill>
          </w14:textFill>
        </w:rPr>
        <w:t>61枚</w:t>
      </w:r>
      <w:r>
        <w:rPr>
          <w:rFonts w:hint="eastAsia" w:ascii="宋体" w:hAnsi="宋体" w:eastAsia="宋体" w:cs="宋体"/>
          <w:b w:val="0"/>
          <w:bCs w:val="0"/>
          <w:color w:val="000000" w:themeColor="text1"/>
          <w:sz w:val="21"/>
          <w:szCs w:val="21"/>
          <w:lang w:val="en-US" w:eastAsia="zh-CN"/>
          <w14:textFill>
            <w14:solidFill>
              <w14:schemeClr w14:val="tx1"/>
            </w14:solidFill>
          </w14:textFill>
        </w:rPr>
        <w:t>奖牌的优异成绩，位居</w:t>
      </w:r>
      <w:r>
        <w:rPr>
          <w:rFonts w:hint="eastAsia" w:ascii="宋体" w:hAnsi="宋体" w:eastAsia="宋体" w:cs="宋体"/>
          <w:b/>
          <w:bCs/>
          <w:color w:val="000000" w:themeColor="text1"/>
          <w:sz w:val="21"/>
          <w:szCs w:val="21"/>
          <w:lang w:val="en-US" w:eastAsia="zh-CN"/>
          <w14:textFill>
            <w14:solidFill>
              <w14:schemeClr w14:val="tx1"/>
            </w14:solidFill>
          </w14:textFill>
        </w:rPr>
        <w:t>金牌榜和奖牌榜榜首</w:t>
      </w:r>
      <w:r>
        <w:rPr>
          <w:rFonts w:hint="eastAsia" w:ascii="宋体" w:hAnsi="宋体" w:eastAsia="宋体" w:cs="宋体"/>
          <w:b w:val="0"/>
          <w:bCs w:val="0"/>
          <w:color w:val="000000" w:themeColor="text1"/>
          <w:sz w:val="21"/>
          <w:szCs w:val="21"/>
          <w:lang w:val="en-US" w:eastAsia="zh-CN"/>
          <w14:textFill>
            <w14:solidFill>
              <w14:schemeClr w14:val="tx1"/>
            </w14:solidFill>
          </w14:textFill>
        </w:rPr>
        <w:t>，创造了我国参加冬残奥会以来的历史最好成绩。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我国新版《全民健身计划》明确提出“支持举办各类残疾人体育赛事，开展残健融合体育健身活动”，进一步</w:t>
      </w:r>
      <w:r>
        <w:rPr>
          <w:rFonts w:hint="eastAsia" w:ascii="宋体" w:hAnsi="宋体" w:eastAsia="宋体" w:cs="宋体"/>
          <w:b/>
          <w:bCs/>
          <w:color w:val="000000" w:themeColor="text1"/>
          <w:sz w:val="21"/>
          <w:szCs w:val="21"/>
          <w:lang w:val="en-US" w:eastAsia="zh-CN"/>
          <w14:textFill>
            <w14:solidFill>
              <w14:schemeClr w14:val="tx1"/>
            </w14:solidFill>
          </w14:textFill>
        </w:rPr>
        <w:t>“完善公共健身设施无障碍环境”</w:t>
      </w:r>
      <w:r>
        <w:rPr>
          <w:rFonts w:hint="eastAsia" w:ascii="宋体" w:hAnsi="宋体" w:eastAsia="宋体" w:cs="宋体"/>
          <w:b w:val="0"/>
          <w:bCs w:val="0"/>
          <w:color w:val="000000" w:themeColor="text1"/>
          <w:sz w:val="21"/>
          <w:szCs w:val="21"/>
          <w:lang w:val="en-US" w:eastAsia="zh-CN"/>
          <w14:textFill>
            <w14:solidFill>
              <w14:schemeClr w14:val="tx1"/>
            </w14:solidFill>
          </w14:textFill>
        </w:rPr>
        <w:t>。国家体育总局会同中国残联等部门将残疾人康复健身体育纳入全民健身大局，实现</w:t>
      </w:r>
      <w:r>
        <w:rPr>
          <w:rFonts w:hint="eastAsia" w:ascii="宋体" w:hAnsi="宋体" w:eastAsia="宋体" w:cs="宋体"/>
          <w:b/>
          <w:bCs/>
          <w:color w:val="000000" w:themeColor="text1"/>
          <w:sz w:val="21"/>
          <w:szCs w:val="21"/>
          <w:lang w:val="en-US" w:eastAsia="zh-CN"/>
          <w14:textFill>
            <w14:solidFill>
              <w14:schemeClr w14:val="tx1"/>
            </w14:solidFill>
          </w14:textFill>
        </w:rPr>
        <w:t>体育基本公共服务均等化</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7.长江口二号古船考古与文物保护项目正式启动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3月2日，</w:t>
      </w:r>
      <w:r>
        <w:rPr>
          <w:rFonts w:hint="eastAsia" w:ascii="宋体" w:hAnsi="宋体" w:eastAsia="宋体" w:cs="宋体"/>
          <w:b/>
          <w:bCs/>
          <w:color w:val="FF0000"/>
          <w:sz w:val="21"/>
          <w:szCs w:val="21"/>
          <w:lang w:val="en-US" w:eastAsia="zh-CN"/>
        </w:rPr>
        <w:t>长江口二号</w:t>
      </w:r>
      <w:r>
        <w:rPr>
          <w:rFonts w:hint="eastAsia" w:ascii="宋体" w:hAnsi="宋体" w:eastAsia="宋体" w:cs="宋体"/>
          <w:b w:val="0"/>
          <w:bCs w:val="0"/>
          <w:color w:val="FF0000"/>
          <w:sz w:val="21"/>
          <w:szCs w:val="21"/>
          <w:lang w:val="en-US" w:eastAsia="zh-CN"/>
        </w:rPr>
        <w:t>古船考古与文物保护项目</w:t>
      </w:r>
      <w:r>
        <w:rPr>
          <w:rFonts w:hint="eastAsia" w:ascii="宋体" w:hAnsi="宋体" w:eastAsia="宋体" w:cs="宋体"/>
          <w:b w:val="0"/>
          <w:bCs w:val="0"/>
          <w:color w:val="000000" w:themeColor="text1"/>
          <w:sz w:val="21"/>
          <w:szCs w:val="21"/>
          <w:lang w:val="en-US" w:eastAsia="zh-CN"/>
          <w14:textFill>
            <w14:solidFill>
              <w14:schemeClr w14:val="tx1"/>
            </w14:solidFill>
          </w14:textFill>
        </w:rPr>
        <w:t>在上海正式启动。这是目前国内乃至世界上发现</w:t>
      </w:r>
      <w:r>
        <w:rPr>
          <w:rFonts w:hint="eastAsia" w:ascii="宋体" w:hAnsi="宋体" w:eastAsia="宋体" w:cs="宋体"/>
          <w:b/>
          <w:bCs/>
          <w:color w:val="000000" w:themeColor="text1"/>
          <w:sz w:val="21"/>
          <w:szCs w:val="21"/>
          <w:lang w:val="en-US" w:eastAsia="zh-CN"/>
          <w14:textFill>
            <w14:solidFill>
              <w14:schemeClr w14:val="tx1"/>
            </w14:solidFill>
          </w14:textFill>
        </w:rPr>
        <w:t>体量最大、保存最为完整、预计船载文物数量巨大的古代木质沉船之一</w:t>
      </w:r>
      <w:r>
        <w:rPr>
          <w:rFonts w:hint="eastAsia" w:ascii="宋体" w:hAnsi="宋体" w:eastAsia="宋体" w:cs="宋体"/>
          <w:b w:val="0"/>
          <w:bCs w:val="0"/>
          <w:color w:val="000000" w:themeColor="text1"/>
          <w:sz w:val="21"/>
          <w:szCs w:val="21"/>
          <w:lang w:val="en-US" w:eastAsia="zh-CN"/>
          <w14:textFill>
            <w14:solidFill>
              <w14:schemeClr w14:val="tx1"/>
            </w14:solidFill>
          </w14:textFill>
        </w:rPr>
        <w:t>，有望在今年年底前完成打捞与迁移任务。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8.福厦高铁3月17日开始铺轨</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我国</w:t>
      </w:r>
      <w:r>
        <w:rPr>
          <w:rFonts w:hint="eastAsia" w:ascii="宋体" w:hAnsi="宋体" w:eastAsia="宋体" w:cs="宋体"/>
          <w:b/>
          <w:bCs/>
          <w:color w:val="000000" w:themeColor="text1"/>
          <w:kern w:val="2"/>
          <w:sz w:val="21"/>
          <w:szCs w:val="21"/>
          <w:lang w:val="en-US" w:eastAsia="zh-CN"/>
          <w14:textFill>
            <w14:solidFill>
              <w14:schemeClr w14:val="tx1"/>
            </w14:solidFill>
          </w14:textFill>
        </w:rPr>
        <w:t>首条跨海高铁</w:t>
      </w:r>
      <w:r>
        <w:rPr>
          <w:rFonts w:hint="eastAsia" w:ascii="宋体" w:hAnsi="宋体" w:eastAsia="宋体" w:cs="宋体"/>
          <w:color w:val="000000" w:themeColor="text1"/>
          <w:kern w:val="2"/>
          <w:sz w:val="21"/>
          <w:szCs w:val="21"/>
          <w:lang w:val="en-US" w:eastAsia="zh-CN"/>
          <w14:textFill>
            <w14:solidFill>
              <w14:schemeClr w14:val="tx1"/>
            </w14:solidFill>
          </w14:textFill>
        </w:rPr>
        <w:t>——</w:t>
      </w:r>
      <w:r>
        <w:rPr>
          <w:rFonts w:hint="eastAsia" w:ascii="宋体" w:hAnsi="宋体" w:eastAsia="宋体" w:cs="宋体"/>
          <w:b/>
          <w:bCs/>
          <w:color w:val="000000" w:themeColor="text1"/>
          <w:kern w:val="2"/>
          <w:sz w:val="21"/>
          <w:szCs w:val="21"/>
          <w:lang w:val="en-US" w:eastAsia="zh-CN"/>
          <w14:textFill>
            <w14:solidFill>
              <w14:schemeClr w14:val="tx1"/>
            </w14:solidFill>
          </w14:textFill>
        </w:rPr>
        <w:t>福厦高铁</w:t>
      </w:r>
      <w:r>
        <w:rPr>
          <w:rFonts w:hint="eastAsia" w:ascii="宋体" w:hAnsi="宋体" w:eastAsia="宋体" w:cs="宋体"/>
          <w:color w:val="000000" w:themeColor="text1"/>
          <w:kern w:val="2"/>
          <w:sz w:val="21"/>
          <w:szCs w:val="21"/>
          <w:lang w:val="en-US" w:eastAsia="zh-CN"/>
          <w14:textFill>
            <w14:solidFill>
              <w14:schemeClr w14:val="tx1"/>
            </w14:solidFill>
          </w14:textFill>
        </w:rPr>
        <w:t>3月17日开始铺轨。正线全长277.42公里，设计时速350公里，先后跨越</w:t>
      </w:r>
      <w:r>
        <w:rPr>
          <w:rFonts w:hint="eastAsia" w:ascii="宋体" w:hAnsi="宋体" w:eastAsia="宋体" w:cs="宋体"/>
          <w:b/>
          <w:bCs/>
          <w:color w:val="000000" w:themeColor="text1"/>
          <w:kern w:val="2"/>
          <w:sz w:val="21"/>
          <w:szCs w:val="21"/>
          <w:lang w:val="en-US" w:eastAsia="zh-CN"/>
          <w14:textFill>
            <w14:solidFill>
              <w14:schemeClr w14:val="tx1"/>
            </w14:solidFill>
          </w14:textFill>
        </w:rPr>
        <w:t>湄洲湾、泉州湾和安海湾</w:t>
      </w:r>
      <w:r>
        <w:rPr>
          <w:rFonts w:hint="eastAsia" w:ascii="宋体" w:hAnsi="宋体" w:eastAsia="宋体" w:cs="宋体"/>
          <w:color w:val="000000" w:themeColor="text1"/>
          <w:kern w:val="2"/>
          <w:sz w:val="21"/>
          <w:szCs w:val="21"/>
          <w:lang w:val="en-US" w:eastAsia="zh-CN"/>
          <w14:textFill>
            <w14:solidFill>
              <w14:schemeClr w14:val="tx1"/>
            </w14:solidFill>
          </w14:textFill>
        </w:rPr>
        <w:t>，预计2023年建成通车。届时，福州、厦门两地将实现一小时生活圈。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9.2021年度全国三八红旗手标兵公布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3月3日，全国妇联决定授予</w:t>
      </w:r>
      <w:r>
        <w:rPr>
          <w:rFonts w:hint="eastAsia" w:ascii="宋体" w:hAnsi="宋体" w:eastAsia="宋体" w:cs="宋体"/>
          <w:b/>
          <w:bCs/>
          <w:color w:val="000000" w:themeColor="text1"/>
          <w:sz w:val="21"/>
          <w:szCs w:val="21"/>
          <w:lang w:val="en-US" w:eastAsia="zh-CN"/>
          <w14:textFill>
            <w14:solidFill>
              <w14:schemeClr w14:val="tx1"/>
            </w14:solidFill>
          </w14:textFill>
        </w:rPr>
        <w:t>布茹玛汗·毛勒朵、李桓英、尹建敏、关欣、胡海岚、卢宇彤、路生梅、杨宁、甘公荣、吴蓉瑾</w:t>
      </w:r>
      <w:r>
        <w:rPr>
          <w:rFonts w:hint="eastAsia" w:ascii="宋体" w:hAnsi="宋体" w:eastAsia="宋体" w:cs="宋体"/>
          <w:b w:val="0"/>
          <w:bCs w:val="0"/>
          <w:color w:val="000000" w:themeColor="text1"/>
          <w:sz w:val="21"/>
          <w:szCs w:val="21"/>
          <w:lang w:val="en-US" w:eastAsia="zh-CN"/>
          <w14:textFill>
            <w14:solidFill>
              <w14:schemeClr w14:val="tx1"/>
            </w14:solidFill>
          </w14:textFill>
        </w:rPr>
        <w:t>等10人</w:t>
      </w:r>
      <w:r>
        <w:rPr>
          <w:rFonts w:hint="eastAsia" w:ascii="宋体" w:hAnsi="宋体" w:eastAsia="宋体" w:cs="宋体"/>
          <w:b/>
          <w:bCs/>
          <w:color w:val="FF0000"/>
          <w:sz w:val="21"/>
          <w:szCs w:val="21"/>
          <w:lang w:val="en-US" w:eastAsia="zh-CN"/>
        </w:rPr>
        <w:t>全国三八红旗手标兵</w:t>
      </w:r>
      <w:r>
        <w:rPr>
          <w:rFonts w:hint="eastAsia" w:ascii="宋体" w:hAnsi="宋体" w:eastAsia="宋体" w:cs="宋体"/>
          <w:b/>
          <w:bCs/>
          <w:color w:val="000000" w:themeColor="text1"/>
          <w:sz w:val="21"/>
          <w:szCs w:val="21"/>
          <w:lang w:val="en-US" w:eastAsia="zh-CN"/>
          <w14:textFill>
            <w14:solidFill>
              <w14:schemeClr w14:val="tx1"/>
            </w14:solidFill>
          </w14:textFill>
        </w:rPr>
        <w:t>称号</w:t>
      </w:r>
      <w:r>
        <w:rPr>
          <w:rFonts w:hint="eastAsia" w:ascii="宋体" w:hAnsi="宋体" w:eastAsia="宋体" w:cs="宋体"/>
          <w:b w:val="0"/>
          <w:bCs w:val="0"/>
          <w:color w:val="000000" w:themeColor="text1"/>
          <w:sz w:val="21"/>
          <w:szCs w:val="21"/>
          <w:lang w:val="en-US" w:eastAsia="zh-CN"/>
          <w14:textFill>
            <w14:solidFill>
              <w14:schemeClr w14:val="tx1"/>
            </w14:solidFill>
          </w14:textFill>
        </w:rPr>
        <w:t>。3月7日，布茹玛汗·毛勒朵、李桓英、尹建敏、关欣、胡海岚、卢宇彤、路生梅、杨宁、甘公荣、吴蓉瑾10位全国三八红旗手标兵光荣入选2022年</w:t>
      </w:r>
      <w:r>
        <w:rPr>
          <w:rFonts w:hint="eastAsia" w:ascii="宋体" w:hAnsi="宋体" w:eastAsia="宋体" w:cs="宋体"/>
          <w:b/>
          <w:bCs/>
          <w:color w:val="000000" w:themeColor="text1"/>
          <w:sz w:val="21"/>
          <w:szCs w:val="21"/>
          <w:lang w:val="en-US" w:eastAsia="zh-CN"/>
          <w14:textFill>
            <w14:solidFill>
              <w14:schemeClr w14:val="tx1"/>
            </w14:solidFill>
          </w14:textFill>
        </w:rPr>
        <w:t>“最美巾帼奋斗者”</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布茹玛汗·毛勒朵：新疆维吾尔自治区克孜勒苏柯尔克孜自治州乌恰县吉根乡护边员；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李桓英：首都医科大学附属北京友谊医院医生，北京热带医学研究所研究员；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尹建敏：兰州鑫源现代农业科技开发有限公司董事长；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关欣：海军航空大学某实验室教授；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胡海岚：浙江大学医学院教授、博士生导师；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卢宇彤：国家超级计算广州中心主任、中山大学计算机学院教授；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路生梅：陕西省榆林市佳县人民医院原副院长、儿科主任；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杨宁：广西壮族自治区柳州市融水苗族自治县安陲乡江门村党总支书记、村委会主任；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甘公荣：江西省妇联兼职副主席，江西省巾帼志愿服务协会副会长；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吴蓉瑾：上海市黄浦区卢湾一中心小学校长。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10.2021年“大国工匠年度人物”揭晓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由中华全国总工会、中央广播电视总台联合举办的2021年“大国工匠年度人物”发布活动，揭晓最终名单。</w:t>
      </w:r>
      <w:r>
        <w:rPr>
          <w:rFonts w:hint="eastAsia" w:ascii="宋体" w:hAnsi="宋体" w:eastAsia="宋体" w:cs="宋体"/>
          <w:b/>
          <w:bCs/>
          <w:color w:val="000000" w:themeColor="text1"/>
          <w:sz w:val="21"/>
          <w:szCs w:val="21"/>
          <w:lang w:val="en-US" w:eastAsia="zh-CN"/>
          <w14:textFill>
            <w14:solidFill>
              <w14:schemeClr w14:val="tx1"/>
            </w14:solidFill>
          </w14:textFill>
        </w:rPr>
        <w:t>艾爱国、刘湘宾、陈兆海、周建民、洪家光、刘更生、卢仁峰、徐立平、张路明、刘丽</w:t>
      </w:r>
      <w:r>
        <w:rPr>
          <w:rFonts w:hint="eastAsia" w:ascii="宋体" w:hAnsi="宋体" w:eastAsia="宋体" w:cs="宋体"/>
          <w:b w:val="0"/>
          <w:bCs w:val="0"/>
          <w:color w:val="000000" w:themeColor="text1"/>
          <w:sz w:val="21"/>
          <w:szCs w:val="21"/>
          <w:lang w:val="en-US" w:eastAsia="zh-CN"/>
          <w14:textFill>
            <w14:solidFill>
              <w14:schemeClr w14:val="tx1"/>
            </w14:solidFill>
          </w14:textFill>
        </w:rPr>
        <w:t>等10人当选2021年</w:t>
      </w:r>
      <w:r>
        <w:rPr>
          <w:rFonts w:hint="eastAsia" w:ascii="宋体" w:hAnsi="宋体" w:eastAsia="宋体" w:cs="宋体"/>
          <w:b/>
          <w:bCs/>
          <w:color w:val="000000" w:themeColor="text1"/>
          <w:sz w:val="21"/>
          <w:szCs w:val="21"/>
          <w:lang w:val="en-US" w:eastAsia="zh-CN"/>
          <w14:textFill>
            <w14:solidFill>
              <w14:schemeClr w14:val="tx1"/>
            </w14:solidFill>
          </w14:textFill>
        </w:rPr>
        <w:t>“大国工匠年度人物”</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11.中央财政预拨16亿元支持小麦防灾稳产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2022年3月10日，财政部会同农业农村部预拨农业生产和水利救灾资金</w:t>
      </w:r>
      <w:r>
        <w:rPr>
          <w:rFonts w:hint="eastAsia" w:ascii="宋体" w:hAnsi="宋体" w:eastAsia="宋体" w:cs="宋体"/>
          <w:b/>
          <w:bCs/>
          <w:color w:val="000000" w:themeColor="text1"/>
          <w:sz w:val="21"/>
          <w:szCs w:val="21"/>
          <w:lang w:val="en-US" w:eastAsia="zh-CN"/>
          <w14:textFill>
            <w14:solidFill>
              <w14:schemeClr w14:val="tx1"/>
            </w14:solidFill>
          </w14:textFill>
        </w:rPr>
        <w:t>16亿元</w:t>
      </w:r>
      <w:r>
        <w:rPr>
          <w:rFonts w:hint="eastAsia" w:ascii="宋体" w:hAnsi="宋体" w:eastAsia="宋体" w:cs="宋体"/>
          <w:b w:val="0"/>
          <w:bCs w:val="0"/>
          <w:color w:val="000000" w:themeColor="text1"/>
          <w:sz w:val="21"/>
          <w:szCs w:val="21"/>
          <w:lang w:val="en-US" w:eastAsia="zh-CN"/>
          <w14:textFill>
            <w14:solidFill>
              <w14:schemeClr w14:val="tx1"/>
            </w14:solidFill>
          </w14:textFill>
        </w:rPr>
        <w:t>，其中包括</w:t>
      </w:r>
      <w:r>
        <w:rPr>
          <w:rFonts w:hint="eastAsia" w:ascii="宋体" w:hAnsi="宋体" w:eastAsia="宋体" w:cs="宋体"/>
          <w:b/>
          <w:bCs/>
          <w:color w:val="000000" w:themeColor="text1"/>
          <w:sz w:val="21"/>
          <w:szCs w:val="21"/>
          <w:lang w:val="en-US" w:eastAsia="zh-CN"/>
          <w14:textFill>
            <w14:solidFill>
              <w14:schemeClr w14:val="tx1"/>
            </w14:solidFill>
          </w14:textFill>
        </w:rPr>
        <w:t>晚播冬小麦</w:t>
      </w:r>
      <w:r>
        <w:rPr>
          <w:rFonts w:hint="eastAsia" w:ascii="宋体" w:hAnsi="宋体" w:eastAsia="宋体" w:cs="宋体"/>
          <w:b w:val="0"/>
          <w:bCs w:val="0"/>
          <w:color w:val="000000" w:themeColor="text1"/>
          <w:sz w:val="21"/>
          <w:szCs w:val="21"/>
          <w:lang w:val="en-US" w:eastAsia="zh-CN"/>
          <w14:textFill>
            <w14:solidFill>
              <w14:schemeClr w14:val="tx1"/>
            </w14:solidFill>
          </w14:textFill>
        </w:rPr>
        <w:t>促弱转壮稳产措施补助资金7.73亿元，应对防范</w:t>
      </w:r>
      <w:r>
        <w:rPr>
          <w:rFonts w:hint="eastAsia" w:ascii="宋体" w:hAnsi="宋体" w:eastAsia="宋体" w:cs="宋体"/>
          <w:b/>
          <w:bCs/>
          <w:color w:val="000000" w:themeColor="text1"/>
          <w:sz w:val="21"/>
          <w:szCs w:val="21"/>
          <w:lang w:val="en-US" w:eastAsia="zh-CN"/>
          <w14:textFill>
            <w14:solidFill>
              <w14:schemeClr w14:val="tx1"/>
            </w14:solidFill>
          </w14:textFill>
        </w:rPr>
        <w:t>极端天气</w:t>
      </w:r>
      <w:r>
        <w:rPr>
          <w:rFonts w:hint="eastAsia" w:ascii="宋体" w:hAnsi="宋体" w:eastAsia="宋体" w:cs="宋体"/>
          <w:b w:val="0"/>
          <w:bCs w:val="0"/>
          <w:color w:val="000000" w:themeColor="text1"/>
          <w:sz w:val="21"/>
          <w:szCs w:val="21"/>
          <w:lang w:val="en-US" w:eastAsia="zh-CN"/>
          <w14:textFill>
            <w14:solidFill>
              <w14:schemeClr w14:val="tx1"/>
            </w14:solidFill>
          </w14:textFill>
        </w:rPr>
        <w:t>促小麦稳产补助资金4.27亿元，</w:t>
      </w:r>
      <w:r>
        <w:rPr>
          <w:rFonts w:hint="eastAsia" w:ascii="宋体" w:hAnsi="宋体" w:eastAsia="宋体" w:cs="宋体"/>
          <w:b/>
          <w:bCs/>
          <w:color w:val="000000" w:themeColor="text1"/>
          <w:sz w:val="21"/>
          <w:szCs w:val="21"/>
          <w:lang w:val="en-US" w:eastAsia="zh-CN"/>
          <w14:textFill>
            <w14:solidFill>
              <w14:schemeClr w14:val="tx1"/>
            </w14:solidFill>
          </w14:textFill>
        </w:rPr>
        <w:t>重大农作物病虫害防治</w:t>
      </w:r>
      <w:r>
        <w:rPr>
          <w:rFonts w:hint="eastAsia" w:ascii="宋体" w:hAnsi="宋体" w:eastAsia="宋体" w:cs="宋体"/>
          <w:b w:val="0"/>
          <w:bCs w:val="0"/>
          <w:color w:val="000000" w:themeColor="text1"/>
          <w:sz w:val="21"/>
          <w:szCs w:val="21"/>
          <w:lang w:val="en-US" w:eastAsia="zh-CN"/>
          <w14:textFill>
            <w14:solidFill>
              <w14:schemeClr w14:val="tx1"/>
            </w14:solidFill>
          </w14:textFill>
        </w:rPr>
        <w:t>补助资金4亿元。重点支持相关省（区）做好小麦防灾稳产。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12.中央预算内投资30亿元实施社会服务设施兜底线工程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2022年3月10日，国家发展改革委组织实施社会服务设施兜底线工程，安排中央预算内</w:t>
      </w:r>
      <w:r>
        <w:rPr>
          <w:rFonts w:hint="eastAsia" w:ascii="宋体" w:hAnsi="宋体" w:eastAsia="宋体" w:cs="宋体"/>
          <w:b/>
          <w:bCs/>
          <w:color w:val="000000" w:themeColor="text1"/>
          <w:sz w:val="21"/>
          <w:szCs w:val="21"/>
          <w:lang w:val="en-US" w:eastAsia="zh-CN"/>
          <w14:textFill>
            <w14:solidFill>
              <w14:schemeClr w14:val="tx1"/>
            </w14:solidFill>
          </w14:textFill>
        </w:rPr>
        <w:t>投资30亿元</w:t>
      </w:r>
      <w:r>
        <w:rPr>
          <w:rFonts w:hint="eastAsia" w:ascii="宋体" w:hAnsi="宋体" w:eastAsia="宋体" w:cs="宋体"/>
          <w:b w:val="0"/>
          <w:bCs w:val="0"/>
          <w:color w:val="000000" w:themeColor="text1"/>
          <w:sz w:val="21"/>
          <w:szCs w:val="21"/>
          <w:lang w:val="en-US" w:eastAsia="zh-CN"/>
          <w14:textFill>
            <w14:solidFill>
              <w14:schemeClr w14:val="tx1"/>
            </w14:solidFill>
          </w14:textFill>
        </w:rPr>
        <w:t>，较去年</w:t>
      </w:r>
      <w:r>
        <w:rPr>
          <w:rFonts w:hint="eastAsia" w:ascii="宋体" w:hAnsi="宋体" w:eastAsia="宋体" w:cs="宋体"/>
          <w:b/>
          <w:bCs/>
          <w:color w:val="000000" w:themeColor="text1"/>
          <w:sz w:val="21"/>
          <w:szCs w:val="21"/>
          <w:lang w:val="en-US" w:eastAsia="zh-CN"/>
          <w14:textFill>
            <w14:solidFill>
              <w14:schemeClr w14:val="tx1"/>
            </w14:solidFill>
          </w14:textFill>
        </w:rPr>
        <w:t>增加2亿元</w:t>
      </w:r>
      <w:r>
        <w:rPr>
          <w:rFonts w:hint="eastAsia" w:ascii="宋体" w:hAnsi="宋体" w:eastAsia="宋体" w:cs="宋体"/>
          <w:b w:val="0"/>
          <w:bCs w:val="0"/>
          <w:color w:val="000000" w:themeColor="text1"/>
          <w:sz w:val="21"/>
          <w:szCs w:val="21"/>
          <w:lang w:val="en-US" w:eastAsia="zh-CN"/>
          <w14:textFill>
            <w14:solidFill>
              <w14:schemeClr w14:val="tx1"/>
            </w14:solidFill>
          </w14:textFill>
        </w:rPr>
        <w:t>，支持儿童福利、流浪乞讨人员救助、残疾人康复托养设施等项目261个，进一步加大社会民生领域补短板的力度。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13.五部门印发《“十四五”残疾人职业技能提升计划》</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2022年3月11日，中国残联、教育部等五部门共同印发</w:t>
      </w:r>
      <w:r>
        <w:rPr>
          <w:rFonts w:hint="eastAsia" w:ascii="宋体" w:hAnsi="宋体" w:eastAsia="宋体" w:cs="宋体"/>
          <w:b/>
          <w:bCs/>
          <w:color w:val="000000" w:themeColor="text1"/>
          <w:sz w:val="21"/>
          <w:szCs w:val="21"/>
          <w:lang w:val="en-US" w:eastAsia="zh-CN"/>
          <w14:textFill>
            <w14:solidFill>
              <w14:schemeClr w14:val="tx1"/>
            </w14:solidFill>
          </w14:textFill>
        </w:rPr>
        <w:t>《“十四五”残疾人职业技能提升计划》</w:t>
      </w:r>
      <w:r>
        <w:rPr>
          <w:rFonts w:hint="eastAsia" w:ascii="宋体" w:hAnsi="宋体" w:eastAsia="宋体" w:cs="宋体"/>
          <w:b w:val="0"/>
          <w:bCs w:val="0"/>
          <w:color w:val="000000" w:themeColor="text1"/>
          <w:sz w:val="21"/>
          <w:szCs w:val="21"/>
          <w:lang w:val="en-US" w:eastAsia="zh-CN"/>
          <w14:textFill>
            <w14:solidFill>
              <w14:schemeClr w14:val="tx1"/>
            </w14:solidFill>
          </w14:textFill>
        </w:rPr>
        <w:t>，到</w:t>
      </w:r>
      <w:r>
        <w:rPr>
          <w:rFonts w:hint="eastAsia" w:ascii="宋体" w:hAnsi="宋体" w:eastAsia="宋体" w:cs="宋体"/>
          <w:b/>
          <w:bCs/>
          <w:color w:val="000000" w:themeColor="text1"/>
          <w:sz w:val="21"/>
          <w:szCs w:val="21"/>
          <w:lang w:val="en-US" w:eastAsia="zh-CN"/>
          <w14:textFill>
            <w14:solidFill>
              <w14:schemeClr w14:val="tx1"/>
            </w14:solidFill>
          </w14:textFill>
        </w:rPr>
        <w:t>2025年末</w:t>
      </w:r>
      <w:r>
        <w:rPr>
          <w:rFonts w:hint="eastAsia" w:ascii="宋体" w:hAnsi="宋体" w:eastAsia="宋体" w:cs="宋体"/>
          <w:b w:val="0"/>
          <w:bCs w:val="0"/>
          <w:color w:val="000000" w:themeColor="text1"/>
          <w:sz w:val="21"/>
          <w:szCs w:val="21"/>
          <w:lang w:val="en-US" w:eastAsia="zh-CN"/>
          <w14:textFill>
            <w14:solidFill>
              <w14:schemeClr w14:val="tx1"/>
            </w14:solidFill>
          </w14:textFill>
        </w:rPr>
        <w:t>，每个县（市、区）至少挂牌1家残疾人职业培训基地，建立全国残疾人职业技能线上培训资源库，实施职业技能等级证书制度，为技术技能人才持续成长拓宽通道。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14.云南玉楚高速绿汁江大桥合龙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2022年3月9日，云南</w:t>
      </w:r>
      <w:r>
        <w:rPr>
          <w:rFonts w:hint="eastAsia" w:ascii="宋体" w:hAnsi="宋体" w:eastAsia="宋体" w:cs="宋体"/>
          <w:b/>
          <w:bCs/>
          <w:color w:val="000000" w:themeColor="text1"/>
          <w:sz w:val="21"/>
          <w:szCs w:val="21"/>
          <w:lang w:val="en-US" w:eastAsia="zh-CN"/>
          <w14:textFill>
            <w14:solidFill>
              <w14:schemeClr w14:val="tx1"/>
            </w14:solidFill>
          </w14:textFill>
        </w:rPr>
        <w:t>玉溪</w:t>
      </w:r>
      <w:r>
        <w:rPr>
          <w:rFonts w:hint="eastAsia" w:ascii="宋体" w:hAnsi="宋体" w:eastAsia="宋体" w:cs="宋体"/>
          <w:b w:val="0"/>
          <w:bCs w:val="0"/>
          <w:color w:val="000000" w:themeColor="text1"/>
          <w:sz w:val="21"/>
          <w:szCs w:val="21"/>
          <w:lang w:val="en-US" w:eastAsia="zh-CN"/>
          <w14:textFill>
            <w14:solidFill>
              <w14:schemeClr w14:val="tx1"/>
            </w14:solidFill>
          </w14:textFill>
        </w:rPr>
        <w:t>至</w:t>
      </w:r>
      <w:r>
        <w:rPr>
          <w:rFonts w:hint="eastAsia" w:ascii="宋体" w:hAnsi="宋体" w:eastAsia="宋体" w:cs="宋体"/>
          <w:b/>
          <w:bCs/>
          <w:color w:val="000000" w:themeColor="text1"/>
          <w:sz w:val="21"/>
          <w:szCs w:val="21"/>
          <w:lang w:val="en-US" w:eastAsia="zh-CN"/>
          <w14:textFill>
            <w14:solidFill>
              <w14:schemeClr w14:val="tx1"/>
            </w14:solidFill>
          </w14:textFill>
        </w:rPr>
        <w:t>楚雄</w:t>
      </w:r>
      <w:r>
        <w:rPr>
          <w:rFonts w:hint="eastAsia" w:ascii="宋体" w:hAnsi="宋体" w:eastAsia="宋体" w:cs="宋体"/>
          <w:b w:val="0"/>
          <w:bCs w:val="0"/>
          <w:color w:val="000000" w:themeColor="text1"/>
          <w:sz w:val="21"/>
          <w:szCs w:val="21"/>
          <w:lang w:val="en-US" w:eastAsia="zh-CN"/>
          <w14:textFill>
            <w14:solidFill>
              <w14:schemeClr w14:val="tx1"/>
            </w14:solidFill>
          </w14:textFill>
        </w:rPr>
        <w:t>高速公路控制性工程——</w:t>
      </w:r>
      <w:r>
        <w:rPr>
          <w:rFonts w:hint="eastAsia" w:ascii="宋体" w:hAnsi="宋体" w:eastAsia="宋体" w:cs="宋体"/>
          <w:b/>
          <w:bCs/>
          <w:color w:val="000000" w:themeColor="text1"/>
          <w:sz w:val="21"/>
          <w:szCs w:val="21"/>
          <w:lang w:val="en-US" w:eastAsia="zh-CN"/>
          <w14:textFill>
            <w14:solidFill>
              <w14:schemeClr w14:val="tx1"/>
            </w14:solidFill>
          </w14:textFill>
        </w:rPr>
        <w:t>绿汁江大桥</w:t>
      </w:r>
      <w:r>
        <w:rPr>
          <w:rFonts w:hint="eastAsia" w:ascii="宋体" w:hAnsi="宋体" w:eastAsia="宋体" w:cs="宋体"/>
          <w:b w:val="0"/>
          <w:bCs w:val="0"/>
          <w:color w:val="000000" w:themeColor="text1"/>
          <w:sz w:val="21"/>
          <w:szCs w:val="21"/>
          <w:lang w:val="en-US" w:eastAsia="zh-CN"/>
          <w14:textFill>
            <w14:solidFill>
              <w14:schemeClr w14:val="tx1"/>
            </w14:solidFill>
          </w14:textFill>
        </w:rPr>
        <w:t>顺利合龙。玉楚高速公路全长190公里，将在今年内建成通车，届时将结束楚雄双柏县没有高速公路的历史，惠及沿线上千万群众。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15.黄河小浪底水库加大下泄流量保障春灌用水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2022年3月10日，黄河中下游地区冬小麦春灌用水量逐渐增加。水利部黄河水利委员会日前加大小浪底水库下泄流量，确保春灌用水充足。截至目前，黄河干流龙羊峡、刘家峡、小浪底等五大水库合计蓄水</w:t>
      </w:r>
      <w:r>
        <w:rPr>
          <w:rFonts w:hint="eastAsia" w:ascii="宋体" w:hAnsi="宋体" w:eastAsia="宋体" w:cs="宋体"/>
          <w:b/>
          <w:bCs/>
          <w:color w:val="000000" w:themeColor="text1"/>
          <w:sz w:val="21"/>
          <w:szCs w:val="21"/>
          <w:lang w:val="en-US" w:eastAsia="zh-CN"/>
          <w14:textFill>
            <w14:solidFill>
              <w14:schemeClr w14:val="tx1"/>
            </w14:solidFill>
          </w14:textFill>
        </w:rPr>
        <w:t>320.23亿立方米</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16.中央财政对实际种粮农民发放补贴200亿元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2022年3月11日，中央财政对实际种粮农民发放</w:t>
      </w:r>
      <w:r>
        <w:rPr>
          <w:rFonts w:hint="eastAsia" w:ascii="宋体" w:hAnsi="宋体" w:eastAsia="宋体" w:cs="宋体"/>
          <w:b/>
          <w:bCs/>
          <w:color w:val="000000" w:themeColor="text1"/>
          <w:sz w:val="21"/>
          <w:szCs w:val="21"/>
          <w:lang w:val="en-US" w:eastAsia="zh-CN"/>
          <w14:textFill>
            <w14:solidFill>
              <w14:schemeClr w14:val="tx1"/>
            </w14:solidFill>
          </w14:textFill>
        </w:rPr>
        <w:t>一次性补贴200亿元</w:t>
      </w:r>
      <w:r>
        <w:rPr>
          <w:rFonts w:hint="eastAsia" w:ascii="宋体" w:hAnsi="宋体" w:eastAsia="宋体" w:cs="宋体"/>
          <w:b w:val="0"/>
          <w:bCs w:val="0"/>
          <w:color w:val="000000" w:themeColor="text1"/>
          <w:sz w:val="21"/>
          <w:szCs w:val="21"/>
          <w:lang w:val="en-US" w:eastAsia="zh-CN"/>
          <w14:textFill>
            <w14:solidFill>
              <w14:schemeClr w14:val="tx1"/>
            </w14:solidFill>
          </w14:textFill>
        </w:rPr>
        <w:t>，缓解农资价格上涨带来的种粮增支影响。此次补贴对象包括</w:t>
      </w:r>
      <w:r>
        <w:rPr>
          <w:rFonts w:hint="eastAsia" w:ascii="宋体" w:hAnsi="宋体" w:eastAsia="宋体" w:cs="宋体"/>
          <w:b/>
          <w:bCs/>
          <w:color w:val="000000" w:themeColor="text1"/>
          <w:sz w:val="21"/>
          <w:szCs w:val="21"/>
          <w:lang w:val="en-US" w:eastAsia="zh-CN"/>
          <w14:textFill>
            <w14:solidFill>
              <w14:schemeClr w14:val="tx1"/>
            </w14:solidFill>
          </w14:textFill>
        </w:rPr>
        <w:t>利用自有承包地种粮的农民</w:t>
      </w:r>
      <w:r>
        <w:rPr>
          <w:rFonts w:hint="eastAsia" w:ascii="宋体" w:hAnsi="宋体" w:eastAsia="宋体" w:cs="宋体"/>
          <w:b w:val="0"/>
          <w:bCs w:val="0"/>
          <w:color w:val="000000" w:themeColor="text1"/>
          <w:sz w:val="21"/>
          <w:szCs w:val="21"/>
          <w:lang w:val="en-US" w:eastAsia="zh-CN"/>
          <w14:textFill>
            <w14:solidFill>
              <w14:schemeClr w14:val="tx1"/>
            </w14:solidFill>
          </w14:textFill>
        </w:rPr>
        <w:t>，以及</w:t>
      </w:r>
      <w:r>
        <w:rPr>
          <w:rFonts w:hint="eastAsia" w:ascii="宋体" w:hAnsi="宋体" w:eastAsia="宋体" w:cs="宋体"/>
          <w:b/>
          <w:bCs/>
          <w:color w:val="000000" w:themeColor="text1"/>
          <w:sz w:val="21"/>
          <w:szCs w:val="21"/>
          <w:lang w:val="en-US" w:eastAsia="zh-CN"/>
          <w14:textFill>
            <w14:solidFill>
              <w14:schemeClr w14:val="tx1"/>
            </w14:solidFill>
          </w14:textFill>
        </w:rPr>
        <w:t>流转土地种粮的大户</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家庭农场等新型农业经营主体</w:t>
      </w:r>
      <w:r>
        <w:rPr>
          <w:rFonts w:hint="eastAsia" w:ascii="宋体" w:hAnsi="宋体" w:eastAsia="宋体" w:cs="宋体"/>
          <w:b w:val="0"/>
          <w:bCs w:val="0"/>
          <w:color w:val="000000" w:themeColor="text1"/>
          <w:sz w:val="21"/>
          <w:szCs w:val="21"/>
          <w:lang w:val="en-US" w:eastAsia="zh-CN"/>
          <w14:textFill>
            <w14:solidFill>
              <w14:schemeClr w14:val="tx1"/>
            </w14:solidFill>
          </w14:textFill>
        </w:rPr>
        <w:t>。补贴发放方式将延续2021年相关政策。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17.中消协发布《2021年100个城市消费者满意度测评报告》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中国消费者协会3月13日发布</w:t>
      </w:r>
      <w:r>
        <w:rPr>
          <w:rFonts w:hint="eastAsia" w:ascii="宋体" w:hAnsi="宋体" w:eastAsia="宋体" w:cs="宋体"/>
          <w:b/>
          <w:bCs/>
          <w:color w:val="000000" w:themeColor="text1"/>
          <w:sz w:val="21"/>
          <w:szCs w:val="21"/>
          <w:lang w:val="en-US" w:eastAsia="zh-CN"/>
          <w14:textFill>
            <w14:solidFill>
              <w14:schemeClr w14:val="tx1"/>
            </w14:solidFill>
          </w14:textFill>
        </w:rPr>
        <w:t>《2021年100个城市消费者满意度测评报告》</w:t>
      </w:r>
      <w:r>
        <w:rPr>
          <w:rFonts w:hint="eastAsia" w:ascii="宋体" w:hAnsi="宋体" w:eastAsia="宋体" w:cs="宋体"/>
          <w:b w:val="0"/>
          <w:bCs w:val="0"/>
          <w:color w:val="000000" w:themeColor="text1"/>
          <w:sz w:val="21"/>
          <w:szCs w:val="21"/>
          <w:lang w:val="en-US" w:eastAsia="zh-CN"/>
          <w14:textFill>
            <w14:solidFill>
              <w14:schemeClr w14:val="tx1"/>
            </w14:solidFill>
          </w14:textFill>
        </w:rPr>
        <w:t>，2021年消费者满意度综合得分为</w:t>
      </w:r>
      <w:r>
        <w:rPr>
          <w:rFonts w:hint="eastAsia" w:ascii="宋体" w:hAnsi="宋体" w:eastAsia="宋体" w:cs="宋体"/>
          <w:b/>
          <w:bCs/>
          <w:color w:val="000000" w:themeColor="text1"/>
          <w:sz w:val="21"/>
          <w:szCs w:val="21"/>
          <w:lang w:val="en-US" w:eastAsia="zh-CN"/>
          <w14:textFill>
            <w14:solidFill>
              <w14:schemeClr w14:val="tx1"/>
            </w14:solidFill>
          </w14:textFill>
        </w:rPr>
        <w:t>80.59分</w:t>
      </w:r>
      <w:r>
        <w:rPr>
          <w:rFonts w:hint="eastAsia" w:ascii="宋体" w:hAnsi="宋体" w:eastAsia="宋体" w:cs="宋体"/>
          <w:b w:val="0"/>
          <w:bCs w:val="0"/>
          <w:color w:val="000000" w:themeColor="text1"/>
          <w:sz w:val="21"/>
          <w:szCs w:val="21"/>
          <w:lang w:val="en-US" w:eastAsia="zh-CN"/>
          <w14:textFill>
            <w14:solidFill>
              <w14:schemeClr w14:val="tx1"/>
            </w14:solidFill>
          </w14:textFill>
        </w:rPr>
        <w:t>，连续</w:t>
      </w:r>
      <w:r>
        <w:rPr>
          <w:rFonts w:hint="eastAsia" w:ascii="宋体" w:hAnsi="宋体" w:eastAsia="宋体" w:cs="宋体"/>
          <w:b/>
          <w:bCs/>
          <w:color w:val="000000" w:themeColor="text1"/>
          <w:sz w:val="21"/>
          <w:szCs w:val="21"/>
          <w:lang w:val="en-US" w:eastAsia="zh-CN"/>
          <w14:textFill>
            <w14:solidFill>
              <w14:schemeClr w14:val="tx1"/>
            </w14:solidFill>
          </w14:textFill>
        </w:rPr>
        <w:t>四年</w:t>
      </w:r>
      <w:r>
        <w:rPr>
          <w:rFonts w:hint="eastAsia" w:ascii="宋体" w:hAnsi="宋体" w:eastAsia="宋体" w:cs="宋体"/>
          <w:b w:val="0"/>
          <w:bCs w:val="0"/>
          <w:color w:val="000000" w:themeColor="text1"/>
          <w:sz w:val="21"/>
          <w:szCs w:val="21"/>
          <w:lang w:val="en-US" w:eastAsia="zh-CN"/>
          <w14:textFill>
            <w14:solidFill>
              <w14:schemeClr w14:val="tx1"/>
            </w14:solidFill>
          </w14:textFill>
        </w:rPr>
        <w:t>呈稳步上升态势。其中，</w:t>
      </w:r>
      <w:r>
        <w:rPr>
          <w:rFonts w:hint="eastAsia" w:ascii="宋体" w:hAnsi="宋体" w:eastAsia="宋体" w:cs="宋体"/>
          <w:b/>
          <w:bCs/>
          <w:color w:val="000000" w:themeColor="text1"/>
          <w:sz w:val="21"/>
          <w:szCs w:val="21"/>
          <w:lang w:val="en-US" w:eastAsia="zh-CN"/>
          <w14:textFill>
            <w14:solidFill>
              <w14:schemeClr w14:val="tx1"/>
            </w14:solidFill>
          </w14:textFill>
        </w:rPr>
        <w:t>苏州、杭州、青岛、南京、无锡</w:t>
      </w:r>
      <w:r>
        <w:rPr>
          <w:rFonts w:hint="eastAsia" w:ascii="宋体" w:hAnsi="宋体" w:eastAsia="宋体" w:cs="宋体"/>
          <w:b w:val="0"/>
          <w:bCs w:val="0"/>
          <w:color w:val="000000" w:themeColor="text1"/>
          <w:sz w:val="21"/>
          <w:szCs w:val="21"/>
          <w:lang w:val="en-US" w:eastAsia="zh-CN"/>
          <w14:textFill>
            <w14:solidFill>
              <w14:schemeClr w14:val="tx1"/>
            </w14:solidFill>
          </w14:textFill>
        </w:rPr>
        <w:t>等城市综合得分排名靠前。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18.新疆和若铁路顺利通过动态验收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世界上</w:t>
      </w:r>
      <w:r>
        <w:rPr>
          <w:rFonts w:hint="eastAsia" w:ascii="宋体" w:hAnsi="宋体" w:eastAsia="宋体" w:cs="宋体"/>
          <w:b/>
          <w:bCs/>
          <w:color w:val="FF0000"/>
          <w:sz w:val="21"/>
          <w:szCs w:val="21"/>
          <w:lang w:val="en-US" w:eastAsia="zh-CN"/>
        </w:rPr>
        <w:t>首条</w:t>
      </w:r>
      <w:r>
        <w:rPr>
          <w:rFonts w:hint="eastAsia" w:ascii="宋体" w:hAnsi="宋体" w:eastAsia="宋体" w:cs="宋体"/>
          <w:b w:val="0"/>
          <w:bCs w:val="0"/>
          <w:color w:val="FF0000"/>
          <w:sz w:val="21"/>
          <w:szCs w:val="21"/>
          <w:lang w:val="en-US" w:eastAsia="zh-CN"/>
        </w:rPr>
        <w:t>沙漠环线铁路</w:t>
      </w:r>
      <w:r>
        <w:rPr>
          <w:rFonts w:hint="eastAsia" w:ascii="宋体" w:hAnsi="宋体" w:eastAsia="宋体" w:cs="宋体"/>
          <w:b/>
          <w:bCs/>
          <w:color w:val="000000" w:themeColor="text1"/>
          <w:sz w:val="21"/>
          <w:szCs w:val="21"/>
          <w:lang w:val="en-US" w:eastAsia="zh-CN"/>
          <w14:textFill>
            <w14:solidFill>
              <w14:schemeClr w14:val="tx1"/>
            </w14:solidFill>
          </w14:textFill>
        </w:rPr>
        <w:t>和若铁路</w:t>
      </w:r>
      <w:r>
        <w:rPr>
          <w:rFonts w:hint="eastAsia" w:ascii="宋体" w:hAnsi="宋体" w:eastAsia="宋体" w:cs="宋体"/>
          <w:b w:val="0"/>
          <w:bCs w:val="0"/>
          <w:color w:val="000000" w:themeColor="text1"/>
          <w:sz w:val="21"/>
          <w:szCs w:val="21"/>
          <w:lang w:val="en-US" w:eastAsia="zh-CN"/>
          <w14:textFill>
            <w14:solidFill>
              <w14:schemeClr w14:val="tx1"/>
            </w14:solidFill>
          </w14:textFill>
        </w:rPr>
        <w:t>一次性通过动态验收。和若铁路起于新疆和田至巴州若羌县，全长825.476公里。今年6月正式开通运营后，将与现有格库铁路、喀和铁路、南疆铁路连通，形成环绕塔克拉玛干沙漠的</w:t>
      </w:r>
      <w:r>
        <w:rPr>
          <w:rFonts w:hint="eastAsia" w:ascii="宋体" w:hAnsi="宋体" w:eastAsia="宋体" w:cs="宋体"/>
          <w:b/>
          <w:bCs/>
          <w:color w:val="000000" w:themeColor="text1"/>
          <w:sz w:val="21"/>
          <w:szCs w:val="21"/>
          <w:lang w:val="en-US" w:eastAsia="zh-CN"/>
          <w14:textFill>
            <w14:solidFill>
              <w14:schemeClr w14:val="tx1"/>
            </w14:solidFill>
          </w14:textFill>
        </w:rPr>
        <w:t>铁路闭环</w:t>
      </w:r>
      <w:r>
        <w:rPr>
          <w:rFonts w:hint="eastAsia" w:ascii="宋体" w:hAnsi="宋体" w:eastAsia="宋体" w:cs="宋体"/>
          <w:b w:val="0"/>
          <w:bCs w:val="0"/>
          <w:color w:val="000000" w:themeColor="text1"/>
          <w:sz w:val="21"/>
          <w:szCs w:val="21"/>
          <w:lang w:val="en-US" w:eastAsia="zh-CN"/>
          <w14:textFill>
            <w14:solidFill>
              <w14:schemeClr w14:val="tx1"/>
            </w14:solidFill>
          </w14:textFill>
        </w:rPr>
        <w:t>，也将结束新疆多地不通火车的历史。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19.儿童化妆品标志“小金盾”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月7日，国家药监局在官网发文称，一些化妆品生产经营者在推销产品时，将“小金盾”标志与获得国家审批、质量认证等宣传用语相挂钩，有意混淆“小金盾”标志的涵义。就此，国家药监局提醒广大消费者注意，“小金盾”不是产品质量认证标志。</w:t>
      </w:r>
      <w:r>
        <w:rPr>
          <w:rFonts w:hint="eastAsia" w:ascii="宋体" w:hAnsi="宋体" w:eastAsia="宋体" w:cs="宋体"/>
          <w:b/>
          <w:bCs/>
          <w:color w:val="000000" w:themeColor="text1"/>
          <w:sz w:val="21"/>
          <w:szCs w:val="21"/>
          <w:lang w:val="en-US" w:eastAsia="zh-CN"/>
          <w14:textFill>
            <w14:solidFill>
              <w14:schemeClr w14:val="tx1"/>
            </w14:solidFill>
          </w14:textFill>
        </w:rPr>
        <w:t>化妆品包装上标注“小金盾”，仅说明这个产品属于</w:t>
      </w:r>
      <w:r>
        <w:rPr>
          <w:rFonts w:hint="eastAsia" w:ascii="宋体" w:hAnsi="宋体" w:eastAsia="宋体" w:cs="宋体"/>
          <w:b/>
          <w:bCs/>
          <w:color w:val="FF0000"/>
          <w:sz w:val="21"/>
          <w:szCs w:val="21"/>
          <w:lang w:val="en-US" w:eastAsia="zh-CN"/>
        </w:rPr>
        <w:t>儿童化妆品</w:t>
      </w:r>
      <w:r>
        <w:rPr>
          <w:rFonts w:hint="eastAsia" w:ascii="宋体" w:hAnsi="宋体" w:eastAsia="宋体" w:cs="宋体"/>
          <w:b/>
          <w:bCs/>
          <w:color w:val="000000" w:themeColor="text1"/>
          <w:sz w:val="21"/>
          <w:szCs w:val="21"/>
          <w:lang w:val="en-US" w:eastAsia="zh-CN"/>
          <w14:textFill>
            <w14:solidFill>
              <w14:schemeClr w14:val="tx1"/>
            </w14:solidFill>
          </w14:textFill>
        </w:rPr>
        <w:t>，并不代表该产品已经获得监管部门审批或者质量安全得到认证</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20.塔里木油田向西气东输供气累计突破3000亿立方米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3月14日，中国石油发布消息，</w:t>
      </w:r>
      <w:r>
        <w:rPr>
          <w:rFonts w:hint="eastAsia" w:ascii="宋体" w:hAnsi="宋体" w:eastAsia="宋体" w:cs="宋体"/>
          <w:b/>
          <w:bCs/>
          <w:color w:val="000000" w:themeColor="text1"/>
          <w:sz w:val="21"/>
          <w:szCs w:val="21"/>
          <w:lang w:val="en-US" w:eastAsia="zh-CN"/>
          <w14:textFill>
            <w14:solidFill>
              <w14:schemeClr w14:val="tx1"/>
            </w14:solidFill>
          </w14:textFill>
        </w:rPr>
        <w:t>塔里木油田</w:t>
      </w:r>
      <w:r>
        <w:rPr>
          <w:rFonts w:hint="eastAsia" w:ascii="宋体" w:hAnsi="宋体" w:eastAsia="宋体" w:cs="宋体"/>
          <w:b w:val="0"/>
          <w:bCs w:val="0"/>
          <w:color w:val="000000" w:themeColor="text1"/>
          <w:sz w:val="21"/>
          <w:szCs w:val="21"/>
          <w:lang w:val="en-US" w:eastAsia="zh-CN"/>
          <w14:textFill>
            <w14:solidFill>
              <w14:schemeClr w14:val="tx1"/>
            </w14:solidFill>
          </w14:textFill>
        </w:rPr>
        <w:t>已累计向西气东输供气突破</w:t>
      </w:r>
      <w:r>
        <w:rPr>
          <w:rFonts w:hint="eastAsia" w:ascii="宋体" w:hAnsi="宋体" w:eastAsia="宋体" w:cs="宋体"/>
          <w:b/>
          <w:bCs/>
          <w:color w:val="000000" w:themeColor="text1"/>
          <w:sz w:val="21"/>
          <w:szCs w:val="21"/>
          <w:lang w:val="en-US" w:eastAsia="zh-CN"/>
          <w14:textFill>
            <w14:solidFill>
              <w14:schemeClr w14:val="tx1"/>
            </w14:solidFill>
          </w14:textFill>
        </w:rPr>
        <w:t>3000亿立方米</w:t>
      </w:r>
      <w:r>
        <w:rPr>
          <w:rFonts w:hint="eastAsia" w:ascii="宋体" w:hAnsi="宋体" w:eastAsia="宋体" w:cs="宋体"/>
          <w:b w:val="0"/>
          <w:bCs w:val="0"/>
          <w:color w:val="000000" w:themeColor="text1"/>
          <w:sz w:val="21"/>
          <w:szCs w:val="21"/>
          <w:lang w:val="en-US" w:eastAsia="zh-CN"/>
          <w14:textFill>
            <w14:solidFill>
              <w14:schemeClr w14:val="tx1"/>
            </w14:solidFill>
          </w14:textFill>
        </w:rPr>
        <w:t>。目前，塔里木油田已建成</w:t>
      </w:r>
      <w:r>
        <w:rPr>
          <w:rFonts w:hint="eastAsia" w:ascii="宋体" w:hAnsi="宋体" w:eastAsia="宋体" w:cs="宋体"/>
          <w:b/>
          <w:bCs/>
          <w:color w:val="000000" w:themeColor="text1"/>
          <w:sz w:val="21"/>
          <w:szCs w:val="21"/>
          <w:lang w:val="en-US" w:eastAsia="zh-CN"/>
          <w14:textFill>
            <w14:solidFill>
              <w14:schemeClr w14:val="tx1"/>
            </w14:solidFill>
          </w14:textFill>
        </w:rPr>
        <w:t>19个大中型气田</w:t>
      </w:r>
      <w:r>
        <w:rPr>
          <w:rFonts w:hint="eastAsia" w:ascii="宋体" w:hAnsi="宋体" w:eastAsia="宋体" w:cs="宋体"/>
          <w:b w:val="0"/>
          <w:bCs w:val="0"/>
          <w:color w:val="000000" w:themeColor="text1"/>
          <w:sz w:val="21"/>
          <w:szCs w:val="21"/>
          <w:lang w:val="en-US" w:eastAsia="zh-CN"/>
          <w14:textFill>
            <w14:solidFill>
              <w14:schemeClr w14:val="tx1"/>
            </w14:solidFill>
          </w14:textFill>
        </w:rPr>
        <w:t>，年产天然气319亿立方米，占我国天然气产量的</w:t>
      </w:r>
      <w:r>
        <w:rPr>
          <w:rFonts w:hint="eastAsia" w:ascii="宋体" w:hAnsi="宋体" w:eastAsia="宋体" w:cs="宋体"/>
          <w:b/>
          <w:bCs/>
          <w:color w:val="000000" w:themeColor="text1"/>
          <w:sz w:val="21"/>
          <w:szCs w:val="21"/>
          <w:lang w:val="en-US" w:eastAsia="zh-CN"/>
          <w14:textFill>
            <w14:solidFill>
              <w14:schemeClr w14:val="tx1"/>
            </w14:solidFill>
          </w14:textFill>
        </w:rPr>
        <w:t>六分之一</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21.水利部、教育部、国家机关事务管理局近日联合印发《黄河流域高校节水专项行动方案》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针对城市公共用水大户的高校，水利部、教育部、国家机关事务管理局近日联合印发了</w:t>
      </w:r>
      <w:r>
        <w:rPr>
          <w:rFonts w:hint="eastAsia" w:ascii="宋体" w:hAnsi="宋体" w:eastAsia="宋体" w:cs="宋体"/>
          <w:b/>
          <w:bCs/>
          <w:color w:val="000000" w:themeColor="text1"/>
          <w:sz w:val="21"/>
          <w:szCs w:val="21"/>
          <w:lang w:val="en-US" w:eastAsia="zh-CN"/>
          <w14:textFill>
            <w14:solidFill>
              <w14:schemeClr w14:val="tx1"/>
            </w14:solidFill>
          </w14:textFill>
        </w:rPr>
        <w:t>《黄河流域高校节水专项行动方案》</w:t>
      </w:r>
      <w:r>
        <w:rPr>
          <w:rFonts w:hint="eastAsia" w:ascii="宋体" w:hAnsi="宋体" w:eastAsia="宋体" w:cs="宋体"/>
          <w:b w:val="0"/>
          <w:bCs w:val="0"/>
          <w:color w:val="000000" w:themeColor="text1"/>
          <w:sz w:val="21"/>
          <w:szCs w:val="21"/>
          <w:lang w:val="en-US" w:eastAsia="zh-CN"/>
          <w14:textFill>
            <w14:solidFill>
              <w14:schemeClr w14:val="tx1"/>
            </w14:solidFill>
          </w14:textFill>
        </w:rPr>
        <w:t>，启动黄河流域高校节水专项行动。方案提出，</w:t>
      </w:r>
      <w:r>
        <w:rPr>
          <w:rFonts w:hint="eastAsia" w:ascii="宋体" w:hAnsi="宋体" w:eastAsia="宋体" w:cs="宋体"/>
          <w:b/>
          <w:bCs/>
          <w:color w:val="000000" w:themeColor="text1"/>
          <w:sz w:val="21"/>
          <w:szCs w:val="21"/>
          <w:lang w:val="en-US" w:eastAsia="zh-CN"/>
          <w14:textFill>
            <w14:solidFill>
              <w14:schemeClr w14:val="tx1"/>
            </w14:solidFill>
          </w14:textFill>
        </w:rPr>
        <w:t>到2023年底</w:t>
      </w:r>
      <w:r>
        <w:rPr>
          <w:rFonts w:hint="eastAsia" w:ascii="宋体" w:hAnsi="宋体" w:eastAsia="宋体" w:cs="宋体"/>
          <w:b w:val="0"/>
          <w:bCs w:val="0"/>
          <w:color w:val="000000" w:themeColor="text1"/>
          <w:sz w:val="21"/>
          <w:szCs w:val="21"/>
          <w:lang w:val="en-US" w:eastAsia="zh-CN"/>
          <w14:textFill>
            <w14:solidFill>
              <w14:schemeClr w14:val="tx1"/>
            </w14:solidFill>
          </w14:textFill>
        </w:rPr>
        <w:t>，实现黄河流域高校计划用水管理</w:t>
      </w:r>
      <w:r>
        <w:rPr>
          <w:rFonts w:hint="eastAsia" w:ascii="宋体" w:hAnsi="宋体" w:eastAsia="宋体" w:cs="宋体"/>
          <w:b/>
          <w:bCs/>
          <w:color w:val="000000" w:themeColor="text1"/>
          <w:sz w:val="21"/>
          <w:szCs w:val="21"/>
          <w:lang w:val="en-US" w:eastAsia="zh-CN"/>
          <w14:textFill>
            <w14:solidFill>
              <w14:schemeClr w14:val="tx1"/>
            </w14:solidFill>
          </w14:textFill>
        </w:rPr>
        <w:t>全覆盖</w:t>
      </w:r>
      <w:r>
        <w:rPr>
          <w:rFonts w:hint="eastAsia" w:ascii="宋体" w:hAnsi="宋体" w:eastAsia="宋体" w:cs="宋体"/>
          <w:b w:val="0"/>
          <w:bCs w:val="0"/>
          <w:color w:val="000000" w:themeColor="text1"/>
          <w:sz w:val="21"/>
          <w:szCs w:val="21"/>
          <w:lang w:val="en-US" w:eastAsia="zh-CN"/>
          <w14:textFill>
            <w14:solidFill>
              <w14:schemeClr w14:val="tx1"/>
            </w14:solidFill>
          </w14:textFill>
        </w:rPr>
        <w:t>，超定额、超计划用水问题基本得到整治，50%高校建成节水型高校；</w:t>
      </w:r>
      <w:r>
        <w:rPr>
          <w:rFonts w:hint="eastAsia" w:ascii="宋体" w:hAnsi="宋体" w:eastAsia="宋体" w:cs="宋体"/>
          <w:b/>
          <w:bCs/>
          <w:color w:val="000000" w:themeColor="text1"/>
          <w:sz w:val="21"/>
          <w:szCs w:val="21"/>
          <w:lang w:val="en-US" w:eastAsia="zh-CN"/>
          <w14:textFill>
            <w14:solidFill>
              <w14:schemeClr w14:val="tx1"/>
            </w14:solidFill>
          </w14:textFill>
        </w:rPr>
        <w:t>到2025年底</w:t>
      </w:r>
      <w:r>
        <w:rPr>
          <w:rFonts w:hint="eastAsia" w:ascii="宋体" w:hAnsi="宋体" w:eastAsia="宋体" w:cs="宋体"/>
          <w:b w:val="0"/>
          <w:bCs w:val="0"/>
          <w:color w:val="000000" w:themeColor="text1"/>
          <w:sz w:val="21"/>
          <w:szCs w:val="21"/>
          <w:lang w:val="en-US" w:eastAsia="zh-CN"/>
          <w14:textFill>
            <w14:solidFill>
              <w14:schemeClr w14:val="tx1"/>
            </w14:solidFill>
          </w14:textFill>
        </w:rPr>
        <w:t>，黄河流域高校用水全部达到定额要求，</w:t>
      </w:r>
      <w:r>
        <w:rPr>
          <w:rFonts w:hint="eastAsia" w:ascii="宋体" w:hAnsi="宋体" w:eastAsia="宋体" w:cs="宋体"/>
          <w:b/>
          <w:bCs/>
          <w:color w:val="000000" w:themeColor="text1"/>
          <w:sz w:val="21"/>
          <w:szCs w:val="21"/>
          <w:lang w:val="en-US" w:eastAsia="zh-CN"/>
          <w14:textFill>
            <w14:solidFill>
              <w14:schemeClr w14:val="tx1"/>
            </w14:solidFill>
          </w14:textFill>
        </w:rPr>
        <w:t>全面建成节水型高校</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22.教育部等四部门明确竞赛结果不作为中小学招生入学依据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教育部等四部门3月15日发布新修订的《面向中小学生的全国性竞赛活动管理办法》，明确竞赛活动</w:t>
      </w:r>
      <w:r>
        <w:rPr>
          <w:rFonts w:hint="eastAsia" w:ascii="宋体" w:hAnsi="宋体" w:eastAsia="宋体" w:cs="宋体"/>
          <w:b/>
          <w:bCs/>
          <w:color w:val="000000" w:themeColor="text1"/>
          <w:sz w:val="21"/>
          <w:szCs w:val="21"/>
          <w:lang w:val="en-US" w:eastAsia="zh-CN"/>
          <w14:textFill>
            <w14:solidFill>
              <w14:schemeClr w14:val="tx1"/>
            </w14:solidFill>
          </w14:textFill>
        </w:rPr>
        <w:t>严禁收取任何费用</w:t>
      </w:r>
      <w:r>
        <w:rPr>
          <w:rFonts w:hint="eastAsia" w:ascii="宋体" w:hAnsi="宋体" w:eastAsia="宋体" w:cs="宋体"/>
          <w:b w:val="0"/>
          <w:bCs w:val="0"/>
          <w:color w:val="000000" w:themeColor="text1"/>
          <w:sz w:val="21"/>
          <w:szCs w:val="21"/>
          <w:lang w:val="en-US" w:eastAsia="zh-CN"/>
          <w14:textFill>
            <w14:solidFill>
              <w14:schemeClr w14:val="tx1"/>
            </w14:solidFill>
          </w14:textFill>
        </w:rPr>
        <w:t>，竞赛及竞赛产生的结果</w:t>
      </w:r>
      <w:r>
        <w:rPr>
          <w:rFonts w:hint="eastAsia" w:ascii="宋体" w:hAnsi="宋体" w:eastAsia="宋体" w:cs="宋体"/>
          <w:b/>
          <w:bCs/>
          <w:color w:val="000000" w:themeColor="text1"/>
          <w:sz w:val="21"/>
          <w:szCs w:val="21"/>
          <w:lang w:val="en-US" w:eastAsia="zh-CN"/>
          <w14:textFill>
            <w14:solidFill>
              <w14:schemeClr w14:val="tx1"/>
            </w14:solidFill>
          </w14:textFill>
        </w:rPr>
        <w:t>不作为中小学招生入学的依据</w:t>
      </w:r>
      <w:r>
        <w:rPr>
          <w:rFonts w:hint="eastAsia" w:ascii="宋体" w:hAnsi="宋体" w:eastAsia="宋体" w:cs="宋体"/>
          <w:b w:val="0"/>
          <w:bCs w:val="0"/>
          <w:color w:val="000000" w:themeColor="text1"/>
          <w:sz w:val="21"/>
          <w:szCs w:val="21"/>
          <w:lang w:val="en-US" w:eastAsia="zh-CN"/>
          <w14:textFill>
            <w14:solidFill>
              <w14:schemeClr w14:val="tx1"/>
            </w14:solidFill>
          </w14:textFill>
        </w:rPr>
        <w:t>，并向社会公布举报投诉电话。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23.我国加快建设成渝世界级机场群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《关于加快成渝世界级机场群建设的指导意见》3月15日发布。《意见》指出，成渝世界级机场群以</w:t>
      </w:r>
      <w:r>
        <w:rPr>
          <w:rFonts w:hint="eastAsia" w:ascii="宋体" w:hAnsi="宋体" w:eastAsia="宋体" w:cs="宋体"/>
          <w:b/>
          <w:bCs/>
          <w:color w:val="000000" w:themeColor="text1"/>
          <w:sz w:val="21"/>
          <w:szCs w:val="21"/>
          <w:lang w:val="en-US" w:eastAsia="zh-CN"/>
          <w14:textFill>
            <w14:solidFill>
              <w14:schemeClr w14:val="tx1"/>
            </w14:solidFill>
          </w14:textFill>
        </w:rPr>
        <w:t>成都双流</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重庆江北</w:t>
      </w:r>
      <w:r>
        <w:rPr>
          <w:rFonts w:hint="eastAsia" w:ascii="宋体" w:hAnsi="宋体" w:eastAsia="宋体" w:cs="宋体"/>
          <w:b w:val="0"/>
          <w:bCs w:val="0"/>
          <w:color w:val="000000" w:themeColor="text1"/>
          <w:sz w:val="21"/>
          <w:szCs w:val="21"/>
          <w:lang w:val="en-US" w:eastAsia="zh-CN"/>
          <w14:textFill>
            <w14:solidFill>
              <w14:schemeClr w14:val="tx1"/>
            </w14:solidFill>
          </w14:textFill>
        </w:rPr>
        <w:t>等枢纽机场为</w:t>
      </w:r>
      <w:r>
        <w:rPr>
          <w:rFonts w:hint="eastAsia" w:ascii="宋体" w:hAnsi="宋体" w:eastAsia="宋体" w:cs="宋体"/>
          <w:b/>
          <w:bCs/>
          <w:color w:val="000000" w:themeColor="text1"/>
          <w:sz w:val="21"/>
          <w:szCs w:val="21"/>
          <w:lang w:val="en-US" w:eastAsia="zh-CN"/>
          <w14:textFill>
            <w14:solidFill>
              <w14:schemeClr w14:val="tx1"/>
            </w14:solidFill>
          </w14:textFill>
        </w:rPr>
        <w:t>核心</w:t>
      </w:r>
      <w:r>
        <w:rPr>
          <w:rFonts w:hint="eastAsia" w:ascii="宋体" w:hAnsi="宋体" w:eastAsia="宋体" w:cs="宋体"/>
          <w:b w:val="0"/>
          <w:bCs w:val="0"/>
          <w:color w:val="000000" w:themeColor="text1"/>
          <w:sz w:val="21"/>
          <w:szCs w:val="21"/>
          <w:lang w:val="en-US" w:eastAsia="zh-CN"/>
          <w14:textFill>
            <w14:solidFill>
              <w14:schemeClr w14:val="tx1"/>
            </w14:solidFill>
          </w14:textFill>
        </w:rPr>
        <w:t>，以绵阳、宜宾等近10家机场为骨干和重要补充。到2025年，成渝世界级机场群初具规模，到</w:t>
      </w:r>
      <w:r>
        <w:rPr>
          <w:rFonts w:hint="eastAsia" w:ascii="宋体" w:hAnsi="宋体" w:eastAsia="宋体" w:cs="宋体"/>
          <w:b/>
          <w:bCs/>
          <w:color w:val="000000" w:themeColor="text1"/>
          <w:sz w:val="21"/>
          <w:szCs w:val="21"/>
          <w:lang w:val="en-US" w:eastAsia="zh-CN"/>
          <w14:textFill>
            <w14:solidFill>
              <w14:schemeClr w14:val="tx1"/>
            </w14:solidFill>
          </w14:textFill>
        </w:rPr>
        <w:t>2035年全面建成</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24.2022年的3·15晚会以“公平守正 安心消费”为主题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中央广播电视总台2022年3·15晚会于3月15日八点在总台央视财经频道播出。今年的3·15晚会以</w:t>
      </w:r>
      <w:r>
        <w:rPr>
          <w:rFonts w:hint="eastAsia" w:ascii="宋体" w:hAnsi="宋体" w:eastAsia="宋体" w:cs="宋体"/>
          <w:b/>
          <w:bCs/>
          <w:color w:val="000000" w:themeColor="text1"/>
          <w:sz w:val="21"/>
          <w:szCs w:val="21"/>
          <w:lang w:val="en-US" w:eastAsia="zh-CN"/>
          <w14:textFill>
            <w14:solidFill>
              <w14:schemeClr w14:val="tx1"/>
            </w14:solidFill>
          </w14:textFill>
        </w:rPr>
        <w:t>“公平守正 安心消费”</w:t>
      </w:r>
      <w:r>
        <w:rPr>
          <w:rFonts w:hint="eastAsia" w:ascii="宋体" w:hAnsi="宋体" w:eastAsia="宋体" w:cs="宋体"/>
          <w:b w:val="0"/>
          <w:bCs w:val="0"/>
          <w:color w:val="000000" w:themeColor="text1"/>
          <w:sz w:val="21"/>
          <w:szCs w:val="21"/>
          <w:lang w:val="en-US" w:eastAsia="zh-CN"/>
          <w14:textFill>
            <w14:solidFill>
              <w14:schemeClr w14:val="tx1"/>
            </w14:solidFill>
          </w14:textFill>
        </w:rPr>
        <w:t>为主题，继续关注消费领域的违法侵权现象，倡导用诚信之力筑牢消费之基，共同创造美好生活。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25.2022年“清朗”系列专项行动有关情况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在3月17日召开的国新办发布会上，国家互联网信息办公室相关负责人介绍了2022年</w:t>
      </w:r>
      <w:r>
        <w:rPr>
          <w:rFonts w:hint="eastAsia" w:ascii="宋体" w:hAnsi="宋体" w:eastAsia="宋体" w:cs="宋体"/>
          <w:b/>
          <w:bCs/>
          <w:color w:val="000000" w:themeColor="text1"/>
          <w:sz w:val="21"/>
          <w:szCs w:val="21"/>
          <w:lang w:val="en-US" w:eastAsia="zh-CN"/>
          <w14:textFill>
            <w14:solidFill>
              <w14:schemeClr w14:val="tx1"/>
            </w14:solidFill>
          </w14:textFill>
        </w:rPr>
        <w:t>“清朗”</w:t>
      </w:r>
      <w:r>
        <w:rPr>
          <w:rFonts w:hint="eastAsia" w:ascii="宋体" w:hAnsi="宋体" w:eastAsia="宋体" w:cs="宋体"/>
          <w:b w:val="0"/>
          <w:bCs w:val="0"/>
          <w:color w:val="000000" w:themeColor="text1"/>
          <w:sz w:val="21"/>
          <w:szCs w:val="21"/>
          <w:lang w:val="en-US" w:eastAsia="zh-CN"/>
          <w14:textFill>
            <w14:solidFill>
              <w14:schemeClr w14:val="tx1"/>
            </w14:solidFill>
          </w14:textFill>
        </w:rPr>
        <w:t>系列专项行动有关情况。专项行动将聚焦影响面广、危害性大的问题开展整治，具体包括：</w:t>
      </w:r>
      <w:r>
        <w:rPr>
          <w:rFonts w:hint="eastAsia" w:ascii="宋体" w:hAnsi="宋体" w:eastAsia="宋体" w:cs="宋体"/>
          <w:b/>
          <w:bCs/>
          <w:color w:val="000000" w:themeColor="text1"/>
          <w:sz w:val="21"/>
          <w:szCs w:val="21"/>
          <w:lang w:val="en-US" w:eastAsia="zh-CN"/>
          <w14:textFill>
            <w14:solidFill>
              <w14:schemeClr w14:val="tx1"/>
            </w14:solidFill>
          </w14:textFill>
        </w:rPr>
        <w:t>打击网络直播、短视频领域乱象</w:t>
      </w:r>
      <w:r>
        <w:rPr>
          <w:rFonts w:hint="eastAsia" w:ascii="宋体" w:hAnsi="宋体" w:eastAsia="宋体" w:cs="宋体"/>
          <w:b w:val="0"/>
          <w:bCs w:val="0"/>
          <w:color w:val="000000" w:themeColor="text1"/>
          <w:sz w:val="21"/>
          <w:szCs w:val="21"/>
          <w:lang w:val="en-US" w:eastAsia="zh-CN"/>
          <w14:textFill>
            <w14:solidFill>
              <w14:schemeClr w14:val="tx1"/>
            </w14:solidFill>
          </w14:textFill>
        </w:rPr>
        <w:t>，整治MCN机构信息内容乱象，</w:t>
      </w:r>
      <w:r>
        <w:rPr>
          <w:rFonts w:hint="eastAsia" w:ascii="宋体" w:hAnsi="宋体" w:eastAsia="宋体" w:cs="宋体"/>
          <w:b/>
          <w:bCs/>
          <w:color w:val="000000" w:themeColor="text1"/>
          <w:sz w:val="21"/>
          <w:szCs w:val="21"/>
          <w:lang w:val="en-US" w:eastAsia="zh-CN"/>
          <w14:textFill>
            <w14:solidFill>
              <w14:schemeClr w14:val="tx1"/>
            </w14:solidFill>
          </w14:textFill>
        </w:rPr>
        <w:t>打击网络谣言</w:t>
      </w:r>
      <w:r>
        <w:rPr>
          <w:rFonts w:hint="eastAsia" w:ascii="宋体" w:hAnsi="宋体" w:eastAsia="宋体" w:cs="宋体"/>
          <w:b w:val="0"/>
          <w:bCs w:val="0"/>
          <w:color w:val="000000" w:themeColor="text1"/>
          <w:sz w:val="21"/>
          <w:szCs w:val="21"/>
          <w:lang w:val="en-US" w:eastAsia="zh-CN"/>
          <w14:textFill>
            <w14:solidFill>
              <w14:schemeClr w14:val="tx1"/>
            </w14:solidFill>
          </w14:textFill>
        </w:rPr>
        <w:t>，整治暑期未成年人网络环境，整治应用程序信息服务乱象，规范网络传播秩序，</w:t>
      </w:r>
      <w:r>
        <w:rPr>
          <w:rFonts w:hint="eastAsia" w:ascii="宋体" w:hAnsi="宋体" w:eastAsia="宋体" w:cs="宋体"/>
          <w:b/>
          <w:bCs/>
          <w:color w:val="000000" w:themeColor="text1"/>
          <w:sz w:val="21"/>
          <w:szCs w:val="21"/>
          <w:lang w:val="en-US" w:eastAsia="zh-CN"/>
          <w14:textFill>
            <w14:solidFill>
              <w14:schemeClr w14:val="tx1"/>
            </w14:solidFill>
          </w14:textFill>
        </w:rPr>
        <w:t>算法综合治理</w:t>
      </w:r>
      <w:r>
        <w:rPr>
          <w:rFonts w:hint="eastAsia" w:ascii="宋体" w:hAnsi="宋体" w:eastAsia="宋体" w:cs="宋体"/>
          <w:b w:val="0"/>
          <w:bCs w:val="0"/>
          <w:color w:val="000000" w:themeColor="text1"/>
          <w:sz w:val="21"/>
          <w:szCs w:val="21"/>
          <w:lang w:val="en-US" w:eastAsia="zh-CN"/>
          <w14:textFill>
            <w14:solidFill>
              <w14:schemeClr w14:val="tx1"/>
            </w14:solidFill>
          </w14:textFill>
        </w:rPr>
        <w:t>，整治春节网络环境，</w:t>
      </w:r>
      <w:r>
        <w:rPr>
          <w:rFonts w:hint="eastAsia" w:ascii="宋体" w:hAnsi="宋体" w:eastAsia="宋体" w:cs="宋体"/>
          <w:b/>
          <w:bCs/>
          <w:color w:val="000000" w:themeColor="text1"/>
          <w:sz w:val="21"/>
          <w:szCs w:val="21"/>
          <w:lang w:val="en-US" w:eastAsia="zh-CN"/>
          <w14:textFill>
            <w14:solidFill>
              <w14:schemeClr w14:val="tx1"/>
            </w14:solidFill>
          </w14:textFill>
        </w:rPr>
        <w:t>打击流量造假、黑公关、网络水军</w:t>
      </w:r>
      <w:r>
        <w:rPr>
          <w:rFonts w:hint="eastAsia" w:ascii="宋体" w:hAnsi="宋体" w:eastAsia="宋体" w:cs="宋体"/>
          <w:b w:val="0"/>
          <w:bCs w:val="0"/>
          <w:color w:val="000000" w:themeColor="text1"/>
          <w:sz w:val="21"/>
          <w:szCs w:val="21"/>
          <w:lang w:val="en-US" w:eastAsia="zh-CN"/>
          <w14:textFill>
            <w14:solidFill>
              <w14:schemeClr w14:val="tx1"/>
            </w14:solidFill>
          </w14:textFill>
        </w:rPr>
        <w:t>，互联网用户账号运营专项整治行动。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26.</w:t>
      </w:r>
      <w:r>
        <w:rPr>
          <w:rFonts w:hint="eastAsia" w:ascii="宋体" w:hAnsi="宋体" w:eastAsia="宋体" w:cs="宋体"/>
          <w:b/>
          <w:bCs/>
          <w:sz w:val="21"/>
          <w:szCs w:val="21"/>
          <w:lang w:val="en-US" w:eastAsia="zh-CN"/>
        </w:rPr>
        <w:t>成都大运会奖牌“蓉光”全球发布</w:t>
      </w:r>
    </w:p>
    <w:p>
      <w:pPr>
        <w:spacing w:after="0" w:line="300" w:lineRule="auto"/>
        <w:ind w:firstLine="420" w:firstLineChars="200"/>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3月18日，在</w:t>
      </w:r>
      <w:r>
        <w:rPr>
          <w:rFonts w:hint="eastAsia" w:ascii="宋体" w:hAnsi="宋体" w:eastAsia="宋体" w:cs="宋体"/>
          <w:b/>
          <w:bCs/>
          <w:sz w:val="21"/>
          <w:szCs w:val="21"/>
          <w:lang w:val="en-US" w:eastAsia="zh-CN"/>
        </w:rPr>
        <w:t>成都第31届世界大学生夏季运动会倒计时100天</w:t>
      </w:r>
      <w:r>
        <w:rPr>
          <w:rFonts w:hint="eastAsia" w:ascii="宋体" w:hAnsi="宋体" w:eastAsia="宋体" w:cs="宋体"/>
          <w:sz w:val="21"/>
          <w:szCs w:val="21"/>
          <w:lang w:val="en-US" w:eastAsia="zh-CN"/>
        </w:rPr>
        <w:t>之际，成都大运会</w:t>
      </w:r>
      <w:r>
        <w:rPr>
          <w:rFonts w:hint="eastAsia" w:ascii="宋体" w:hAnsi="宋体" w:eastAsia="宋体" w:cs="宋体"/>
          <w:b/>
          <w:bCs/>
          <w:sz w:val="21"/>
          <w:szCs w:val="21"/>
          <w:lang w:val="en-US" w:eastAsia="zh-CN"/>
        </w:rPr>
        <w:t>奖牌“蓉光”</w:t>
      </w:r>
      <w:r>
        <w:rPr>
          <w:rFonts w:hint="eastAsia" w:ascii="宋体" w:hAnsi="宋体" w:eastAsia="宋体" w:cs="宋体"/>
          <w:sz w:val="21"/>
          <w:szCs w:val="21"/>
          <w:lang w:val="en-US" w:eastAsia="zh-CN"/>
        </w:rPr>
        <w:t>对全球发布。“蓉光”创意在展现体育精神、呈现古蜀文化、彰显赛事名城美好愿景的同时，着重表达新时代天府文化内涵。成都大运会将于</w:t>
      </w:r>
      <w:r>
        <w:rPr>
          <w:rFonts w:hint="eastAsia" w:ascii="宋体" w:hAnsi="宋体" w:eastAsia="宋体" w:cs="宋体"/>
          <w:b/>
          <w:bCs/>
          <w:sz w:val="21"/>
          <w:szCs w:val="21"/>
          <w:lang w:val="en-US" w:eastAsia="zh-CN"/>
        </w:rPr>
        <w:t>2022年6月26日至7月7日举行。</w:t>
      </w:r>
    </w:p>
    <w:p>
      <w:pPr>
        <w:spacing w:after="0" w:line="300" w:lineRule="auto"/>
        <w:ind w:firstLine="422" w:firstLineChars="200"/>
        <w:outlineLvl w:val="3"/>
        <w:rPr>
          <w:rFonts w:hint="eastAsia" w:ascii="宋体" w:hAnsi="宋体" w:eastAsia="宋体" w:cs="宋体"/>
          <w:b/>
          <w:bCs/>
          <w:sz w:val="21"/>
          <w:szCs w:val="21"/>
        </w:rPr>
      </w:pPr>
      <w:r>
        <w:rPr>
          <w:rFonts w:hint="eastAsia" w:ascii="宋体" w:hAnsi="宋体" w:eastAsia="宋体" w:cs="宋体"/>
          <w:b/>
          <w:bCs/>
          <w:color w:val="000000" w:themeColor="text1"/>
          <w:sz w:val="21"/>
          <w:szCs w:val="21"/>
          <w:lang w:val="en-US" w:eastAsia="zh-CN"/>
          <w14:textFill>
            <w14:solidFill>
              <w14:schemeClr w14:val="tx1"/>
            </w14:solidFill>
          </w14:textFill>
        </w:rPr>
        <w:t>27.</w:t>
      </w:r>
      <w:r>
        <w:rPr>
          <w:rFonts w:hint="eastAsia" w:ascii="宋体" w:hAnsi="宋体" w:eastAsia="宋体" w:cs="宋体"/>
          <w:b/>
          <w:bCs/>
          <w:sz w:val="21"/>
          <w:szCs w:val="21"/>
        </w:rPr>
        <w:t>我国森林面积和蓄积量持续“双增长”</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b/>
          <w:bCs/>
          <w:color w:val="000000"/>
          <w:sz w:val="21"/>
          <w:szCs w:val="21"/>
          <w:lang w:val="en-US" w:eastAsia="zh-CN"/>
        </w:rPr>
      </w:pPr>
      <w:r>
        <w:rPr>
          <w:rFonts w:hint="eastAsia" w:ascii="宋体" w:hAnsi="宋体" w:eastAsia="宋体" w:cs="宋体"/>
          <w:color w:val="000000"/>
          <w:sz w:val="21"/>
          <w:szCs w:val="21"/>
          <w:lang w:val="en-US" w:eastAsia="zh-CN"/>
        </w:rPr>
        <w:t>3月21日是</w:t>
      </w:r>
      <w:r>
        <w:rPr>
          <w:rFonts w:hint="eastAsia" w:ascii="宋体" w:hAnsi="宋体" w:eastAsia="宋体" w:cs="宋体"/>
          <w:b/>
          <w:bCs/>
          <w:color w:val="000000"/>
          <w:sz w:val="21"/>
          <w:szCs w:val="21"/>
          <w:lang w:val="en-US" w:eastAsia="zh-CN"/>
        </w:rPr>
        <w:t>第10个国际森林日</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今年的主题是“</w:t>
      </w:r>
      <w:r>
        <w:rPr>
          <w:rFonts w:hint="eastAsia" w:ascii="宋体" w:hAnsi="宋体" w:eastAsia="宋体" w:cs="宋体"/>
          <w:b/>
          <w:bCs/>
          <w:color w:val="FF0000"/>
          <w:sz w:val="21"/>
          <w:szCs w:val="21"/>
          <w:lang w:val="en-US" w:eastAsia="zh-CN"/>
        </w:rPr>
        <w:t>森林与可持续生产和消费</w:t>
      </w:r>
      <w:r>
        <w:rPr>
          <w:rFonts w:hint="eastAsia" w:ascii="宋体" w:hAnsi="宋体" w:eastAsia="宋体" w:cs="宋体"/>
          <w:b/>
          <w:bCs/>
          <w:color w:val="000000"/>
          <w:sz w:val="21"/>
          <w:szCs w:val="21"/>
          <w:lang w:val="en-US" w:eastAsia="zh-CN"/>
        </w:rPr>
        <w:t>”。</w:t>
      </w:r>
      <w:r>
        <w:rPr>
          <w:rFonts w:hint="eastAsia" w:ascii="宋体" w:hAnsi="宋体" w:eastAsia="宋体" w:cs="宋体"/>
          <w:color w:val="000000"/>
          <w:sz w:val="21"/>
          <w:szCs w:val="21"/>
          <w:lang w:val="en-US" w:eastAsia="zh-CN"/>
        </w:rPr>
        <w:t>记者从国家林草局了解到，目前，</w:t>
      </w:r>
      <w:r>
        <w:rPr>
          <w:rFonts w:hint="eastAsia" w:ascii="宋体" w:hAnsi="宋体" w:eastAsia="宋体" w:cs="宋体"/>
          <w:b/>
          <w:bCs/>
          <w:color w:val="000000"/>
          <w:sz w:val="21"/>
          <w:szCs w:val="21"/>
          <w:lang w:val="en-US" w:eastAsia="zh-CN"/>
        </w:rPr>
        <w:t>全国森林面积达2.2亿公顷，森林蓄积量超175亿立方米，这两个指标</w:t>
      </w:r>
      <w:r>
        <w:rPr>
          <w:rFonts w:hint="eastAsia" w:ascii="宋体" w:hAnsi="宋体" w:eastAsia="宋体" w:cs="宋体"/>
          <w:b/>
          <w:bCs/>
          <w:color w:val="FF0000"/>
          <w:sz w:val="21"/>
          <w:szCs w:val="21"/>
          <w:lang w:val="en-US" w:eastAsia="zh-CN"/>
        </w:rPr>
        <w:t>连续30多年保持“双增长”</w:t>
      </w:r>
      <w:r>
        <w:rPr>
          <w:rFonts w:hint="eastAsia" w:ascii="宋体" w:hAnsi="宋体" w:eastAsia="宋体" w:cs="宋体"/>
          <w:b/>
          <w:bCs/>
          <w:color w:val="000000"/>
          <w:sz w:val="21"/>
          <w:szCs w:val="21"/>
          <w:lang w:val="en-US" w:eastAsia="zh-CN"/>
        </w:rPr>
        <w:t>，成为</w:t>
      </w:r>
      <w:r>
        <w:rPr>
          <w:rFonts w:hint="eastAsia" w:ascii="宋体" w:hAnsi="宋体" w:eastAsia="宋体" w:cs="宋体"/>
          <w:b/>
          <w:bCs/>
          <w:color w:val="FF0000"/>
          <w:sz w:val="21"/>
          <w:szCs w:val="21"/>
          <w:lang w:val="en-US" w:eastAsia="zh-CN"/>
        </w:rPr>
        <w:t>世界森林资源增长最多的国家</w:t>
      </w:r>
      <w:r>
        <w:rPr>
          <w:rFonts w:hint="eastAsia" w:ascii="宋体" w:hAnsi="宋体" w:eastAsia="宋体" w:cs="宋体"/>
          <w:b/>
          <w:bCs/>
          <w:color w:val="000000"/>
          <w:sz w:val="21"/>
          <w:szCs w:val="21"/>
          <w:lang w:val="en-US" w:eastAsia="zh-CN"/>
        </w:rPr>
        <w:t>。</w:t>
      </w:r>
    </w:p>
    <w:p>
      <w:pPr>
        <w:pStyle w:val="8"/>
        <w:adjustRightInd w:val="0"/>
        <w:snapToGrid w:val="0"/>
        <w:spacing w:before="0" w:beforeAutospacing="0" w:after="0" w:afterAutospacing="0" w:line="300" w:lineRule="auto"/>
        <w:ind w:firstLine="422" w:firstLineChars="200"/>
        <w:textAlignment w:val="baseline"/>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28.</w:t>
      </w:r>
      <w:r>
        <w:rPr>
          <w:rFonts w:hint="eastAsia" w:ascii="宋体" w:hAnsi="宋体" w:eastAsia="宋体" w:cs="宋体"/>
          <w:b/>
          <w:bCs/>
          <w:sz w:val="21"/>
          <w:szCs w:val="21"/>
          <w:lang w:val="en-US" w:eastAsia="zh-CN"/>
        </w:rPr>
        <w:t>伦敦奥运会20公里女子竞走冠军成绩被取消 中国选手包揽该项目金银铜牌</w:t>
      </w:r>
    </w:p>
    <w:p>
      <w:pPr>
        <w:widowControl/>
        <w:adjustRightInd w:val="0"/>
        <w:snapToGrid w:val="0"/>
        <w:spacing w:before="0" w:beforeAutospacing="0" w:after="0" w:afterAutospacing="0" w:line="300" w:lineRule="auto"/>
        <w:ind w:firstLine="420" w:firstLineChars="200"/>
        <w:jc w:val="left"/>
        <w:textAlignment w:val="baseline"/>
        <w:rPr>
          <w:rFonts w:hint="eastAsia" w:ascii="宋体" w:hAnsi="宋体" w:eastAsia="宋体" w:cs="宋体"/>
          <w:b/>
          <w:bCs/>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当地时间21日，国际田联旗下独立调查机构“田径诚信委员会”发布公告，伦敦奥运会女子20公里竞走冠军成绩被取消。</w:t>
      </w:r>
      <w:r>
        <w:rPr>
          <w:rFonts w:hint="eastAsia" w:ascii="宋体" w:hAnsi="宋体" w:eastAsia="宋体" w:cs="宋体"/>
          <w:b/>
          <w:bCs/>
          <w:color w:val="000000"/>
          <w:kern w:val="0"/>
          <w:sz w:val="21"/>
          <w:szCs w:val="21"/>
          <w:lang w:val="en-US" w:eastAsia="zh-CN" w:bidi="ar-SA"/>
        </w:rPr>
        <w:t>这意味着中国选手</w:t>
      </w:r>
      <w:r>
        <w:rPr>
          <w:rFonts w:hint="eastAsia" w:ascii="宋体" w:hAnsi="宋体" w:eastAsia="宋体" w:cs="宋体"/>
          <w:b/>
          <w:bCs/>
          <w:color w:val="FF0000"/>
          <w:kern w:val="0"/>
          <w:sz w:val="21"/>
          <w:szCs w:val="21"/>
          <w:lang w:val="en-US" w:eastAsia="zh-CN" w:bidi="ar-SA"/>
        </w:rPr>
        <w:t>切阳什姐、刘虹和吕秀芝</w:t>
      </w:r>
      <w:r>
        <w:rPr>
          <w:rFonts w:hint="eastAsia" w:ascii="宋体" w:hAnsi="宋体" w:eastAsia="宋体" w:cs="宋体"/>
          <w:b/>
          <w:bCs/>
          <w:color w:val="000000"/>
          <w:kern w:val="0"/>
          <w:sz w:val="21"/>
          <w:szCs w:val="21"/>
          <w:lang w:val="en-US" w:eastAsia="zh-CN" w:bidi="ar-SA"/>
        </w:rPr>
        <w:t>包揽该项目</w:t>
      </w:r>
      <w:r>
        <w:rPr>
          <w:rFonts w:hint="eastAsia" w:ascii="宋体" w:hAnsi="宋体" w:eastAsia="宋体" w:cs="宋体"/>
          <w:b/>
          <w:bCs/>
          <w:color w:val="FF0000"/>
          <w:kern w:val="0"/>
          <w:sz w:val="21"/>
          <w:szCs w:val="21"/>
          <w:lang w:val="en-US" w:eastAsia="zh-CN" w:bidi="ar-SA"/>
        </w:rPr>
        <w:t>金、银、铜牌</w:t>
      </w:r>
      <w:r>
        <w:rPr>
          <w:rFonts w:hint="eastAsia" w:ascii="宋体" w:hAnsi="宋体" w:eastAsia="宋体" w:cs="宋体"/>
          <w:b/>
          <w:bCs/>
          <w:color w:val="000000"/>
          <w:kern w:val="0"/>
          <w:sz w:val="21"/>
          <w:szCs w:val="21"/>
          <w:lang w:val="en-US" w:eastAsia="zh-CN" w:bidi="ar-SA"/>
        </w:rPr>
        <w:t>。</w:t>
      </w:r>
    </w:p>
    <w:p>
      <w:pPr>
        <w:widowControl/>
        <w:adjustRightInd w:val="0"/>
        <w:snapToGrid w:val="0"/>
        <w:spacing w:before="0" w:beforeAutospacing="0" w:after="0" w:afterAutospacing="0" w:line="300" w:lineRule="auto"/>
        <w:ind w:firstLine="422" w:firstLineChars="200"/>
        <w:jc w:val="left"/>
        <w:textAlignment w:val="baseline"/>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29.</w:t>
      </w:r>
      <w:r>
        <w:rPr>
          <w:rFonts w:hint="eastAsia" w:ascii="宋体" w:hAnsi="宋体" w:eastAsia="宋体" w:cs="宋体"/>
          <w:b/>
          <w:bCs/>
          <w:sz w:val="21"/>
          <w:szCs w:val="21"/>
          <w:lang w:val="en-US" w:eastAsia="zh-CN"/>
        </w:rPr>
        <w:t>七部门联合启动2022年全国农资打假专项治理行动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bCs/>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3月21日，农业农村部、市场监管总局、公安部等七部门联合启动2022年</w:t>
      </w:r>
      <w:r>
        <w:rPr>
          <w:rFonts w:hint="eastAsia" w:ascii="宋体" w:hAnsi="宋体" w:eastAsia="宋体" w:cs="宋体"/>
          <w:b/>
          <w:bCs/>
          <w:color w:val="FF0000"/>
          <w:kern w:val="0"/>
          <w:sz w:val="21"/>
          <w:szCs w:val="21"/>
          <w:lang w:val="en-US" w:eastAsia="zh-CN" w:bidi="ar-SA"/>
        </w:rPr>
        <w:t>全国农资打假专项治理行动</w:t>
      </w:r>
      <w:r>
        <w:rPr>
          <w:rFonts w:hint="eastAsia" w:ascii="宋体" w:hAnsi="宋体" w:eastAsia="宋体" w:cs="宋体"/>
          <w:color w:val="000000"/>
          <w:kern w:val="0"/>
          <w:sz w:val="21"/>
          <w:szCs w:val="21"/>
          <w:lang w:val="en-US" w:eastAsia="zh-CN" w:bidi="ar-SA"/>
        </w:rPr>
        <w:t>。重点聚焦</w:t>
      </w:r>
      <w:r>
        <w:rPr>
          <w:rFonts w:hint="eastAsia" w:ascii="宋体" w:hAnsi="宋体" w:eastAsia="宋体" w:cs="宋体"/>
          <w:b/>
          <w:bCs/>
          <w:color w:val="000000"/>
          <w:kern w:val="0"/>
          <w:sz w:val="21"/>
          <w:szCs w:val="21"/>
          <w:lang w:val="en-US" w:eastAsia="zh-CN" w:bidi="ar-SA"/>
        </w:rPr>
        <w:t>春耕备耕和夏种夏管</w:t>
      </w:r>
      <w:r>
        <w:rPr>
          <w:rFonts w:hint="eastAsia" w:ascii="宋体" w:hAnsi="宋体" w:eastAsia="宋体" w:cs="宋体"/>
          <w:color w:val="000000"/>
          <w:kern w:val="0"/>
          <w:sz w:val="21"/>
          <w:szCs w:val="21"/>
          <w:lang w:val="en-US" w:eastAsia="zh-CN" w:bidi="ar-SA"/>
        </w:rPr>
        <w:t>两个农资使用旺季，对</w:t>
      </w:r>
      <w:r>
        <w:rPr>
          <w:rFonts w:hint="eastAsia" w:ascii="宋体" w:hAnsi="宋体" w:eastAsia="宋体" w:cs="宋体"/>
          <w:b/>
          <w:bCs/>
          <w:color w:val="000000"/>
          <w:kern w:val="0"/>
          <w:sz w:val="21"/>
          <w:szCs w:val="21"/>
          <w:lang w:val="en-US" w:eastAsia="zh-CN" w:bidi="ar-SA"/>
        </w:rPr>
        <w:t>假劣种子坑农害农、肥料养分不足等问题</w:t>
      </w:r>
      <w:r>
        <w:rPr>
          <w:rFonts w:hint="eastAsia" w:ascii="宋体" w:hAnsi="宋体" w:eastAsia="宋体" w:cs="宋体"/>
          <w:color w:val="000000"/>
          <w:kern w:val="0"/>
          <w:sz w:val="21"/>
          <w:szCs w:val="21"/>
          <w:lang w:val="en-US" w:eastAsia="zh-CN" w:bidi="ar-SA"/>
        </w:rPr>
        <w:t>进行严厉查处打击，</w:t>
      </w:r>
      <w:r>
        <w:rPr>
          <w:rFonts w:hint="eastAsia" w:ascii="宋体" w:hAnsi="宋体" w:eastAsia="宋体" w:cs="宋体"/>
          <w:b/>
          <w:bCs/>
          <w:color w:val="000000"/>
          <w:kern w:val="0"/>
          <w:sz w:val="21"/>
          <w:szCs w:val="21"/>
          <w:lang w:val="en-US" w:eastAsia="zh-CN" w:bidi="ar-SA"/>
        </w:rPr>
        <w:t>保障农产品质量和粮食安全。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30.</w:t>
      </w:r>
      <w:r>
        <w:rPr>
          <w:rFonts w:hint="eastAsia" w:ascii="宋体" w:hAnsi="宋体" w:eastAsia="宋体" w:cs="宋体"/>
          <w:b/>
          <w:bCs/>
          <w:sz w:val="21"/>
          <w:szCs w:val="21"/>
          <w:lang w:val="en-US" w:eastAsia="zh-CN"/>
        </w:rPr>
        <w:t>国际田联认证中国男子接力队获东京奥运会铜牌</w:t>
      </w:r>
    </w:p>
    <w:p>
      <w:pPr>
        <w:widowControl/>
        <w:adjustRightInd w:val="0"/>
        <w:snapToGrid w:val="0"/>
        <w:spacing w:before="0" w:beforeAutospacing="0" w:after="0" w:afterAutospacing="0" w:line="30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国际田联官网显示，</w:t>
      </w:r>
      <w:r>
        <w:rPr>
          <w:rFonts w:hint="eastAsia" w:ascii="宋体" w:hAnsi="宋体" w:eastAsia="宋体" w:cs="宋体"/>
          <w:b/>
          <w:bCs/>
          <w:color w:val="000000"/>
          <w:kern w:val="0"/>
          <w:sz w:val="21"/>
          <w:szCs w:val="21"/>
          <w:lang w:val="en-US" w:eastAsia="zh-CN" w:bidi="ar-SA"/>
        </w:rPr>
        <w:t>中国运动员汤星强、谢震业、苏炳添、吴智强的信息中都已标注了“奥运会铜牌得主”</w:t>
      </w:r>
      <w:r>
        <w:rPr>
          <w:rFonts w:hint="eastAsia" w:ascii="宋体" w:hAnsi="宋体" w:eastAsia="宋体" w:cs="宋体"/>
          <w:color w:val="000000"/>
          <w:kern w:val="0"/>
          <w:sz w:val="21"/>
          <w:szCs w:val="21"/>
          <w:lang w:val="en-US" w:eastAsia="zh-CN" w:bidi="ar-SA"/>
        </w:rPr>
        <w:t>。这意味着，</w:t>
      </w:r>
      <w:r>
        <w:rPr>
          <w:rFonts w:hint="eastAsia" w:ascii="宋体" w:hAnsi="宋体" w:eastAsia="宋体" w:cs="宋体"/>
          <w:b/>
          <w:bCs/>
          <w:color w:val="FF0000"/>
          <w:kern w:val="0"/>
          <w:sz w:val="21"/>
          <w:szCs w:val="21"/>
          <w:lang w:val="en-US" w:eastAsia="zh-CN" w:bidi="ar-SA"/>
        </w:rPr>
        <w:t>中国队首次获得奥运会男子4x100米接力铜牌。</w:t>
      </w:r>
      <w:r>
        <w:rPr>
          <w:rFonts w:hint="eastAsia" w:ascii="宋体" w:hAnsi="宋体" w:eastAsia="宋体" w:cs="宋体"/>
          <w:color w:val="000000"/>
          <w:kern w:val="0"/>
          <w:sz w:val="21"/>
          <w:szCs w:val="21"/>
          <w:lang w:val="en-US" w:eastAsia="zh-CN" w:bidi="ar-SA"/>
        </w:rPr>
        <w:t>2021年8月6日，苏炳添率领的中国队在东京奥运会男子4x100米接力决赛中跑出了37秒79的成绩，名列第四。获得第二的英国队因队员乌贾被认定违反了反兴奋剂条例，于今年2月被国际体育仲裁法庭裁定收回银牌。由此，中国队递补获得铜牌。</w:t>
      </w:r>
    </w:p>
    <w:p>
      <w:pPr>
        <w:widowControl/>
        <w:adjustRightInd w:val="0"/>
        <w:snapToGrid w:val="0"/>
        <w:spacing w:before="0" w:beforeAutospacing="0" w:after="0" w:afterAutospacing="0" w:line="300" w:lineRule="auto"/>
        <w:ind w:firstLine="422" w:firstLineChars="200"/>
        <w:jc w:val="left"/>
        <w:textAlignment w:val="baseline"/>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31.</w:t>
      </w:r>
      <w:r>
        <w:rPr>
          <w:rFonts w:hint="eastAsia" w:ascii="宋体" w:hAnsi="宋体" w:eastAsia="宋体" w:cs="宋体"/>
          <w:b/>
          <w:bCs/>
          <w:sz w:val="21"/>
          <w:szCs w:val="21"/>
          <w:lang w:val="en-US" w:eastAsia="zh-CN"/>
        </w:rPr>
        <w:t>新冠抗原检测试剂等被临时纳入各省医保目录</w:t>
      </w:r>
    </w:p>
    <w:p>
      <w:pPr>
        <w:widowControl/>
        <w:adjustRightInd w:val="0"/>
        <w:snapToGrid w:val="0"/>
        <w:spacing w:before="0" w:beforeAutospacing="0" w:after="0" w:afterAutospacing="0" w:line="30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国家医保局21日发出通知，</w:t>
      </w:r>
      <w:r>
        <w:rPr>
          <w:rFonts w:hint="eastAsia" w:ascii="宋体" w:hAnsi="宋体" w:eastAsia="宋体" w:cs="宋体"/>
          <w:b/>
          <w:bCs/>
          <w:color w:val="000000"/>
          <w:kern w:val="0"/>
          <w:sz w:val="21"/>
          <w:szCs w:val="21"/>
          <w:lang w:val="en-US" w:eastAsia="zh-CN" w:bidi="ar-SA"/>
        </w:rPr>
        <w:t>明确各省份可按程序将</w:t>
      </w:r>
      <w:r>
        <w:rPr>
          <w:rFonts w:hint="eastAsia" w:ascii="宋体" w:hAnsi="宋体" w:eastAsia="宋体" w:cs="宋体"/>
          <w:b/>
          <w:bCs/>
          <w:color w:val="FF0000"/>
          <w:kern w:val="0"/>
          <w:sz w:val="21"/>
          <w:szCs w:val="21"/>
          <w:lang w:val="en-US" w:eastAsia="zh-CN" w:bidi="ar-SA"/>
        </w:rPr>
        <w:t>新冠病毒抗原检测试剂及新增的新冠治疗药物</w:t>
      </w:r>
      <w:r>
        <w:rPr>
          <w:rFonts w:hint="eastAsia" w:ascii="宋体" w:hAnsi="宋体" w:eastAsia="宋体" w:cs="宋体"/>
          <w:b/>
          <w:bCs/>
          <w:color w:val="000000"/>
          <w:kern w:val="0"/>
          <w:sz w:val="21"/>
          <w:szCs w:val="21"/>
          <w:lang w:val="en-US" w:eastAsia="zh-CN" w:bidi="ar-SA"/>
        </w:rPr>
        <w:t>等临时性纳入本省医保目录，</w:t>
      </w:r>
      <w:r>
        <w:rPr>
          <w:rFonts w:hint="eastAsia" w:ascii="宋体" w:hAnsi="宋体" w:eastAsia="宋体" w:cs="宋体"/>
          <w:color w:val="000000"/>
          <w:kern w:val="0"/>
          <w:sz w:val="21"/>
          <w:szCs w:val="21"/>
          <w:lang w:val="en-US" w:eastAsia="zh-CN" w:bidi="ar-SA"/>
        </w:rPr>
        <w:t>必要时可按程序预付部分新冠救治资金，扎实做好新冠病毒疫苗及接种费用保障。</w:t>
      </w:r>
    </w:p>
    <w:p>
      <w:pPr>
        <w:widowControl/>
        <w:adjustRightInd w:val="0"/>
        <w:snapToGrid w:val="0"/>
        <w:spacing w:before="0" w:beforeAutospacing="0" w:after="0" w:afterAutospacing="0" w:line="300" w:lineRule="auto"/>
        <w:ind w:firstLine="422" w:firstLineChars="200"/>
        <w:jc w:val="left"/>
        <w:textAlignment w:val="baseline"/>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32.</w:t>
      </w:r>
      <w:r>
        <w:rPr>
          <w:rFonts w:hint="eastAsia" w:ascii="宋体" w:hAnsi="宋体" w:eastAsia="宋体" w:cs="宋体"/>
          <w:b/>
          <w:bCs/>
          <w:sz w:val="21"/>
          <w:szCs w:val="21"/>
          <w:lang w:val="en-US" w:eastAsia="zh-CN"/>
        </w:rPr>
        <w:t>科学技术部下发关于公开征求《人类遗传资源管理条例实施细则（征求意见稿）》（以下简称《实施细则》）意见的通知</w:t>
      </w:r>
    </w:p>
    <w:p>
      <w:pPr>
        <w:widowControl/>
        <w:adjustRightInd w:val="0"/>
        <w:snapToGrid w:val="0"/>
        <w:spacing w:before="0" w:beforeAutospacing="0" w:after="0" w:afterAutospacing="0" w:line="300" w:lineRule="auto"/>
        <w:ind w:firstLine="420" w:firstLineChars="200"/>
        <w:jc w:val="left"/>
        <w:textAlignment w:val="baseline"/>
        <w:rPr>
          <w:rFonts w:hint="eastAsia" w:ascii="宋体" w:hAnsi="宋体" w:eastAsia="宋体" w:cs="宋体"/>
          <w:b/>
          <w:bCs/>
          <w:color w:val="FF0000"/>
          <w:kern w:val="0"/>
          <w:sz w:val="21"/>
          <w:szCs w:val="21"/>
          <w:lang w:val="en-US" w:eastAsia="zh-CN" w:bidi="ar-SA"/>
        </w:rPr>
      </w:pPr>
      <w:r>
        <w:rPr>
          <w:rFonts w:hint="eastAsia" w:ascii="宋体" w:hAnsi="宋体" w:eastAsia="宋体" w:cs="宋体"/>
          <w:color w:val="000000"/>
          <w:kern w:val="0"/>
          <w:sz w:val="21"/>
          <w:szCs w:val="21"/>
          <w:lang w:val="en-US" w:eastAsia="zh-CN" w:bidi="ar-SA"/>
        </w:rPr>
        <w:t>22日，科学技术部下发关于公开征求《人类遗传资源管理条例实施细则（征求意见稿）》（以下简称《实施细则》）意见的通知。《实施细则》拟规定，</w:t>
      </w:r>
      <w:r>
        <w:rPr>
          <w:rFonts w:hint="eastAsia" w:ascii="宋体" w:hAnsi="宋体" w:eastAsia="宋体" w:cs="宋体"/>
          <w:b/>
          <w:bCs/>
          <w:color w:val="FF0000"/>
          <w:kern w:val="0"/>
          <w:sz w:val="21"/>
          <w:szCs w:val="21"/>
          <w:lang w:val="en-US" w:eastAsia="zh-CN" w:bidi="ar-SA"/>
        </w:rPr>
        <w:t>不得向境外提供我国人类遗传资源。</w:t>
      </w:r>
    </w:p>
    <w:p>
      <w:pPr>
        <w:widowControl/>
        <w:adjustRightInd w:val="0"/>
        <w:snapToGrid w:val="0"/>
        <w:spacing w:before="0" w:beforeAutospacing="0" w:after="0" w:afterAutospacing="0" w:line="300" w:lineRule="auto"/>
        <w:ind w:firstLine="422" w:firstLineChars="200"/>
        <w:jc w:val="left"/>
        <w:textAlignment w:val="baseline"/>
        <w:outlineLvl w:val="3"/>
        <w:rPr>
          <w:rFonts w:hint="eastAsia" w:ascii="宋体" w:hAnsi="宋体" w:eastAsia="宋体" w:cs="宋体"/>
          <w:b/>
          <w:bCs/>
          <w:sz w:val="21"/>
          <w:szCs w:val="21"/>
          <w:highlight w:val="none"/>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33.</w:t>
      </w:r>
      <w:r>
        <w:rPr>
          <w:rFonts w:hint="eastAsia" w:ascii="宋体" w:hAnsi="宋体" w:eastAsia="宋体" w:cs="宋体"/>
          <w:b/>
          <w:bCs/>
          <w:sz w:val="21"/>
          <w:szCs w:val="21"/>
          <w:highlight w:val="none"/>
          <w:lang w:val="en-US" w:eastAsia="zh-CN"/>
        </w:rPr>
        <w:t>中国空间站第二次太空授课圆满成功</w:t>
      </w:r>
    </w:p>
    <w:p>
      <w:pPr>
        <w:widowControl/>
        <w:adjustRightInd w:val="0"/>
        <w:snapToGrid w:val="0"/>
        <w:spacing w:before="0" w:beforeAutospacing="0" w:after="0" w:afterAutospacing="0" w:line="300" w:lineRule="auto"/>
        <w:ind w:firstLine="420" w:firstLineChars="200"/>
        <w:jc w:val="left"/>
        <w:textAlignment w:val="baseline"/>
        <w:rPr>
          <w:rFonts w:hint="eastAsia" w:ascii="宋体" w:hAnsi="宋体" w:eastAsia="宋体" w:cs="宋体"/>
          <w:b/>
          <w:bCs/>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3月23日15时44分，</w:t>
      </w:r>
      <w:r>
        <w:rPr>
          <w:rFonts w:hint="eastAsia" w:ascii="宋体" w:hAnsi="宋体" w:eastAsia="宋体" w:cs="宋体"/>
          <w:b/>
          <w:bCs/>
          <w:i w:val="0"/>
          <w:iCs w:val="0"/>
          <w:color w:val="FF0000"/>
          <w:kern w:val="0"/>
          <w:sz w:val="21"/>
          <w:szCs w:val="21"/>
          <w:lang w:val="en-US" w:eastAsia="zh-CN" w:bidi="ar-SA"/>
        </w:rPr>
        <w:t>“天宫课堂”第二课</w:t>
      </w:r>
      <w:r>
        <w:rPr>
          <w:rFonts w:hint="eastAsia" w:ascii="宋体" w:hAnsi="宋体" w:eastAsia="宋体" w:cs="宋体"/>
          <w:b/>
          <w:bCs/>
          <w:i w:val="0"/>
          <w:iCs w:val="0"/>
          <w:color w:val="000000"/>
          <w:kern w:val="0"/>
          <w:sz w:val="21"/>
          <w:szCs w:val="21"/>
          <w:lang w:val="en-US" w:eastAsia="zh-CN" w:bidi="ar-SA"/>
        </w:rPr>
        <w:t>在中国空间站开讲，“太空教师”</w:t>
      </w:r>
      <w:r>
        <w:rPr>
          <w:rFonts w:hint="eastAsia" w:ascii="宋体" w:hAnsi="宋体" w:eastAsia="宋体" w:cs="宋体"/>
          <w:b/>
          <w:bCs/>
          <w:i w:val="0"/>
          <w:iCs w:val="0"/>
          <w:color w:val="FF0000"/>
          <w:kern w:val="0"/>
          <w:sz w:val="21"/>
          <w:szCs w:val="21"/>
          <w:lang w:val="en-US" w:eastAsia="zh-CN" w:bidi="ar-SA"/>
        </w:rPr>
        <w:t>翟志刚、王亚平、叶光富</w:t>
      </w:r>
      <w:r>
        <w:rPr>
          <w:rFonts w:hint="eastAsia" w:ascii="宋体" w:hAnsi="宋体" w:eastAsia="宋体" w:cs="宋体"/>
          <w:b/>
          <w:bCs/>
          <w:i w:val="0"/>
          <w:iCs w:val="0"/>
          <w:color w:val="000000"/>
          <w:kern w:val="0"/>
          <w:sz w:val="21"/>
          <w:szCs w:val="21"/>
          <w:lang w:val="en-US" w:eastAsia="zh-CN" w:bidi="ar-SA"/>
        </w:rPr>
        <w:t>为同学们又上了一堂精彩的太空科普课。</w:t>
      </w:r>
      <w:r>
        <w:rPr>
          <w:rFonts w:hint="eastAsia" w:ascii="宋体" w:hAnsi="宋体" w:eastAsia="宋体" w:cs="宋体"/>
          <w:color w:val="000000"/>
          <w:kern w:val="0"/>
          <w:sz w:val="21"/>
          <w:szCs w:val="21"/>
          <w:lang w:val="en-US" w:eastAsia="zh-CN" w:bidi="ar-SA"/>
        </w:rPr>
        <w:t>中央广播电视总台进行了全程现场直播。在中国科技馆设地面主课堂，在西藏拉萨、新疆乌鲁木齐设2个地面分课堂。在约45分钟的授课中，航天员生动演示微重力环境下</w:t>
      </w:r>
      <w:r>
        <w:rPr>
          <w:rFonts w:hint="eastAsia" w:ascii="宋体" w:hAnsi="宋体" w:eastAsia="宋体" w:cs="宋体"/>
          <w:b/>
          <w:bCs/>
          <w:color w:val="FF0000"/>
          <w:kern w:val="0"/>
          <w:sz w:val="21"/>
          <w:szCs w:val="21"/>
          <w:lang w:val="en-US" w:eastAsia="zh-CN" w:bidi="ar-SA"/>
        </w:rPr>
        <w:t>太空“冰雪”实验、液桥演示实验、水油分离实验、太空抛物实验</w:t>
      </w:r>
      <w:r>
        <w:rPr>
          <w:rFonts w:hint="eastAsia" w:ascii="宋体" w:hAnsi="宋体" w:eastAsia="宋体" w:cs="宋体"/>
          <w:color w:val="000000"/>
          <w:kern w:val="0"/>
          <w:sz w:val="21"/>
          <w:szCs w:val="21"/>
          <w:lang w:val="en-US" w:eastAsia="zh-CN" w:bidi="ar-SA"/>
        </w:rPr>
        <w:t>，深入浅出讲解实验现象背后的科学原理，同时展示了部分空间科学设施，介绍了在空间站的工作生活情况。</w:t>
      </w:r>
      <w:r>
        <w:rPr>
          <w:rFonts w:hint="eastAsia" w:ascii="宋体" w:hAnsi="宋体" w:eastAsia="宋体" w:cs="宋体"/>
          <w:b/>
          <w:bCs/>
          <w:color w:val="000000"/>
          <w:kern w:val="0"/>
          <w:sz w:val="21"/>
          <w:szCs w:val="21"/>
          <w:lang w:val="en-US" w:eastAsia="zh-CN" w:bidi="ar-SA"/>
        </w:rPr>
        <w:t>太空“冰雪”实验，向同学们演示失重状态下的饱和液体结晶现象。液桥演示实验，向同学们演示失重环境下水的表面张力作用。</w:t>
      </w:r>
    </w:p>
    <w:p>
      <w:pPr>
        <w:widowControl/>
        <w:adjustRightInd w:val="0"/>
        <w:snapToGrid w:val="0"/>
        <w:spacing w:before="0" w:beforeAutospacing="0" w:after="0" w:afterAutospacing="0" w:line="300" w:lineRule="auto"/>
        <w:ind w:firstLine="422" w:firstLineChars="200"/>
        <w:jc w:val="left"/>
        <w:textAlignment w:val="baseline"/>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34.</w:t>
      </w:r>
      <w:r>
        <w:rPr>
          <w:rFonts w:hint="eastAsia" w:ascii="宋体" w:hAnsi="宋体" w:eastAsia="宋体" w:cs="宋体"/>
          <w:b/>
          <w:bCs/>
          <w:sz w:val="21"/>
          <w:szCs w:val="21"/>
          <w:lang w:val="en-US" w:eastAsia="zh-CN"/>
        </w:rPr>
        <w:t>中央援港6个方舱全部竣工并交付使用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bCs/>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3月24日，</w:t>
      </w:r>
      <w:r>
        <w:rPr>
          <w:rFonts w:hint="eastAsia" w:ascii="宋体" w:hAnsi="宋体" w:eastAsia="宋体" w:cs="宋体"/>
          <w:b/>
          <w:bCs/>
          <w:color w:val="FF0000"/>
          <w:kern w:val="0"/>
          <w:sz w:val="21"/>
          <w:szCs w:val="21"/>
          <w:lang w:val="en-US" w:eastAsia="zh-CN" w:bidi="ar-SA"/>
        </w:rPr>
        <w:t>第六个</w:t>
      </w:r>
      <w:r>
        <w:rPr>
          <w:rFonts w:hint="eastAsia" w:ascii="宋体" w:hAnsi="宋体" w:eastAsia="宋体" w:cs="宋体"/>
          <w:b/>
          <w:bCs/>
          <w:color w:val="000000"/>
          <w:kern w:val="0"/>
          <w:sz w:val="21"/>
          <w:szCs w:val="21"/>
          <w:lang w:val="en-US" w:eastAsia="zh-CN" w:bidi="ar-SA"/>
        </w:rPr>
        <w:t>中央援建香港社区隔离设施项目——</w:t>
      </w:r>
      <w:r>
        <w:rPr>
          <w:rFonts w:hint="eastAsia" w:ascii="宋体" w:hAnsi="宋体" w:eastAsia="宋体" w:cs="宋体"/>
          <w:b/>
          <w:bCs/>
          <w:color w:val="FF0000"/>
          <w:kern w:val="0"/>
          <w:sz w:val="21"/>
          <w:szCs w:val="21"/>
          <w:lang w:val="en-US" w:eastAsia="zh-CN" w:bidi="ar-SA"/>
        </w:rPr>
        <w:t>元朗潭尾方舱</w:t>
      </w:r>
      <w:r>
        <w:rPr>
          <w:rFonts w:hint="eastAsia" w:ascii="宋体" w:hAnsi="宋体" w:eastAsia="宋体" w:cs="宋体"/>
          <w:b/>
          <w:bCs/>
          <w:color w:val="000000"/>
          <w:kern w:val="0"/>
          <w:sz w:val="21"/>
          <w:szCs w:val="21"/>
          <w:lang w:val="en-US" w:eastAsia="zh-CN" w:bidi="ar-SA"/>
        </w:rPr>
        <w:t>交付使用。</w:t>
      </w:r>
      <w:r>
        <w:rPr>
          <w:rFonts w:hint="eastAsia" w:ascii="宋体" w:hAnsi="宋体" w:eastAsia="宋体" w:cs="宋体"/>
          <w:color w:val="000000"/>
          <w:kern w:val="0"/>
          <w:sz w:val="21"/>
          <w:szCs w:val="21"/>
          <w:lang w:val="en-US" w:eastAsia="zh-CN" w:bidi="ar-SA"/>
        </w:rPr>
        <w:t>该项目于2月22日开工建设，3月22日完成全部现场施工，可提供超过9400个隔离床位。</w:t>
      </w:r>
      <w:r>
        <w:rPr>
          <w:rFonts w:hint="eastAsia" w:ascii="宋体" w:hAnsi="宋体" w:eastAsia="宋体" w:cs="宋体"/>
          <w:b/>
          <w:bCs/>
          <w:color w:val="000000"/>
          <w:kern w:val="0"/>
          <w:sz w:val="21"/>
          <w:szCs w:val="21"/>
          <w:lang w:val="en-US" w:eastAsia="zh-CN" w:bidi="ar-SA"/>
        </w:rPr>
        <w:t>截至3月24日，中央援建香港的6个方舱已经全部竣工并交付使用。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35.</w:t>
      </w:r>
      <w:r>
        <w:rPr>
          <w:rFonts w:hint="eastAsia" w:ascii="宋体" w:hAnsi="宋体" w:eastAsia="宋体" w:cs="宋体"/>
          <w:b/>
          <w:bCs/>
          <w:sz w:val="21"/>
          <w:szCs w:val="21"/>
          <w:lang w:val="en-US" w:eastAsia="zh-CN"/>
        </w:rPr>
        <w:t>五部门部署脱贫人口稳岗就业工作</w:t>
      </w:r>
    </w:p>
    <w:p>
      <w:pPr>
        <w:widowControl/>
        <w:adjustRightInd w:val="0"/>
        <w:snapToGrid w:val="0"/>
        <w:spacing w:before="0" w:beforeAutospacing="0" w:after="0" w:afterAutospacing="0" w:line="300" w:lineRule="auto"/>
        <w:ind w:firstLine="420" w:firstLineChars="200"/>
        <w:jc w:val="left"/>
        <w:textAlignment w:val="baseline"/>
        <w:rPr>
          <w:rFonts w:hint="eastAsia" w:ascii="宋体" w:hAnsi="宋体" w:eastAsia="宋体" w:cs="宋体"/>
          <w:b/>
          <w:bCs/>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近日，人力资源和社会保障部、国家发展改革委、财政部等五部门印发通知，</w:t>
      </w:r>
      <w:r>
        <w:rPr>
          <w:rFonts w:hint="eastAsia" w:ascii="宋体" w:hAnsi="宋体" w:eastAsia="宋体" w:cs="宋体"/>
          <w:b/>
          <w:bCs/>
          <w:color w:val="000000"/>
          <w:kern w:val="0"/>
          <w:sz w:val="21"/>
          <w:szCs w:val="21"/>
          <w:lang w:val="en-US" w:eastAsia="zh-CN" w:bidi="ar-SA"/>
        </w:rPr>
        <w:t>部署脱贫人口稳岗就业工作</w:t>
      </w:r>
      <w:r>
        <w:rPr>
          <w:rFonts w:hint="eastAsia" w:ascii="宋体" w:hAnsi="宋体" w:eastAsia="宋体" w:cs="宋体"/>
          <w:color w:val="000000"/>
          <w:kern w:val="0"/>
          <w:sz w:val="21"/>
          <w:szCs w:val="21"/>
          <w:lang w:val="en-US" w:eastAsia="zh-CN" w:bidi="ar-SA"/>
        </w:rPr>
        <w:t>。通知要求，</w:t>
      </w:r>
      <w:r>
        <w:rPr>
          <w:rFonts w:hint="eastAsia" w:ascii="宋体" w:hAnsi="宋体" w:eastAsia="宋体" w:cs="宋体"/>
          <w:b/>
          <w:bCs/>
          <w:color w:val="000000"/>
          <w:kern w:val="0"/>
          <w:sz w:val="21"/>
          <w:szCs w:val="21"/>
          <w:lang w:val="en-US" w:eastAsia="zh-CN" w:bidi="ar-SA"/>
        </w:rPr>
        <w:t>推动全国脱贫人口务工规模不低于</w:t>
      </w:r>
      <w:r>
        <w:rPr>
          <w:rFonts w:hint="eastAsia" w:ascii="宋体" w:hAnsi="宋体" w:eastAsia="宋体" w:cs="宋体"/>
          <w:b/>
          <w:bCs/>
          <w:color w:val="FF0000"/>
          <w:kern w:val="0"/>
          <w:sz w:val="21"/>
          <w:szCs w:val="21"/>
          <w:lang w:val="en-US" w:eastAsia="zh-CN" w:bidi="ar-SA"/>
        </w:rPr>
        <w:t>3000万人</w:t>
      </w:r>
      <w:r>
        <w:rPr>
          <w:rFonts w:hint="eastAsia" w:ascii="宋体" w:hAnsi="宋体" w:eastAsia="宋体" w:cs="宋体"/>
          <w:b/>
          <w:bCs/>
          <w:color w:val="000000"/>
          <w:kern w:val="0"/>
          <w:sz w:val="21"/>
          <w:szCs w:val="21"/>
          <w:lang w:val="en-US" w:eastAsia="zh-CN" w:bidi="ar-SA"/>
        </w:rPr>
        <w:t>，将160个</w:t>
      </w:r>
      <w:r>
        <w:rPr>
          <w:rFonts w:hint="eastAsia" w:ascii="宋体" w:hAnsi="宋体" w:eastAsia="宋体" w:cs="宋体"/>
          <w:b/>
          <w:bCs/>
          <w:color w:val="FF0000"/>
          <w:kern w:val="0"/>
          <w:sz w:val="21"/>
          <w:szCs w:val="21"/>
          <w:lang w:val="en-US" w:eastAsia="zh-CN" w:bidi="ar-SA"/>
        </w:rPr>
        <w:t>国家乡村振兴重点帮扶县和易地搬迁集中安置区</w:t>
      </w:r>
      <w:r>
        <w:rPr>
          <w:rFonts w:hint="eastAsia" w:ascii="宋体" w:hAnsi="宋体" w:eastAsia="宋体" w:cs="宋体"/>
          <w:b/>
          <w:bCs/>
          <w:color w:val="000000"/>
          <w:kern w:val="0"/>
          <w:sz w:val="21"/>
          <w:szCs w:val="21"/>
          <w:lang w:val="en-US" w:eastAsia="zh-CN" w:bidi="ar-SA"/>
        </w:rPr>
        <w:t>作为重点地区，将脱贫人口</w:t>
      </w:r>
      <w:r>
        <w:rPr>
          <w:rFonts w:hint="eastAsia" w:ascii="宋体" w:hAnsi="宋体" w:eastAsia="宋体" w:cs="宋体"/>
          <w:b/>
          <w:bCs/>
          <w:color w:val="FF0000"/>
          <w:kern w:val="0"/>
          <w:sz w:val="21"/>
          <w:szCs w:val="21"/>
          <w:lang w:val="en-US" w:eastAsia="zh-CN" w:bidi="ar-SA"/>
        </w:rPr>
        <w:t>稳在企业、稳在岗位</w:t>
      </w:r>
      <w:r>
        <w:rPr>
          <w:rFonts w:hint="eastAsia" w:ascii="宋体" w:hAnsi="宋体" w:eastAsia="宋体" w:cs="宋体"/>
          <w:b/>
          <w:bCs/>
          <w:color w:val="000000"/>
          <w:kern w:val="0"/>
          <w:sz w:val="21"/>
          <w:szCs w:val="21"/>
          <w:lang w:val="en-US" w:eastAsia="zh-CN" w:bidi="ar-SA"/>
        </w:rPr>
        <w:t>。</w:t>
      </w:r>
    </w:p>
    <w:p>
      <w:pPr>
        <w:widowControl/>
        <w:adjustRightInd w:val="0"/>
        <w:snapToGrid w:val="0"/>
        <w:spacing w:before="0" w:beforeAutospacing="0" w:after="0" w:afterAutospacing="0" w:line="300" w:lineRule="auto"/>
        <w:ind w:firstLine="422" w:firstLineChars="200"/>
        <w:jc w:val="left"/>
        <w:textAlignment w:val="baseline"/>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36.</w:t>
      </w:r>
      <w:r>
        <w:rPr>
          <w:rFonts w:hint="eastAsia" w:ascii="宋体" w:hAnsi="宋体" w:eastAsia="宋体" w:cs="宋体"/>
          <w:b/>
          <w:bCs/>
          <w:sz w:val="21"/>
          <w:szCs w:val="21"/>
          <w:lang w:val="en-US" w:eastAsia="zh-CN"/>
        </w:rPr>
        <w:t>全国铁路4月8日实行新列车运行图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记者从国铁集团获悉，</w:t>
      </w:r>
      <w:r>
        <w:rPr>
          <w:rFonts w:hint="eastAsia" w:ascii="宋体" w:hAnsi="宋体" w:eastAsia="宋体" w:cs="宋体"/>
          <w:b/>
          <w:bCs/>
          <w:color w:val="000000"/>
          <w:kern w:val="0"/>
          <w:sz w:val="21"/>
          <w:szCs w:val="21"/>
          <w:lang w:val="en-US" w:eastAsia="zh-CN" w:bidi="ar-SA"/>
        </w:rPr>
        <w:t>4月8日零时起，全国铁路将实行新列车运行图</w:t>
      </w:r>
      <w:r>
        <w:rPr>
          <w:rFonts w:hint="eastAsia" w:ascii="宋体" w:hAnsi="宋体" w:eastAsia="宋体" w:cs="宋体"/>
          <w:color w:val="000000"/>
          <w:kern w:val="0"/>
          <w:sz w:val="21"/>
          <w:szCs w:val="21"/>
          <w:lang w:val="en-US" w:eastAsia="zh-CN" w:bidi="ar-SA"/>
        </w:rPr>
        <w:t>，武汉、宜昌至长三角地区增开动车组列车24列，增开跨局直达货物列车54列。为保障疫情防控和便捷出行，客运列车将实行</w:t>
      </w:r>
      <w:r>
        <w:rPr>
          <w:rFonts w:hint="eastAsia" w:ascii="宋体" w:hAnsi="宋体" w:eastAsia="宋体" w:cs="宋体"/>
          <w:b/>
          <w:bCs/>
          <w:color w:val="000000"/>
          <w:kern w:val="0"/>
          <w:sz w:val="21"/>
          <w:szCs w:val="21"/>
          <w:lang w:val="en-US" w:eastAsia="zh-CN" w:bidi="ar-SA"/>
        </w:rPr>
        <w:t>“一日一图”</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37.</w:t>
      </w:r>
      <w:r>
        <w:rPr>
          <w:rFonts w:hint="eastAsia" w:ascii="宋体" w:hAnsi="宋体" w:eastAsia="宋体" w:cs="宋体"/>
          <w:b/>
          <w:bCs/>
          <w:sz w:val="21"/>
          <w:szCs w:val="21"/>
          <w:lang w:val="en-US" w:eastAsia="zh-CN"/>
        </w:rPr>
        <w:t>樊振东陈梦分别夺得世乒联大满贯赛新加坡站男单、女单冠军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20日晚，2022世乒联大满贯赛新加坡站比赛，</w:t>
      </w:r>
      <w:r>
        <w:rPr>
          <w:rFonts w:hint="eastAsia" w:ascii="宋体" w:hAnsi="宋体" w:eastAsia="宋体" w:cs="宋体"/>
          <w:b/>
          <w:bCs/>
          <w:color w:val="FF0000"/>
          <w:kern w:val="0"/>
          <w:sz w:val="21"/>
          <w:szCs w:val="21"/>
          <w:lang w:val="en-US" w:eastAsia="zh-CN" w:bidi="ar-SA"/>
        </w:rPr>
        <w:t>陈梦</w:t>
      </w:r>
      <w:r>
        <w:rPr>
          <w:rFonts w:hint="eastAsia" w:ascii="宋体" w:hAnsi="宋体" w:eastAsia="宋体" w:cs="宋体"/>
          <w:color w:val="000000"/>
          <w:kern w:val="0"/>
          <w:sz w:val="21"/>
          <w:szCs w:val="21"/>
          <w:lang w:val="en-US" w:eastAsia="zh-CN" w:bidi="ar-SA"/>
        </w:rPr>
        <w:t>4比3战胜王曼昱夺得女单冠军，</w:t>
      </w:r>
      <w:r>
        <w:rPr>
          <w:rFonts w:hint="eastAsia" w:ascii="宋体" w:hAnsi="宋体" w:eastAsia="宋体" w:cs="宋体"/>
          <w:b/>
          <w:bCs/>
          <w:color w:val="FF0000"/>
          <w:kern w:val="0"/>
          <w:sz w:val="21"/>
          <w:szCs w:val="21"/>
          <w:lang w:val="en-US" w:eastAsia="zh-CN" w:bidi="ar-SA"/>
        </w:rPr>
        <w:t>樊振东</w:t>
      </w:r>
      <w:r>
        <w:rPr>
          <w:rFonts w:hint="eastAsia" w:ascii="宋体" w:hAnsi="宋体" w:eastAsia="宋体" w:cs="宋体"/>
          <w:color w:val="000000"/>
          <w:kern w:val="0"/>
          <w:sz w:val="21"/>
          <w:szCs w:val="21"/>
          <w:lang w:val="en-US" w:eastAsia="zh-CN" w:bidi="ar-SA"/>
        </w:rPr>
        <w:t>4比3战胜马龙夺得男单冠军。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38.新华社发文总结2021年中国取得的科技成就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2022年3月11日，新华社发文总结2021年中国取得的科技成就。主要的有：</w:t>
      </w:r>
      <w:r>
        <w:rPr>
          <w:rFonts w:hint="eastAsia" w:ascii="宋体" w:hAnsi="宋体" w:eastAsia="宋体" w:cs="宋体"/>
          <w:b/>
          <w:bCs/>
          <w:color w:val="000000" w:themeColor="text1"/>
          <w:sz w:val="21"/>
          <w:szCs w:val="21"/>
          <w:lang w:val="en-US" w:eastAsia="zh-CN"/>
          <w14:textFill>
            <w14:solidFill>
              <w14:schemeClr w14:val="tx1"/>
            </w14:solidFill>
          </w14:textFill>
        </w:rPr>
        <w:t>北斗全球卫星导航系统平均精度2-3米；中国高铁运营里程超40000000米（4万千米）；奋斗者”号载人潜水器最深下潜至10909米；中国嫦娥五号带回月壤重量1731克</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39.水利部等10部门联合举办《公民节约用水行为规范》主题宣传活动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25日，水利部等10部门联合印发通知，举办《公民节约用水行为规范》主题宣传活动，活动旨在贯彻落实党中央关于实施国家节水行动的决策部署，向社会公众宣传普及《公民节约用水行为规范》，提升全民节水意识。本次活动以</w:t>
      </w:r>
      <w:r>
        <w:rPr>
          <w:rFonts w:hint="eastAsia" w:ascii="宋体" w:hAnsi="宋体" w:eastAsia="宋体" w:cs="宋体"/>
          <w:b/>
          <w:bCs/>
          <w:color w:val="000000" w:themeColor="text1"/>
          <w:sz w:val="21"/>
          <w:szCs w:val="21"/>
          <w:lang w:val="en-US" w:eastAsia="zh-CN"/>
          <w14:textFill>
            <w14:solidFill>
              <w14:schemeClr w14:val="tx1"/>
            </w14:solidFill>
          </w14:textFill>
        </w:rPr>
        <w:t>“积极践行《公民节约用水行为规范》”</w:t>
      </w:r>
      <w:r>
        <w:rPr>
          <w:rFonts w:hint="eastAsia" w:ascii="宋体" w:hAnsi="宋体" w:eastAsia="宋体" w:cs="宋体"/>
          <w:b w:val="0"/>
          <w:bCs w:val="0"/>
          <w:color w:val="000000" w:themeColor="text1"/>
          <w:sz w:val="21"/>
          <w:szCs w:val="21"/>
          <w:lang w:val="en-US" w:eastAsia="zh-CN"/>
          <w14:textFill>
            <w14:solidFill>
              <w14:schemeClr w14:val="tx1"/>
            </w14:solidFill>
          </w14:textFill>
        </w:rPr>
        <w:t>为主题，于“中国水周”期间在全国各地集中开展并贯穿全年。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40.我国自主三代核电“华龙一号”示范工程全面建成投运</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2022年3月25日，我国</w:t>
      </w:r>
      <w:r>
        <w:rPr>
          <w:rFonts w:hint="eastAsia" w:ascii="宋体" w:hAnsi="宋体" w:eastAsia="宋体" w:cs="宋体"/>
          <w:b/>
          <w:bCs/>
          <w:color w:val="000000" w:themeColor="text1"/>
          <w:sz w:val="21"/>
          <w:szCs w:val="21"/>
          <w:lang w:val="en-US" w:eastAsia="zh-CN"/>
          <w14:textFill>
            <w14:solidFill>
              <w14:schemeClr w14:val="tx1"/>
            </w14:solidFill>
          </w14:textFill>
        </w:rPr>
        <w:t>自主三代核电“华龙一号”</w:t>
      </w:r>
      <w:r>
        <w:rPr>
          <w:rFonts w:hint="eastAsia" w:ascii="宋体" w:hAnsi="宋体" w:eastAsia="宋体" w:cs="宋体"/>
          <w:b w:val="0"/>
          <w:bCs w:val="0"/>
          <w:color w:val="000000" w:themeColor="text1"/>
          <w:sz w:val="21"/>
          <w:szCs w:val="21"/>
          <w:lang w:val="en-US" w:eastAsia="zh-CN"/>
          <w14:textFill>
            <w14:solidFill>
              <w14:schemeClr w14:val="tx1"/>
            </w14:solidFill>
          </w14:textFill>
        </w:rPr>
        <w:t>示范工程全面建成投运。“华龙一号”是我国核电企业研发设计的具有完全自主知识产权的三代压水堆核电创新成果，满足国际最高安全标准，完全具备批量化建设能力，已成为中国为世界贡献的三代核电优选方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41.首批人力资源服务出口基地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26日，中国北京人力资源服务产业园朝阳园、中国天津人力资源服务产业园、中国长春人力资源服务产业园、中国上海人力资源服务产业园等12家人力资源服务贸易发展基础良好、具有较强竞争力和影响力的园区被认定为</w:t>
      </w:r>
      <w:r>
        <w:rPr>
          <w:rFonts w:hint="eastAsia" w:ascii="宋体" w:hAnsi="宋体" w:eastAsia="宋体" w:cs="宋体"/>
          <w:b/>
          <w:bCs/>
          <w:color w:val="000000" w:themeColor="text1"/>
          <w:sz w:val="21"/>
          <w:szCs w:val="21"/>
          <w:lang w:val="en-US" w:eastAsia="zh-CN"/>
          <w14:textFill>
            <w14:solidFill>
              <w14:schemeClr w14:val="tx1"/>
            </w14:solidFill>
          </w14:textFill>
        </w:rPr>
        <w:t>首批人力资源服务出口基地</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42.多措并举，推进农业农村绿色发展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2022年3月26日，农业农村部发布，作为实施乡村振兴战略的重要举措，今年，</w:t>
      </w:r>
      <w:r>
        <w:rPr>
          <w:rFonts w:hint="eastAsia" w:ascii="宋体" w:hAnsi="宋体" w:eastAsia="宋体" w:cs="宋体"/>
          <w:b/>
          <w:bCs/>
          <w:color w:val="000000" w:themeColor="text1"/>
          <w:sz w:val="21"/>
          <w:szCs w:val="21"/>
          <w:lang w:val="en-US" w:eastAsia="zh-CN"/>
          <w14:textFill>
            <w14:solidFill>
              <w14:schemeClr w14:val="tx1"/>
            </w14:solidFill>
          </w14:textFill>
        </w:rPr>
        <w:t>将多措并举，推进农业农村绿色发展</w:t>
      </w:r>
      <w:r>
        <w:rPr>
          <w:rFonts w:hint="eastAsia" w:ascii="宋体" w:hAnsi="宋体" w:eastAsia="宋体" w:cs="宋体"/>
          <w:b w:val="0"/>
          <w:bCs w:val="0"/>
          <w:color w:val="000000" w:themeColor="text1"/>
          <w:sz w:val="21"/>
          <w:szCs w:val="21"/>
          <w:lang w:val="en-US" w:eastAsia="zh-CN"/>
          <w14:textFill>
            <w14:solidFill>
              <w14:schemeClr w14:val="tx1"/>
            </w14:solidFill>
          </w14:textFill>
        </w:rPr>
        <w:t>。将大力推进种植业绿色发展、高质量发展。建设100个绿色防控县；持续推进化肥农药减量增效，加快推进生物农药替代化学农药，集成应用生态调控、生物防治、理化诱控等综合措施，减少农药使用次数和使用量；中央财政将继续支持各地开展</w:t>
      </w:r>
      <w:r>
        <w:rPr>
          <w:rFonts w:hint="eastAsia" w:ascii="宋体" w:hAnsi="宋体" w:eastAsia="宋体" w:cs="宋体"/>
          <w:b/>
          <w:bCs/>
          <w:color w:val="000000" w:themeColor="text1"/>
          <w:sz w:val="21"/>
          <w:szCs w:val="21"/>
          <w:lang w:val="en-US" w:eastAsia="zh-CN"/>
          <w14:textFill>
            <w14:solidFill>
              <w14:schemeClr w14:val="tx1"/>
            </w14:solidFill>
          </w14:textFill>
        </w:rPr>
        <w:t>绿色高质高效行动</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43.要把促进脱贫县加快发展作为主攻方向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2022年3月27日，全国巩固拓展脱贫攻坚成果同乡村振兴有效衔接暨乡村振兴重点帮扶县工作推进会在</w:t>
      </w:r>
      <w:r>
        <w:rPr>
          <w:rFonts w:hint="eastAsia" w:ascii="宋体" w:hAnsi="宋体" w:eastAsia="宋体" w:cs="宋体"/>
          <w:b/>
          <w:bCs/>
          <w:color w:val="000000" w:themeColor="text1"/>
          <w:sz w:val="21"/>
          <w:szCs w:val="21"/>
          <w:lang w:val="en-US" w:eastAsia="zh-CN"/>
          <w14:textFill>
            <w14:solidFill>
              <w14:schemeClr w14:val="tx1"/>
            </w14:solidFill>
          </w14:textFill>
        </w:rPr>
        <w:t>云南曲靖</w:t>
      </w:r>
      <w:r>
        <w:rPr>
          <w:rFonts w:hint="eastAsia" w:ascii="宋体" w:hAnsi="宋体" w:eastAsia="宋体" w:cs="宋体"/>
          <w:b w:val="0"/>
          <w:bCs w:val="0"/>
          <w:color w:val="000000" w:themeColor="text1"/>
          <w:sz w:val="21"/>
          <w:szCs w:val="21"/>
          <w:lang w:val="en-US" w:eastAsia="zh-CN"/>
          <w14:textFill>
            <w14:solidFill>
              <w14:schemeClr w14:val="tx1"/>
            </w14:solidFill>
          </w14:textFill>
        </w:rPr>
        <w:t>召开。胡春华强调，</w:t>
      </w:r>
      <w:r>
        <w:rPr>
          <w:rFonts w:hint="eastAsia" w:ascii="宋体" w:hAnsi="宋体" w:eastAsia="宋体" w:cs="宋体"/>
          <w:b/>
          <w:bCs/>
          <w:color w:val="000000" w:themeColor="text1"/>
          <w:sz w:val="21"/>
          <w:szCs w:val="21"/>
          <w:lang w:val="en-US" w:eastAsia="zh-CN"/>
          <w14:textFill>
            <w14:solidFill>
              <w14:schemeClr w14:val="tx1"/>
            </w14:solidFill>
          </w14:textFill>
        </w:rPr>
        <w:t>要把促进脱贫县加快发展作为主攻方向，不断缩小发展差距，确保“三保障”和饮水安全保障水平持续巩固提升</w:t>
      </w:r>
      <w:r>
        <w:rPr>
          <w:rFonts w:hint="eastAsia" w:ascii="宋体" w:hAnsi="宋体" w:eastAsia="宋体" w:cs="宋体"/>
          <w:b w:val="0"/>
          <w:bCs w:val="0"/>
          <w:color w:val="000000" w:themeColor="text1"/>
          <w:sz w:val="21"/>
          <w:szCs w:val="21"/>
          <w:lang w:val="en-US" w:eastAsia="zh-CN"/>
          <w14:textFill>
            <w14:solidFill>
              <w14:schemeClr w14:val="tx1"/>
            </w14:solidFill>
          </w14:textFill>
        </w:rPr>
        <w:t>。要大力发展乡村产业，加快发展壮大县域经济，加强脱贫县与发达地区的联系。要强化对重点帮扶县的集中支持，确保在发展上不掉队。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44.《全国商业秘密保护创新试点工作方案》提出6项主要任务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2022年3月27日，国家市场监督管理总局日前印发</w:t>
      </w:r>
      <w:r>
        <w:rPr>
          <w:rFonts w:hint="eastAsia" w:ascii="宋体" w:hAnsi="宋体" w:eastAsia="宋体" w:cs="宋体"/>
          <w:b/>
          <w:bCs/>
          <w:color w:val="000000" w:themeColor="text1"/>
          <w:sz w:val="21"/>
          <w:szCs w:val="21"/>
          <w:lang w:val="en-US" w:eastAsia="zh-CN"/>
          <w14:textFill>
            <w14:solidFill>
              <w14:schemeClr w14:val="tx1"/>
            </w14:solidFill>
          </w14:textFill>
        </w:rPr>
        <w:t>《全国商业秘密保护创新试点工作方案》</w:t>
      </w:r>
      <w:r>
        <w:rPr>
          <w:rFonts w:hint="eastAsia" w:ascii="宋体" w:hAnsi="宋体" w:eastAsia="宋体" w:cs="宋体"/>
          <w:b w:val="0"/>
          <w:bCs w:val="0"/>
          <w:color w:val="000000" w:themeColor="text1"/>
          <w:sz w:val="21"/>
          <w:szCs w:val="21"/>
          <w:lang w:val="en-US" w:eastAsia="zh-CN"/>
          <w14:textFill>
            <w14:solidFill>
              <w14:schemeClr w14:val="tx1"/>
            </w14:solidFill>
          </w14:textFill>
        </w:rPr>
        <w:t>，提出6项主要任务：</w:t>
      </w:r>
      <w:r>
        <w:rPr>
          <w:rFonts w:hint="eastAsia" w:ascii="宋体" w:hAnsi="宋体" w:eastAsia="宋体" w:cs="宋体"/>
          <w:b/>
          <w:bCs/>
          <w:color w:val="000000" w:themeColor="text1"/>
          <w:sz w:val="21"/>
          <w:szCs w:val="21"/>
          <w:lang w:val="en-US" w:eastAsia="zh-CN"/>
          <w14:textFill>
            <w14:solidFill>
              <w14:schemeClr w14:val="tx1"/>
            </w14:solidFill>
          </w14:textFill>
        </w:rPr>
        <w:t>一是</w:t>
      </w:r>
      <w:r>
        <w:rPr>
          <w:rFonts w:hint="eastAsia" w:ascii="宋体" w:hAnsi="宋体" w:eastAsia="宋体" w:cs="宋体"/>
          <w:b w:val="0"/>
          <w:bCs w:val="0"/>
          <w:color w:val="000000" w:themeColor="text1"/>
          <w:sz w:val="21"/>
          <w:szCs w:val="21"/>
          <w:lang w:val="en-US" w:eastAsia="zh-CN"/>
          <w14:textFill>
            <w14:solidFill>
              <w14:schemeClr w14:val="tx1"/>
            </w14:solidFill>
          </w14:textFill>
        </w:rPr>
        <w:t>加强商业秘密保护制度创新；</w:t>
      </w:r>
      <w:r>
        <w:rPr>
          <w:rFonts w:hint="eastAsia" w:ascii="宋体" w:hAnsi="宋体" w:eastAsia="宋体" w:cs="宋体"/>
          <w:b/>
          <w:bCs/>
          <w:color w:val="000000" w:themeColor="text1"/>
          <w:sz w:val="21"/>
          <w:szCs w:val="21"/>
          <w:lang w:val="en-US" w:eastAsia="zh-CN"/>
          <w14:textFill>
            <w14:solidFill>
              <w14:schemeClr w14:val="tx1"/>
            </w14:solidFill>
          </w14:textFill>
        </w:rPr>
        <w:t>二是</w:t>
      </w:r>
      <w:r>
        <w:rPr>
          <w:rFonts w:hint="eastAsia" w:ascii="宋体" w:hAnsi="宋体" w:eastAsia="宋体" w:cs="宋体"/>
          <w:b w:val="0"/>
          <w:bCs w:val="0"/>
          <w:color w:val="000000" w:themeColor="text1"/>
          <w:sz w:val="21"/>
          <w:szCs w:val="21"/>
          <w:lang w:val="en-US" w:eastAsia="zh-CN"/>
          <w14:textFill>
            <w14:solidFill>
              <w14:schemeClr w14:val="tx1"/>
            </w14:solidFill>
          </w14:textFill>
        </w:rPr>
        <w:t>健全商业秘密保护工作机制；</w:t>
      </w:r>
      <w:r>
        <w:rPr>
          <w:rFonts w:hint="eastAsia" w:ascii="宋体" w:hAnsi="宋体" w:eastAsia="宋体" w:cs="宋体"/>
          <w:b/>
          <w:bCs/>
          <w:color w:val="000000" w:themeColor="text1"/>
          <w:sz w:val="21"/>
          <w:szCs w:val="21"/>
          <w:lang w:val="en-US" w:eastAsia="zh-CN"/>
          <w14:textFill>
            <w14:solidFill>
              <w14:schemeClr w14:val="tx1"/>
            </w14:solidFill>
          </w14:textFill>
        </w:rPr>
        <w:t>三是</w:t>
      </w:r>
      <w:r>
        <w:rPr>
          <w:rFonts w:hint="eastAsia" w:ascii="宋体" w:hAnsi="宋体" w:eastAsia="宋体" w:cs="宋体"/>
          <w:b w:val="0"/>
          <w:bCs w:val="0"/>
          <w:color w:val="000000" w:themeColor="text1"/>
          <w:sz w:val="21"/>
          <w:szCs w:val="21"/>
          <w:lang w:val="en-US" w:eastAsia="zh-CN"/>
          <w14:textFill>
            <w14:solidFill>
              <w14:schemeClr w14:val="tx1"/>
            </w14:solidFill>
          </w14:textFill>
        </w:rPr>
        <w:t>加强商业秘密保护监管执法；</w:t>
      </w:r>
      <w:r>
        <w:rPr>
          <w:rFonts w:hint="eastAsia" w:ascii="宋体" w:hAnsi="宋体" w:eastAsia="宋体" w:cs="宋体"/>
          <w:b/>
          <w:bCs/>
          <w:color w:val="000000" w:themeColor="text1"/>
          <w:sz w:val="21"/>
          <w:szCs w:val="21"/>
          <w:lang w:val="en-US" w:eastAsia="zh-CN"/>
          <w14:textFill>
            <w14:solidFill>
              <w14:schemeClr w14:val="tx1"/>
            </w14:solidFill>
          </w14:textFill>
        </w:rPr>
        <w:t>四是</w:t>
      </w:r>
      <w:r>
        <w:rPr>
          <w:rFonts w:hint="eastAsia" w:ascii="宋体" w:hAnsi="宋体" w:eastAsia="宋体" w:cs="宋体"/>
          <w:b w:val="0"/>
          <w:bCs w:val="0"/>
          <w:color w:val="000000" w:themeColor="text1"/>
          <w:sz w:val="21"/>
          <w:szCs w:val="21"/>
          <w:lang w:val="en-US" w:eastAsia="zh-CN"/>
          <w14:textFill>
            <w14:solidFill>
              <w14:schemeClr w14:val="tx1"/>
            </w14:solidFill>
          </w14:textFill>
        </w:rPr>
        <w:t>健全商业秘密保护服务保障体系；</w:t>
      </w:r>
      <w:r>
        <w:rPr>
          <w:rFonts w:hint="eastAsia" w:ascii="宋体" w:hAnsi="宋体" w:eastAsia="宋体" w:cs="宋体"/>
          <w:b/>
          <w:bCs/>
          <w:color w:val="000000" w:themeColor="text1"/>
          <w:sz w:val="21"/>
          <w:szCs w:val="21"/>
          <w:lang w:val="en-US" w:eastAsia="zh-CN"/>
          <w14:textFill>
            <w14:solidFill>
              <w14:schemeClr w14:val="tx1"/>
            </w14:solidFill>
          </w14:textFill>
        </w:rPr>
        <w:t>五是</w:t>
      </w:r>
      <w:r>
        <w:rPr>
          <w:rFonts w:hint="eastAsia" w:ascii="宋体" w:hAnsi="宋体" w:eastAsia="宋体" w:cs="宋体"/>
          <w:b w:val="0"/>
          <w:bCs w:val="0"/>
          <w:color w:val="000000" w:themeColor="text1"/>
          <w:sz w:val="21"/>
          <w:szCs w:val="21"/>
          <w:lang w:val="en-US" w:eastAsia="zh-CN"/>
          <w14:textFill>
            <w14:solidFill>
              <w14:schemeClr w14:val="tx1"/>
            </w14:solidFill>
          </w14:textFill>
        </w:rPr>
        <w:t>对标高标准国际经贸规则；</w:t>
      </w:r>
      <w:r>
        <w:rPr>
          <w:rFonts w:hint="eastAsia" w:ascii="宋体" w:hAnsi="宋体" w:eastAsia="宋体" w:cs="宋体"/>
          <w:b/>
          <w:bCs/>
          <w:color w:val="000000" w:themeColor="text1"/>
          <w:sz w:val="21"/>
          <w:szCs w:val="21"/>
          <w:lang w:val="en-US" w:eastAsia="zh-CN"/>
          <w14:textFill>
            <w14:solidFill>
              <w14:schemeClr w14:val="tx1"/>
            </w14:solidFill>
          </w14:textFill>
        </w:rPr>
        <w:t>六是</w:t>
      </w:r>
      <w:r>
        <w:rPr>
          <w:rFonts w:hint="eastAsia" w:ascii="宋体" w:hAnsi="宋体" w:eastAsia="宋体" w:cs="宋体"/>
          <w:b w:val="0"/>
          <w:bCs w:val="0"/>
          <w:color w:val="000000" w:themeColor="text1"/>
          <w:sz w:val="21"/>
          <w:szCs w:val="21"/>
          <w:lang w:val="en-US" w:eastAsia="zh-CN"/>
          <w14:textFill>
            <w14:solidFill>
              <w14:schemeClr w14:val="tx1"/>
            </w14:solidFill>
          </w14:textFill>
        </w:rPr>
        <w:t>营造商业秘密保护良好氛围。创新试点地区将于今年</w:t>
      </w:r>
      <w:r>
        <w:rPr>
          <w:rFonts w:hint="eastAsia" w:ascii="宋体" w:hAnsi="宋体" w:eastAsia="宋体" w:cs="宋体"/>
          <w:b/>
          <w:bCs/>
          <w:color w:val="000000" w:themeColor="text1"/>
          <w:sz w:val="21"/>
          <w:szCs w:val="21"/>
          <w:lang w:val="en-US" w:eastAsia="zh-CN"/>
          <w14:textFill>
            <w14:solidFill>
              <w14:schemeClr w14:val="tx1"/>
            </w14:solidFill>
          </w14:textFill>
        </w:rPr>
        <w:t>7月</w:t>
      </w:r>
      <w:r>
        <w:rPr>
          <w:rFonts w:hint="eastAsia" w:ascii="宋体" w:hAnsi="宋体" w:eastAsia="宋体" w:cs="宋体"/>
          <w:b w:val="0"/>
          <w:bCs w:val="0"/>
          <w:color w:val="000000" w:themeColor="text1"/>
          <w:sz w:val="21"/>
          <w:szCs w:val="21"/>
          <w:lang w:val="en-US" w:eastAsia="zh-CN"/>
          <w14:textFill>
            <w14:solidFill>
              <w14:schemeClr w14:val="tx1"/>
            </w14:solidFill>
          </w14:textFill>
        </w:rPr>
        <w:t>全面启动试点工作。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45.天舟二号是中国空间站关键技术验证阶段发射的首艘货运飞船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2022年3月27日电，</w:t>
      </w:r>
      <w:r>
        <w:rPr>
          <w:rFonts w:hint="eastAsia" w:ascii="宋体" w:hAnsi="宋体" w:eastAsia="宋体" w:cs="宋体"/>
          <w:b/>
          <w:bCs/>
          <w:color w:val="000000" w:themeColor="text1"/>
          <w:sz w:val="21"/>
          <w:szCs w:val="21"/>
          <w:lang w:val="en-US" w:eastAsia="zh-CN"/>
          <w14:textFill>
            <w14:solidFill>
              <w14:schemeClr w14:val="tx1"/>
            </w14:solidFill>
          </w14:textFill>
        </w:rPr>
        <w:t>天舟二号货运飞船</w:t>
      </w:r>
      <w:r>
        <w:rPr>
          <w:rFonts w:hint="eastAsia" w:ascii="宋体" w:hAnsi="宋体" w:eastAsia="宋体" w:cs="宋体"/>
          <w:b w:val="0"/>
          <w:bCs w:val="0"/>
          <w:color w:val="000000" w:themeColor="text1"/>
          <w:sz w:val="21"/>
          <w:szCs w:val="21"/>
          <w:lang w:val="en-US" w:eastAsia="zh-CN"/>
          <w14:textFill>
            <w14:solidFill>
              <w14:schemeClr w14:val="tx1"/>
            </w14:solidFill>
          </w14:textFill>
        </w:rPr>
        <w:t>完成空间站组合体阶段全部既定任务，于北京时间3月27日15时59分撤离空间站核心舱组合体。</w:t>
      </w:r>
      <w:r>
        <w:rPr>
          <w:rFonts w:hint="eastAsia" w:ascii="宋体" w:hAnsi="宋体" w:eastAsia="宋体" w:cs="宋体"/>
          <w:b/>
          <w:bCs/>
          <w:color w:val="000000" w:themeColor="text1"/>
          <w:sz w:val="21"/>
          <w:szCs w:val="21"/>
          <w:lang w:val="en-US" w:eastAsia="zh-CN"/>
          <w14:textFill>
            <w14:solidFill>
              <w14:schemeClr w14:val="tx1"/>
            </w14:solidFill>
          </w14:textFill>
        </w:rPr>
        <w:t>天舟二号是中国空间站关键技术验证阶段发射的首艘货运飞船</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46.国务院决定设立3岁以下婴幼儿照护个人所得税专项附加扣除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2022年3月28日，国务院决定，</w:t>
      </w:r>
      <w:r>
        <w:rPr>
          <w:rFonts w:hint="eastAsia" w:ascii="宋体" w:hAnsi="宋体" w:eastAsia="宋体" w:cs="宋体"/>
          <w:b/>
          <w:bCs/>
          <w:color w:val="000000" w:themeColor="text1"/>
          <w:sz w:val="21"/>
          <w:szCs w:val="21"/>
          <w:lang w:val="en-US" w:eastAsia="zh-CN"/>
          <w14:textFill>
            <w14:solidFill>
              <w14:schemeClr w14:val="tx1"/>
            </w14:solidFill>
          </w14:textFill>
        </w:rPr>
        <w:t>设立3岁以下婴幼儿照护个人所得税专项附加扣除</w:t>
      </w:r>
      <w:r>
        <w:rPr>
          <w:rFonts w:hint="eastAsia" w:ascii="宋体" w:hAnsi="宋体" w:eastAsia="宋体" w:cs="宋体"/>
          <w:b w:val="0"/>
          <w:bCs w:val="0"/>
          <w:color w:val="000000" w:themeColor="text1"/>
          <w:sz w:val="21"/>
          <w:szCs w:val="21"/>
          <w:lang w:val="en-US" w:eastAsia="zh-CN"/>
          <w14:textFill>
            <w14:solidFill>
              <w14:schemeClr w14:val="tx1"/>
            </w14:solidFill>
          </w14:textFill>
        </w:rPr>
        <w:t>。自2022年1月1日起，纳税人照护3岁以下婴幼儿子女的相关支出，在计算缴纳个人所得税前，按照</w:t>
      </w:r>
      <w:r>
        <w:rPr>
          <w:rFonts w:hint="eastAsia" w:ascii="宋体" w:hAnsi="宋体" w:eastAsia="宋体" w:cs="宋体"/>
          <w:b/>
          <w:bCs/>
          <w:color w:val="000000" w:themeColor="text1"/>
          <w:sz w:val="21"/>
          <w:szCs w:val="21"/>
          <w:lang w:val="en-US" w:eastAsia="zh-CN"/>
          <w14:textFill>
            <w14:solidFill>
              <w14:schemeClr w14:val="tx1"/>
            </w14:solidFill>
          </w14:textFill>
        </w:rPr>
        <w:t>每个婴幼儿每月1000元的标准定额扣除</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47.西藏百万农奴解放63周年纪念日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2022年3月28日是</w:t>
      </w:r>
      <w:r>
        <w:rPr>
          <w:rFonts w:hint="eastAsia" w:ascii="宋体" w:hAnsi="宋体" w:eastAsia="宋体" w:cs="宋体"/>
          <w:b/>
          <w:bCs/>
          <w:color w:val="000000" w:themeColor="text1"/>
          <w:sz w:val="21"/>
          <w:szCs w:val="21"/>
          <w:lang w:val="en-US" w:eastAsia="zh-CN"/>
          <w14:textFill>
            <w14:solidFill>
              <w14:schemeClr w14:val="tx1"/>
            </w14:solidFill>
          </w14:textFill>
        </w:rPr>
        <w:t>西藏百万农奴解放</w:t>
      </w:r>
      <w:r>
        <w:rPr>
          <w:rFonts w:hint="eastAsia" w:ascii="宋体" w:hAnsi="宋体" w:eastAsia="宋体" w:cs="宋体"/>
          <w:b/>
          <w:bCs/>
          <w:color w:val="FF0000"/>
          <w:sz w:val="21"/>
          <w:szCs w:val="21"/>
          <w:lang w:val="en-US" w:eastAsia="zh-CN"/>
        </w:rPr>
        <w:t>63</w:t>
      </w:r>
      <w:r>
        <w:rPr>
          <w:rFonts w:hint="eastAsia" w:ascii="宋体" w:hAnsi="宋体" w:eastAsia="宋体" w:cs="宋体"/>
          <w:b/>
          <w:bCs/>
          <w:color w:val="000000" w:themeColor="text1"/>
          <w:sz w:val="21"/>
          <w:szCs w:val="21"/>
          <w:lang w:val="en-US" w:eastAsia="zh-CN"/>
          <w14:textFill>
            <w14:solidFill>
              <w14:schemeClr w14:val="tx1"/>
            </w14:solidFill>
          </w14:textFill>
        </w:rPr>
        <w:t>周年纪念日</w:t>
      </w:r>
      <w:r>
        <w:rPr>
          <w:rFonts w:hint="eastAsia" w:ascii="宋体" w:hAnsi="宋体" w:eastAsia="宋体" w:cs="宋体"/>
          <w:b w:val="0"/>
          <w:bCs w:val="0"/>
          <w:color w:val="000000" w:themeColor="text1"/>
          <w:sz w:val="21"/>
          <w:szCs w:val="21"/>
          <w:lang w:val="en-US" w:eastAsia="zh-CN"/>
          <w14:textFill>
            <w14:solidFill>
              <w14:schemeClr w14:val="tx1"/>
            </w14:solidFill>
          </w14:textFill>
        </w:rPr>
        <w:t>，西藏各地干部群众以不同方式进行庆祝。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48.我国农业植物新品种权申请量连续五年位居世界第一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2022年3月28日，2021年，我国农业植物新品种权申请量超过9700件，授权3218件。自1999年实行植物新品种保护制度以来，我国农业植物新品种权申请总量已经突破5万件，目前已授权近2万件，</w:t>
      </w:r>
      <w:r>
        <w:rPr>
          <w:rFonts w:hint="eastAsia" w:ascii="宋体" w:hAnsi="宋体" w:eastAsia="宋体" w:cs="宋体"/>
          <w:b/>
          <w:bCs/>
          <w:color w:val="000000" w:themeColor="text1"/>
          <w:sz w:val="21"/>
          <w:szCs w:val="21"/>
          <w:lang w:val="en-US" w:eastAsia="zh-CN"/>
          <w14:textFill>
            <w14:solidFill>
              <w14:schemeClr w14:val="tx1"/>
            </w14:solidFill>
          </w14:textFill>
        </w:rPr>
        <w:t>2017年至2021年的申请量连续五年位居世界第一</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49.第27个全国中小学生安全教育日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2022年3月28日是</w:t>
      </w:r>
      <w:r>
        <w:rPr>
          <w:rFonts w:hint="eastAsia" w:ascii="宋体" w:hAnsi="宋体" w:eastAsia="宋体" w:cs="宋体"/>
          <w:b/>
          <w:bCs/>
          <w:color w:val="000000" w:themeColor="text1"/>
          <w:sz w:val="21"/>
          <w:szCs w:val="21"/>
          <w:lang w:val="en-US" w:eastAsia="zh-CN"/>
          <w14:textFill>
            <w14:solidFill>
              <w14:schemeClr w14:val="tx1"/>
            </w14:solidFill>
          </w14:textFill>
        </w:rPr>
        <w:t>第27个全国中小学生安全教育日</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“地震科普携手同行”</w:t>
      </w:r>
      <w:r>
        <w:rPr>
          <w:rFonts w:hint="eastAsia" w:ascii="宋体" w:hAnsi="宋体" w:eastAsia="宋体" w:cs="宋体"/>
          <w:b w:val="0"/>
          <w:bCs w:val="0"/>
          <w:color w:val="000000" w:themeColor="text1"/>
          <w:sz w:val="21"/>
          <w:szCs w:val="21"/>
          <w:lang w:val="en-US" w:eastAsia="zh-CN"/>
          <w14:textFill>
            <w14:solidFill>
              <w14:schemeClr w14:val="tx1"/>
            </w14:solidFill>
          </w14:textFill>
        </w:rPr>
        <w:t>主题活动启动仪式暨首场专题讲座在北京海淀公共安全馆举行。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50.在中国人民解放军建军95周年之际，中央军委将评选颁授“八一勋章”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2022年3月29日，经中央军委主席习近平批准，在中国人民解放军建军95周年之际，中央军委将评选颁授</w:t>
      </w:r>
      <w:r>
        <w:rPr>
          <w:rFonts w:hint="eastAsia" w:ascii="宋体" w:hAnsi="宋体" w:eastAsia="宋体" w:cs="宋体"/>
          <w:b/>
          <w:bCs/>
          <w:color w:val="000000" w:themeColor="text1"/>
          <w:sz w:val="21"/>
          <w:szCs w:val="21"/>
          <w:lang w:val="en-US" w:eastAsia="zh-CN"/>
          <w14:textFill>
            <w14:solidFill>
              <w14:schemeClr w14:val="tx1"/>
            </w14:solidFill>
          </w14:textFill>
        </w:rPr>
        <w:t>“八一勋章”</w:t>
      </w:r>
      <w:r>
        <w:rPr>
          <w:rFonts w:hint="eastAsia" w:ascii="宋体" w:hAnsi="宋体" w:eastAsia="宋体" w:cs="宋体"/>
          <w:b w:val="0"/>
          <w:bCs w:val="0"/>
          <w:color w:val="000000" w:themeColor="text1"/>
          <w:sz w:val="21"/>
          <w:szCs w:val="21"/>
          <w:lang w:val="en-US" w:eastAsia="zh-CN"/>
          <w14:textFill>
            <w14:solidFill>
              <w14:schemeClr w14:val="tx1"/>
            </w14:solidFill>
          </w14:textFill>
        </w:rPr>
        <w:t>。“八一勋章”是军队</w:t>
      </w:r>
      <w:r>
        <w:rPr>
          <w:rFonts w:hint="eastAsia" w:ascii="宋体" w:hAnsi="宋体" w:eastAsia="宋体" w:cs="宋体"/>
          <w:b/>
          <w:bCs/>
          <w:color w:val="000000" w:themeColor="text1"/>
          <w:sz w:val="21"/>
          <w:szCs w:val="21"/>
          <w:lang w:val="en-US" w:eastAsia="zh-CN"/>
          <w14:textFill>
            <w14:solidFill>
              <w14:schemeClr w14:val="tx1"/>
            </w14:solidFill>
          </w14:textFill>
        </w:rPr>
        <w:t>最高荣誉</w:t>
      </w:r>
      <w:r>
        <w:rPr>
          <w:rFonts w:hint="eastAsia" w:ascii="宋体" w:hAnsi="宋体" w:eastAsia="宋体" w:cs="宋体"/>
          <w:b w:val="0"/>
          <w:bCs w:val="0"/>
          <w:color w:val="000000" w:themeColor="text1"/>
          <w:sz w:val="21"/>
          <w:szCs w:val="21"/>
          <w:lang w:val="en-US" w:eastAsia="zh-CN"/>
          <w14:textFill>
            <w14:solidFill>
              <w14:schemeClr w14:val="tx1"/>
            </w14:solidFill>
          </w14:textFill>
        </w:rPr>
        <w:t>，授予在维护国家主权、安全、发展利益，推进国防和军队现代化建设中，作出巨大贡献，建立卓越功勋，在全国、全军有深远影响的军队人员。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51.中共中央办公厅、国务院办公厅印发了《关于推进社会信用体系建设高质量发展促进形成新发展格局的意见》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2022年3月29日，中共中央办公厅、国务院办公厅印发了《关于推进社会信用体系建设高质量发展促进形成新发展格局的意见》，</w:t>
      </w:r>
      <w:r>
        <w:rPr>
          <w:rFonts w:hint="eastAsia" w:ascii="宋体" w:hAnsi="宋体" w:eastAsia="宋体" w:cs="宋体"/>
          <w:b/>
          <w:bCs/>
          <w:color w:val="000000" w:themeColor="text1"/>
          <w:sz w:val="21"/>
          <w:szCs w:val="21"/>
          <w:lang w:val="en-US" w:eastAsia="zh-CN"/>
          <w14:textFill>
            <w14:solidFill>
              <w14:schemeClr w14:val="tx1"/>
            </w14:solidFill>
          </w14:textFill>
        </w:rPr>
        <w:t>完善的社会信用体系</w:t>
      </w:r>
      <w:r>
        <w:rPr>
          <w:rFonts w:hint="eastAsia" w:ascii="宋体" w:hAnsi="宋体" w:eastAsia="宋体" w:cs="宋体"/>
          <w:b w:val="0"/>
          <w:bCs w:val="0"/>
          <w:color w:val="000000" w:themeColor="text1"/>
          <w:sz w:val="21"/>
          <w:szCs w:val="21"/>
          <w:lang w:val="en-US" w:eastAsia="zh-CN"/>
          <w14:textFill>
            <w14:solidFill>
              <w14:schemeClr w14:val="tx1"/>
            </w14:solidFill>
          </w14:textFill>
        </w:rPr>
        <w:t>是供需有效衔接的</w:t>
      </w:r>
      <w:r>
        <w:rPr>
          <w:rFonts w:hint="eastAsia" w:ascii="宋体" w:hAnsi="宋体" w:eastAsia="宋体" w:cs="宋体"/>
          <w:b/>
          <w:bCs/>
          <w:color w:val="000000" w:themeColor="text1"/>
          <w:sz w:val="21"/>
          <w:szCs w:val="21"/>
          <w:lang w:val="en-US" w:eastAsia="zh-CN"/>
          <w14:textFill>
            <w14:solidFill>
              <w14:schemeClr w14:val="tx1"/>
            </w14:solidFill>
          </w14:textFill>
        </w:rPr>
        <w:t>重要保障</w:t>
      </w:r>
      <w:r>
        <w:rPr>
          <w:rFonts w:hint="eastAsia" w:ascii="宋体" w:hAnsi="宋体" w:eastAsia="宋体" w:cs="宋体"/>
          <w:b w:val="0"/>
          <w:bCs w:val="0"/>
          <w:color w:val="000000" w:themeColor="text1"/>
          <w:sz w:val="21"/>
          <w:szCs w:val="21"/>
          <w:lang w:val="en-US" w:eastAsia="zh-CN"/>
          <w14:textFill>
            <w14:solidFill>
              <w14:schemeClr w14:val="tx1"/>
            </w14:solidFill>
          </w14:textFill>
        </w:rPr>
        <w:t>，是资源优化配置的</w:t>
      </w:r>
      <w:r>
        <w:rPr>
          <w:rFonts w:hint="eastAsia" w:ascii="宋体" w:hAnsi="宋体" w:eastAsia="宋体" w:cs="宋体"/>
          <w:b/>
          <w:bCs/>
          <w:color w:val="000000" w:themeColor="text1"/>
          <w:sz w:val="21"/>
          <w:szCs w:val="21"/>
          <w:lang w:val="en-US" w:eastAsia="zh-CN"/>
          <w14:textFill>
            <w14:solidFill>
              <w14:schemeClr w14:val="tx1"/>
            </w14:solidFill>
          </w14:textFill>
        </w:rPr>
        <w:t>坚实基础</w:t>
      </w:r>
      <w:r>
        <w:rPr>
          <w:rFonts w:hint="eastAsia" w:ascii="宋体" w:hAnsi="宋体" w:eastAsia="宋体" w:cs="宋体"/>
          <w:b w:val="0"/>
          <w:bCs w:val="0"/>
          <w:color w:val="000000" w:themeColor="text1"/>
          <w:sz w:val="21"/>
          <w:szCs w:val="21"/>
          <w:lang w:val="en-US" w:eastAsia="zh-CN"/>
          <w14:textFill>
            <w14:solidFill>
              <w14:schemeClr w14:val="tx1"/>
            </w14:solidFill>
          </w14:textFill>
        </w:rPr>
        <w:t>，是良好营商环境的</w:t>
      </w:r>
      <w:r>
        <w:rPr>
          <w:rFonts w:hint="eastAsia" w:ascii="宋体" w:hAnsi="宋体" w:eastAsia="宋体" w:cs="宋体"/>
          <w:b/>
          <w:bCs/>
          <w:color w:val="000000" w:themeColor="text1"/>
          <w:sz w:val="21"/>
          <w:szCs w:val="21"/>
          <w:lang w:val="en-US" w:eastAsia="zh-CN"/>
          <w14:textFill>
            <w14:solidFill>
              <w14:schemeClr w14:val="tx1"/>
            </w14:solidFill>
          </w14:textFill>
        </w:rPr>
        <w:t>重要组成部分</w:t>
      </w:r>
      <w:r>
        <w:rPr>
          <w:rFonts w:hint="eastAsia" w:ascii="宋体" w:hAnsi="宋体" w:eastAsia="宋体" w:cs="宋体"/>
          <w:b w:val="0"/>
          <w:bCs w:val="0"/>
          <w:color w:val="000000" w:themeColor="text1"/>
          <w:sz w:val="21"/>
          <w:szCs w:val="21"/>
          <w:lang w:val="en-US" w:eastAsia="zh-CN"/>
          <w14:textFill>
            <w14:solidFill>
              <w14:schemeClr w14:val="tx1"/>
            </w14:solidFill>
          </w14:textFill>
        </w:rPr>
        <w:t>，对促进国民经济循环高效畅通、构建新发展格局具有</w:t>
      </w:r>
      <w:r>
        <w:rPr>
          <w:rFonts w:hint="eastAsia" w:ascii="宋体" w:hAnsi="宋体" w:eastAsia="宋体" w:cs="宋体"/>
          <w:b/>
          <w:bCs/>
          <w:color w:val="000000" w:themeColor="text1"/>
          <w:sz w:val="21"/>
          <w:szCs w:val="21"/>
          <w:lang w:val="en-US" w:eastAsia="zh-CN"/>
          <w14:textFill>
            <w14:solidFill>
              <w14:schemeClr w14:val="tx1"/>
            </w14:solidFill>
          </w14:textFill>
        </w:rPr>
        <w:t>重要意义</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52.太原卫星发射中心成功发射的浦江二号和天鲲二号卫星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2022年3月29日17时50分，我国在</w:t>
      </w:r>
      <w:r>
        <w:rPr>
          <w:rFonts w:hint="eastAsia" w:ascii="宋体" w:hAnsi="宋体" w:eastAsia="宋体" w:cs="宋体"/>
          <w:b/>
          <w:bCs/>
          <w:color w:val="000000" w:themeColor="text1"/>
          <w:sz w:val="21"/>
          <w:szCs w:val="21"/>
          <w:lang w:val="en-US" w:eastAsia="zh-CN"/>
          <w14:textFill>
            <w14:solidFill>
              <w14:schemeClr w14:val="tx1"/>
            </w14:solidFill>
          </w14:textFill>
        </w:rPr>
        <w:t>太原卫星发射中心</w:t>
      </w:r>
      <w:r>
        <w:rPr>
          <w:rFonts w:hint="eastAsia" w:ascii="宋体" w:hAnsi="宋体" w:eastAsia="宋体" w:cs="宋体"/>
          <w:b w:val="0"/>
          <w:bCs w:val="0"/>
          <w:color w:val="000000" w:themeColor="text1"/>
          <w:sz w:val="21"/>
          <w:szCs w:val="21"/>
          <w:lang w:val="en-US" w:eastAsia="zh-CN"/>
          <w14:textFill>
            <w14:solidFill>
              <w14:schemeClr w14:val="tx1"/>
            </w14:solidFill>
          </w14:textFill>
        </w:rPr>
        <w:t>成功发射</w:t>
      </w:r>
      <w:r>
        <w:rPr>
          <w:rFonts w:hint="eastAsia" w:ascii="宋体" w:hAnsi="宋体" w:eastAsia="宋体" w:cs="宋体"/>
          <w:b/>
          <w:bCs/>
          <w:color w:val="000000" w:themeColor="text1"/>
          <w:sz w:val="21"/>
          <w:szCs w:val="21"/>
          <w:lang w:val="en-US" w:eastAsia="zh-CN"/>
          <w14:textFill>
            <w14:solidFill>
              <w14:schemeClr w14:val="tx1"/>
            </w14:solidFill>
          </w14:textFill>
        </w:rPr>
        <w:t>长征六号改运载火箭</w:t>
      </w:r>
      <w:r>
        <w:rPr>
          <w:rFonts w:hint="eastAsia" w:ascii="宋体" w:hAnsi="宋体" w:eastAsia="宋体" w:cs="宋体"/>
          <w:b w:val="0"/>
          <w:bCs w:val="0"/>
          <w:color w:val="000000" w:themeColor="text1"/>
          <w:sz w:val="21"/>
          <w:szCs w:val="21"/>
          <w:lang w:val="en-US" w:eastAsia="zh-CN"/>
          <w14:textFill>
            <w14:solidFill>
              <w14:schemeClr w14:val="tx1"/>
            </w14:solidFill>
          </w14:textFill>
        </w:rPr>
        <w:t>，搭载发射的</w:t>
      </w:r>
      <w:r>
        <w:rPr>
          <w:rFonts w:hint="eastAsia" w:ascii="宋体" w:hAnsi="宋体" w:eastAsia="宋体" w:cs="宋体"/>
          <w:b/>
          <w:bCs/>
          <w:color w:val="000000" w:themeColor="text1"/>
          <w:sz w:val="21"/>
          <w:szCs w:val="21"/>
          <w:lang w:val="en-US" w:eastAsia="zh-CN"/>
          <w14:textFill>
            <w14:solidFill>
              <w14:schemeClr w14:val="tx1"/>
            </w14:solidFill>
          </w14:textFill>
        </w:rPr>
        <w:t>浦江二号</w:t>
      </w:r>
      <w:r>
        <w:rPr>
          <w:rFonts w:hint="eastAsia" w:ascii="宋体" w:hAnsi="宋体" w:eastAsia="宋体" w:cs="宋体"/>
          <w:b w:val="0"/>
          <w:bCs w:val="0"/>
          <w:color w:val="000000" w:themeColor="text1"/>
          <w:sz w:val="21"/>
          <w:szCs w:val="21"/>
          <w:lang w:val="en-US" w:eastAsia="zh-CN"/>
          <w14:textFill>
            <w14:solidFill>
              <w14:schemeClr w14:val="tx1"/>
            </w14:solidFill>
          </w14:textFill>
        </w:rPr>
        <w:t>和</w:t>
      </w:r>
      <w:r>
        <w:rPr>
          <w:rFonts w:hint="eastAsia" w:ascii="宋体" w:hAnsi="宋体" w:eastAsia="宋体" w:cs="宋体"/>
          <w:b/>
          <w:bCs/>
          <w:color w:val="000000" w:themeColor="text1"/>
          <w:sz w:val="21"/>
          <w:szCs w:val="21"/>
          <w:lang w:val="en-US" w:eastAsia="zh-CN"/>
          <w14:textFill>
            <w14:solidFill>
              <w14:schemeClr w14:val="tx1"/>
            </w14:solidFill>
          </w14:textFill>
        </w:rPr>
        <w:t>天鲲二号卫星</w:t>
      </w:r>
      <w:r>
        <w:rPr>
          <w:rFonts w:hint="eastAsia" w:ascii="宋体" w:hAnsi="宋体" w:eastAsia="宋体" w:cs="宋体"/>
          <w:b w:val="0"/>
          <w:bCs w:val="0"/>
          <w:color w:val="000000" w:themeColor="text1"/>
          <w:sz w:val="21"/>
          <w:szCs w:val="21"/>
          <w:lang w:val="en-US" w:eastAsia="zh-CN"/>
          <w14:textFill>
            <w14:solidFill>
              <w14:schemeClr w14:val="tx1"/>
            </w14:solidFill>
          </w14:textFill>
        </w:rPr>
        <w:t>。长征六号改运载火箭是我国新一代无毒无污染运载火箭，是我国</w:t>
      </w:r>
      <w:r>
        <w:rPr>
          <w:rFonts w:hint="eastAsia" w:ascii="宋体" w:hAnsi="宋体" w:eastAsia="宋体" w:cs="宋体"/>
          <w:b/>
          <w:bCs/>
          <w:color w:val="000000" w:themeColor="text1"/>
          <w:sz w:val="21"/>
          <w:szCs w:val="21"/>
          <w:lang w:val="en-US" w:eastAsia="zh-CN"/>
          <w14:textFill>
            <w14:solidFill>
              <w14:schemeClr w14:val="tx1"/>
            </w14:solidFill>
          </w14:textFill>
        </w:rPr>
        <w:t>首型固体捆绑运载火箭</w:t>
      </w:r>
      <w:r>
        <w:rPr>
          <w:rFonts w:hint="eastAsia" w:ascii="宋体" w:hAnsi="宋体" w:eastAsia="宋体" w:cs="宋体"/>
          <w:b w:val="0"/>
          <w:bCs w:val="0"/>
          <w:color w:val="000000" w:themeColor="text1"/>
          <w:sz w:val="21"/>
          <w:szCs w:val="21"/>
          <w:lang w:val="en-US" w:eastAsia="zh-CN"/>
          <w14:textFill>
            <w14:solidFill>
              <w14:schemeClr w14:val="tx1"/>
            </w14:solidFill>
          </w14:textFill>
        </w:rPr>
        <w:t>，用于发射</w:t>
      </w:r>
      <w:r>
        <w:rPr>
          <w:rFonts w:hint="eastAsia" w:ascii="宋体" w:hAnsi="宋体" w:eastAsia="宋体" w:cs="宋体"/>
          <w:b/>
          <w:bCs/>
          <w:color w:val="000000" w:themeColor="text1"/>
          <w:sz w:val="21"/>
          <w:szCs w:val="21"/>
          <w:lang w:val="en-US" w:eastAsia="zh-CN"/>
          <w14:textFill>
            <w14:solidFill>
              <w14:schemeClr w14:val="tx1"/>
            </w14:solidFill>
          </w14:textFill>
        </w:rPr>
        <w:t>太阳同步轨道卫星</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53.国务院办公厅日前印发《“十四五”中医药发展规划》基本原则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2022年3月29日，国务院办公厅日前印发</w:t>
      </w:r>
      <w:r>
        <w:rPr>
          <w:rFonts w:hint="eastAsia" w:ascii="宋体" w:hAnsi="宋体" w:eastAsia="宋体" w:cs="宋体"/>
          <w:b/>
          <w:bCs/>
          <w:color w:val="000000" w:themeColor="text1"/>
          <w:sz w:val="21"/>
          <w:szCs w:val="21"/>
          <w:lang w:val="en-US" w:eastAsia="zh-CN"/>
          <w14:textFill>
            <w14:solidFill>
              <w14:schemeClr w14:val="tx1"/>
            </w14:solidFill>
          </w14:textFill>
        </w:rPr>
        <w:t>《“十四五”中医药发展规划》</w:t>
      </w:r>
      <w:r>
        <w:rPr>
          <w:rFonts w:hint="eastAsia" w:ascii="宋体" w:hAnsi="宋体" w:eastAsia="宋体" w:cs="宋体"/>
          <w:b w:val="0"/>
          <w:bCs w:val="0"/>
          <w:color w:val="000000" w:themeColor="text1"/>
          <w:sz w:val="21"/>
          <w:szCs w:val="21"/>
          <w:lang w:val="en-US" w:eastAsia="zh-CN"/>
          <w14:textFill>
            <w14:solidFill>
              <w14:schemeClr w14:val="tx1"/>
            </w14:solidFill>
          </w14:textFill>
        </w:rPr>
        <w:t>基本原则，即</w:t>
      </w:r>
      <w:r>
        <w:rPr>
          <w:rFonts w:hint="eastAsia" w:ascii="宋体" w:hAnsi="宋体" w:eastAsia="宋体" w:cs="宋体"/>
          <w:b/>
          <w:bCs/>
          <w:color w:val="000000" w:themeColor="text1"/>
          <w:sz w:val="21"/>
          <w:szCs w:val="21"/>
          <w:lang w:val="en-US" w:eastAsia="zh-CN"/>
          <w14:textFill>
            <w14:solidFill>
              <w14:schemeClr w14:val="tx1"/>
            </w14:solidFill>
          </w14:textFill>
        </w:rPr>
        <w:t>坚持以人民为中心，坚持遵循发展规律，坚持深化改革创新，坚持统筹协调推进。</w:t>
      </w:r>
      <w:r>
        <w:rPr>
          <w:rFonts w:hint="eastAsia" w:ascii="宋体" w:hAnsi="宋体" w:eastAsia="宋体" w:cs="宋体"/>
          <w:b w:val="0"/>
          <w:bCs w:val="0"/>
          <w:color w:val="000000" w:themeColor="text1"/>
          <w:sz w:val="21"/>
          <w:szCs w:val="21"/>
          <w:lang w:val="en-US" w:eastAsia="zh-CN"/>
          <w14:textFill>
            <w14:solidFill>
              <w14:schemeClr w14:val="tx1"/>
            </w14:solidFill>
          </w14:textFill>
        </w:rPr>
        <w:t>提出，到</w:t>
      </w:r>
      <w:r>
        <w:rPr>
          <w:rFonts w:hint="eastAsia" w:ascii="宋体" w:hAnsi="宋体" w:eastAsia="宋体" w:cs="宋体"/>
          <w:b/>
          <w:bCs/>
          <w:color w:val="000000" w:themeColor="text1"/>
          <w:sz w:val="21"/>
          <w:szCs w:val="21"/>
          <w:lang w:val="en-US" w:eastAsia="zh-CN"/>
          <w14:textFill>
            <w14:solidFill>
              <w14:schemeClr w14:val="tx1"/>
            </w14:solidFill>
          </w14:textFill>
        </w:rPr>
        <w:t>2025年</w:t>
      </w:r>
      <w:r>
        <w:rPr>
          <w:rFonts w:hint="eastAsia" w:ascii="宋体" w:hAnsi="宋体" w:eastAsia="宋体" w:cs="宋体"/>
          <w:b w:val="0"/>
          <w:bCs w:val="0"/>
          <w:color w:val="000000" w:themeColor="text1"/>
          <w:sz w:val="21"/>
          <w:szCs w:val="21"/>
          <w:lang w:val="en-US" w:eastAsia="zh-CN"/>
          <w14:textFill>
            <w14:solidFill>
              <w14:schemeClr w14:val="tx1"/>
            </w14:solidFill>
          </w14:textFill>
        </w:rPr>
        <w:t>，中医药健康服务能力明显</w:t>
      </w:r>
      <w:r>
        <w:rPr>
          <w:rFonts w:hint="eastAsia" w:ascii="宋体" w:hAnsi="宋体" w:eastAsia="宋体" w:cs="宋体"/>
          <w:b/>
          <w:bCs/>
          <w:color w:val="000000" w:themeColor="text1"/>
          <w:sz w:val="21"/>
          <w:szCs w:val="21"/>
          <w:lang w:val="en-US" w:eastAsia="zh-CN"/>
          <w14:textFill>
            <w14:solidFill>
              <w14:schemeClr w14:val="tx1"/>
            </w14:solidFill>
          </w14:textFill>
        </w:rPr>
        <w:t>增强</w:t>
      </w:r>
      <w:r>
        <w:rPr>
          <w:rFonts w:hint="eastAsia" w:ascii="宋体" w:hAnsi="宋体" w:eastAsia="宋体" w:cs="宋体"/>
          <w:b w:val="0"/>
          <w:bCs w:val="0"/>
          <w:color w:val="000000" w:themeColor="text1"/>
          <w:sz w:val="21"/>
          <w:szCs w:val="21"/>
          <w:lang w:val="en-US" w:eastAsia="zh-CN"/>
          <w14:textFill>
            <w14:solidFill>
              <w14:schemeClr w14:val="tx1"/>
            </w14:solidFill>
          </w14:textFill>
        </w:rPr>
        <w:t>，中医药高质量发展政策和体系进一步完善，中医药振兴发展取得积极成效，在健康中国建设中的独特优势得到充分发挥。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54.习近平同多个国家领导人相互致电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（1）国家主席习近平3月16日下午同印度尼西亚总统佐科通电话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习近平指出，中国和印尼同为</w:t>
      </w:r>
      <w:r>
        <w:rPr>
          <w:rFonts w:hint="eastAsia" w:ascii="宋体" w:hAnsi="宋体" w:eastAsia="宋体" w:cs="宋体"/>
          <w:b/>
          <w:bCs/>
          <w:color w:val="000000" w:themeColor="text1"/>
          <w:sz w:val="21"/>
          <w:szCs w:val="21"/>
          <w:lang w:val="en-US" w:eastAsia="zh-CN"/>
          <w14:textFill>
            <w14:solidFill>
              <w14:schemeClr w14:val="tx1"/>
            </w14:solidFill>
          </w14:textFill>
        </w:rPr>
        <w:t>发展中大国和新兴经济体代表</w:t>
      </w:r>
      <w:r>
        <w:rPr>
          <w:rFonts w:hint="eastAsia" w:ascii="宋体" w:hAnsi="宋体" w:eastAsia="宋体" w:cs="宋体"/>
          <w:b w:val="0"/>
          <w:bCs w:val="0"/>
          <w:color w:val="000000" w:themeColor="text1"/>
          <w:sz w:val="21"/>
          <w:szCs w:val="21"/>
          <w:lang w:val="en-US" w:eastAsia="zh-CN"/>
          <w14:textFill>
            <w14:solidFill>
              <w14:schemeClr w14:val="tx1"/>
            </w14:solidFill>
          </w14:textFill>
        </w:rPr>
        <w:t>，面对世界百年变局和世纪疫情，两国携手前行、迎难而上，构建了双边关系</w:t>
      </w:r>
      <w:r>
        <w:rPr>
          <w:rFonts w:hint="eastAsia" w:ascii="宋体" w:hAnsi="宋体" w:eastAsia="宋体" w:cs="宋体"/>
          <w:b/>
          <w:bCs/>
          <w:color w:val="000000" w:themeColor="text1"/>
          <w:sz w:val="21"/>
          <w:szCs w:val="21"/>
          <w:lang w:val="en-US" w:eastAsia="zh-CN"/>
          <w14:textFill>
            <w14:solidFill>
              <w14:schemeClr w14:val="tx1"/>
            </w14:solidFill>
          </w14:textFill>
        </w:rPr>
        <w:t>政治、经济、人文、海上合作“四轮驱动”</w:t>
      </w:r>
      <w:r>
        <w:rPr>
          <w:rFonts w:hint="eastAsia" w:ascii="宋体" w:hAnsi="宋体" w:eastAsia="宋体" w:cs="宋体"/>
          <w:b w:val="0"/>
          <w:bCs w:val="0"/>
          <w:color w:val="000000" w:themeColor="text1"/>
          <w:sz w:val="21"/>
          <w:szCs w:val="21"/>
          <w:lang w:val="en-US" w:eastAsia="zh-CN"/>
          <w14:textFill>
            <w14:solidFill>
              <w14:schemeClr w14:val="tx1"/>
            </w14:solidFill>
          </w14:textFill>
        </w:rPr>
        <w:t>的新格局，弘扬了团结抗疫和共同发展的主旋律，明确了共建中印尼命运共同体的大方向，树立了发展中大国精诚合作的典范。中方愿同印尼保持密切沟通，推动中印尼友好合作不断得到新发展，为地区和全球发展大局注入更多稳定性和正能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习近平强调，双方要落实好我们就深化新冠疫苗合作等达成的共识，继续加强抗疫合作。要确保</w:t>
      </w:r>
      <w:r>
        <w:rPr>
          <w:rFonts w:hint="eastAsia" w:ascii="宋体" w:hAnsi="宋体" w:eastAsia="宋体" w:cs="宋体"/>
          <w:b/>
          <w:bCs/>
          <w:color w:val="000000" w:themeColor="text1"/>
          <w:sz w:val="21"/>
          <w:szCs w:val="21"/>
          <w:lang w:val="en-US" w:eastAsia="zh-CN"/>
          <w14:textFill>
            <w14:solidFill>
              <w14:schemeClr w14:val="tx1"/>
            </w14:solidFill>
          </w14:textFill>
        </w:rPr>
        <w:t>雅万高铁</w:t>
      </w:r>
      <w:r>
        <w:rPr>
          <w:rFonts w:hint="eastAsia" w:ascii="宋体" w:hAnsi="宋体" w:eastAsia="宋体" w:cs="宋体"/>
          <w:b w:val="0"/>
          <w:bCs w:val="0"/>
          <w:color w:val="000000" w:themeColor="text1"/>
          <w:sz w:val="21"/>
          <w:szCs w:val="21"/>
          <w:lang w:val="en-US" w:eastAsia="zh-CN"/>
          <w14:textFill>
            <w14:solidFill>
              <w14:schemeClr w14:val="tx1"/>
            </w14:solidFill>
          </w14:textFill>
        </w:rPr>
        <w:t>如期建成通车，实施好</w:t>
      </w:r>
      <w:r>
        <w:rPr>
          <w:rFonts w:hint="eastAsia" w:ascii="宋体" w:hAnsi="宋体" w:eastAsia="宋体" w:cs="宋体"/>
          <w:b/>
          <w:bCs/>
          <w:color w:val="000000" w:themeColor="text1"/>
          <w:sz w:val="21"/>
          <w:szCs w:val="21"/>
          <w:lang w:val="en-US" w:eastAsia="zh-CN"/>
          <w14:textFill>
            <w14:solidFill>
              <w14:schemeClr w14:val="tx1"/>
            </w14:solidFill>
          </w14:textFill>
        </w:rPr>
        <w:t>“区域综合经济走廊”“两国双园”</w:t>
      </w:r>
      <w:r>
        <w:rPr>
          <w:rFonts w:hint="eastAsia" w:ascii="宋体" w:hAnsi="宋体" w:eastAsia="宋体" w:cs="宋体"/>
          <w:b w:val="0"/>
          <w:bCs w:val="0"/>
          <w:color w:val="000000" w:themeColor="text1"/>
          <w:sz w:val="21"/>
          <w:szCs w:val="21"/>
          <w:lang w:val="en-US" w:eastAsia="zh-CN"/>
          <w14:textFill>
            <w14:solidFill>
              <w14:schemeClr w14:val="tx1"/>
            </w14:solidFill>
          </w14:textFill>
        </w:rPr>
        <w:t>等重点项目，高质量共建“一带一路”，为印尼发展和两国合作提供加速度。只要有利于印尼发展、有利于两国合作的项目，中方都持积极态度。双方要维护全球市场稳定和供应链畅通，推动全球发展倡议落地走实，坚定维护以东盟为中心、开放包容的区域架构，坚持团结合作、互利共赢。中方支持印尼发挥</w:t>
      </w:r>
      <w:r>
        <w:rPr>
          <w:rFonts w:hint="eastAsia" w:ascii="宋体" w:hAnsi="宋体" w:eastAsia="宋体" w:cs="宋体"/>
          <w:b/>
          <w:bCs/>
          <w:color w:val="000000" w:themeColor="text1"/>
          <w:sz w:val="21"/>
          <w:szCs w:val="21"/>
          <w:lang w:val="en-US" w:eastAsia="zh-CN"/>
          <w14:textFill>
            <w14:solidFill>
              <w14:schemeClr w14:val="tx1"/>
            </w14:solidFill>
          </w14:textFill>
        </w:rPr>
        <w:t>二十国集团</w:t>
      </w:r>
      <w:r>
        <w:rPr>
          <w:rFonts w:hint="eastAsia" w:ascii="宋体" w:hAnsi="宋体" w:eastAsia="宋体" w:cs="宋体"/>
          <w:b w:val="0"/>
          <w:bCs w:val="0"/>
          <w:color w:val="000000" w:themeColor="text1"/>
          <w:sz w:val="21"/>
          <w:szCs w:val="21"/>
          <w:lang w:val="en-US" w:eastAsia="zh-CN"/>
          <w14:textFill>
            <w14:solidFill>
              <w14:schemeClr w14:val="tx1"/>
            </w14:solidFill>
          </w14:textFill>
        </w:rPr>
        <w:t>主席国作用，聚焦</w:t>
      </w:r>
      <w:r>
        <w:rPr>
          <w:rFonts w:hint="eastAsia" w:ascii="宋体" w:hAnsi="宋体" w:eastAsia="宋体" w:cs="宋体"/>
          <w:b/>
          <w:bCs/>
          <w:color w:val="000000" w:themeColor="text1"/>
          <w:sz w:val="21"/>
          <w:szCs w:val="21"/>
          <w:lang w:val="en-US" w:eastAsia="zh-CN"/>
          <w14:textFill>
            <w14:solidFill>
              <w14:schemeClr w14:val="tx1"/>
            </w14:solidFill>
          </w14:textFill>
        </w:rPr>
        <w:t>“共同复苏、强劲复苏”</w:t>
      </w:r>
      <w:r>
        <w:rPr>
          <w:rFonts w:hint="eastAsia" w:ascii="宋体" w:hAnsi="宋体" w:eastAsia="宋体" w:cs="宋体"/>
          <w:b w:val="0"/>
          <w:bCs w:val="0"/>
          <w:color w:val="000000" w:themeColor="text1"/>
          <w:sz w:val="21"/>
          <w:szCs w:val="21"/>
          <w:lang w:val="en-US" w:eastAsia="zh-CN"/>
          <w14:textFill>
            <w14:solidFill>
              <w14:schemeClr w14:val="tx1"/>
            </w14:solidFill>
          </w14:textFill>
        </w:rPr>
        <w:t>主题，办好</w:t>
      </w:r>
      <w:r>
        <w:rPr>
          <w:rFonts w:hint="eastAsia" w:ascii="宋体" w:hAnsi="宋体" w:eastAsia="宋体" w:cs="宋体"/>
          <w:b/>
          <w:bCs/>
          <w:color w:val="000000" w:themeColor="text1"/>
          <w:sz w:val="21"/>
          <w:szCs w:val="21"/>
          <w:lang w:val="en-US" w:eastAsia="zh-CN"/>
          <w14:textFill>
            <w14:solidFill>
              <w14:schemeClr w14:val="tx1"/>
            </w14:solidFill>
          </w14:textFill>
        </w:rPr>
        <w:t>巴厘岛峰会</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（2）</w:t>
      </w:r>
      <w:r>
        <w:rPr>
          <w:rFonts w:hint="eastAsia" w:ascii="宋体" w:hAnsi="宋体" w:eastAsia="宋体" w:cs="宋体"/>
          <w:b/>
          <w:bCs/>
          <w:sz w:val="21"/>
          <w:szCs w:val="21"/>
          <w:lang w:val="en-US" w:eastAsia="zh-CN"/>
        </w:rPr>
        <w:t>国家主席习近平3月18日下午同南非总统拉马福萨通电话</w:t>
      </w:r>
    </w:p>
    <w:p>
      <w:pPr>
        <w:pStyle w:val="8"/>
        <w:adjustRightInd w:val="0"/>
        <w:snapToGrid w:val="0"/>
        <w:spacing w:before="0" w:beforeAutospacing="0" w:after="0" w:afterAutospacing="0" w:line="300" w:lineRule="auto"/>
        <w:ind w:firstLine="420" w:firstLineChars="200"/>
        <w:textAlignment w:val="baseline"/>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习近平指出，中南两国有着</w:t>
      </w:r>
      <w:r>
        <w:rPr>
          <w:rFonts w:hint="eastAsia" w:ascii="宋体" w:hAnsi="宋体" w:eastAsia="宋体" w:cs="宋体"/>
          <w:b/>
          <w:bCs/>
          <w:color w:val="000000"/>
          <w:sz w:val="21"/>
          <w:szCs w:val="21"/>
          <w:lang w:val="en-US" w:eastAsia="zh-CN"/>
        </w:rPr>
        <w:t>“同志加兄弟”的特殊友好关系</w:t>
      </w:r>
      <w:r>
        <w:rPr>
          <w:rFonts w:hint="eastAsia" w:ascii="宋体" w:hAnsi="宋体" w:eastAsia="宋体" w:cs="宋体"/>
          <w:color w:val="000000"/>
          <w:sz w:val="21"/>
          <w:szCs w:val="21"/>
          <w:lang w:val="en-US" w:eastAsia="zh-CN"/>
        </w:rPr>
        <w:t>。巩固和发展中南关系，对引领中非关系和发展中国家团结合作具有重要意义。中方愿同南非一道，推动中南关系朝着更高质量、更广领域、更深层次迈进。双方要继续在涉及彼此核心利益和重大关切问题上坚定相互支持，加紧落实</w:t>
      </w:r>
      <w:r>
        <w:rPr>
          <w:rFonts w:hint="eastAsia" w:ascii="宋体" w:hAnsi="宋体" w:eastAsia="宋体" w:cs="宋体"/>
          <w:b/>
          <w:bCs/>
          <w:color w:val="000000"/>
          <w:sz w:val="21"/>
          <w:szCs w:val="21"/>
          <w:lang w:val="en-US" w:eastAsia="zh-CN"/>
        </w:rPr>
        <w:t>中非合作论坛“九项工程”</w:t>
      </w:r>
      <w:r>
        <w:rPr>
          <w:rFonts w:hint="eastAsia" w:ascii="宋体" w:hAnsi="宋体" w:eastAsia="宋体" w:cs="宋体"/>
          <w:color w:val="000000"/>
          <w:sz w:val="21"/>
          <w:szCs w:val="21"/>
          <w:lang w:val="en-US" w:eastAsia="zh-CN"/>
        </w:rPr>
        <w:t>，落实好</w:t>
      </w:r>
      <w:r>
        <w:rPr>
          <w:rFonts w:hint="eastAsia" w:ascii="宋体" w:hAnsi="宋体" w:eastAsia="宋体" w:cs="宋体"/>
          <w:b/>
          <w:bCs/>
          <w:color w:val="000000"/>
          <w:sz w:val="21"/>
          <w:szCs w:val="21"/>
          <w:lang w:val="en-US" w:eastAsia="zh-CN"/>
        </w:rPr>
        <w:t>《中南十年合作战略规划》</w:t>
      </w:r>
      <w:r>
        <w:rPr>
          <w:rFonts w:hint="eastAsia" w:ascii="宋体" w:hAnsi="宋体" w:eastAsia="宋体" w:cs="宋体"/>
          <w:color w:val="000000"/>
          <w:sz w:val="21"/>
          <w:szCs w:val="21"/>
          <w:lang w:val="en-US" w:eastAsia="zh-CN"/>
        </w:rPr>
        <w:t>，推动两国各领域合作不断取得新成果。中方欢迎更多南非优质产品对华出口，支持双方拓展新能源、电子商务等新兴领域合作，鼓励中国企业赴南非开展投资合作，助力南非实现“新投资倡议”发展目标。中方愿同南非探讨疫苗生产合作，支持南非和非洲国家抗击疫情。</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习近平强调，</w:t>
      </w:r>
      <w:r>
        <w:rPr>
          <w:rFonts w:hint="eastAsia" w:ascii="宋体" w:hAnsi="宋体" w:eastAsia="宋体" w:cs="宋体"/>
          <w:b/>
          <w:bCs/>
          <w:color w:val="000000"/>
          <w:sz w:val="21"/>
          <w:szCs w:val="21"/>
          <w:lang w:val="en-US" w:eastAsia="zh-CN"/>
        </w:rPr>
        <w:t>中国作为今年金砖主席国</w:t>
      </w:r>
      <w:r>
        <w:rPr>
          <w:rFonts w:hint="eastAsia" w:ascii="宋体" w:hAnsi="宋体" w:eastAsia="宋体" w:cs="宋体"/>
          <w:color w:val="000000"/>
          <w:sz w:val="21"/>
          <w:szCs w:val="21"/>
          <w:lang w:val="en-US" w:eastAsia="zh-CN"/>
        </w:rPr>
        <w:t>，愿同南非一道，推动金砖合作机制保持发展势头，</w:t>
      </w:r>
      <w:r>
        <w:rPr>
          <w:rFonts w:hint="eastAsia" w:ascii="宋体" w:hAnsi="宋体" w:eastAsia="宋体" w:cs="宋体"/>
          <w:b/>
          <w:bCs/>
          <w:color w:val="000000"/>
          <w:sz w:val="21"/>
          <w:szCs w:val="21"/>
          <w:lang w:val="en-US" w:eastAsia="zh-CN"/>
        </w:rPr>
        <w:t>构建更加全面、紧密、务实、包容的高质量伙伴关系</w:t>
      </w:r>
      <w:r>
        <w:rPr>
          <w:rFonts w:hint="eastAsia" w:ascii="宋体" w:hAnsi="宋体" w:eastAsia="宋体" w:cs="宋体"/>
          <w:color w:val="000000"/>
          <w:sz w:val="21"/>
          <w:szCs w:val="21"/>
          <w:lang w:val="en-US" w:eastAsia="zh-CN"/>
        </w:rPr>
        <w:t>，实现成员国自身发展，推动全球发展更加强劲、绿色、健康。中方愿同各方</w:t>
      </w:r>
      <w:r>
        <w:rPr>
          <w:rFonts w:hint="eastAsia" w:ascii="宋体" w:hAnsi="宋体" w:eastAsia="宋体" w:cs="宋体"/>
          <w:b/>
          <w:bCs/>
          <w:color w:val="000000"/>
          <w:sz w:val="21"/>
          <w:szCs w:val="21"/>
          <w:lang w:val="en-US" w:eastAsia="zh-CN"/>
        </w:rPr>
        <w:t>坚持真正的多边主义</w:t>
      </w:r>
      <w:r>
        <w:rPr>
          <w:rFonts w:hint="eastAsia" w:ascii="宋体" w:hAnsi="宋体" w:eastAsia="宋体" w:cs="宋体"/>
          <w:color w:val="000000"/>
          <w:sz w:val="21"/>
          <w:szCs w:val="21"/>
          <w:lang w:val="en-US" w:eastAsia="zh-CN"/>
        </w:rPr>
        <w:t>，维护国际公平正义，维护新兴市场国家和发展中国家正当权益和共同利益，为推动世界经济稳定复苏作出积极贡献，推动构建人类命运共同体。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（3）</w:t>
      </w:r>
      <w:r>
        <w:rPr>
          <w:rFonts w:hint="eastAsia" w:ascii="宋体" w:hAnsi="宋体" w:eastAsia="宋体" w:cs="宋体"/>
          <w:b/>
          <w:bCs/>
          <w:sz w:val="21"/>
          <w:szCs w:val="21"/>
          <w:lang w:val="en-US" w:eastAsia="zh-CN"/>
        </w:rPr>
        <w:t>国家主席习近平3月18日下午同柬埔寨首相洪森通电话</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指出，在中柬双方共同努力下，中柬关系历经考验，愈加牢不可破。面对世界百年变局和世纪疫情，中柬坚定推动命运共同体建设，树立了构建新型国际关系的典范。双方要高质量共建“一带一路”，加快推进高速公路、机场、经济特区等大项目建设，拓展金融、数字经济等新兴领域合作。要用好</w:t>
      </w:r>
      <w:r>
        <w:rPr>
          <w:rFonts w:hint="eastAsia" w:ascii="宋体" w:hAnsi="宋体" w:eastAsia="宋体" w:cs="宋体"/>
          <w:b/>
          <w:bCs/>
          <w:color w:val="000000"/>
          <w:sz w:val="21"/>
          <w:szCs w:val="21"/>
          <w:lang w:val="en-US" w:eastAsia="zh-CN"/>
        </w:rPr>
        <w:t>《区域全面经济伙伴关系协定》</w:t>
      </w:r>
      <w:r>
        <w:rPr>
          <w:rFonts w:hint="eastAsia" w:ascii="宋体" w:hAnsi="宋体" w:eastAsia="宋体" w:cs="宋体"/>
          <w:color w:val="000000"/>
          <w:sz w:val="21"/>
          <w:szCs w:val="21"/>
          <w:lang w:val="en-US" w:eastAsia="zh-CN"/>
        </w:rPr>
        <w:t>和</w:t>
      </w:r>
      <w:r>
        <w:rPr>
          <w:rFonts w:hint="eastAsia" w:ascii="宋体" w:hAnsi="宋体" w:eastAsia="宋体" w:cs="宋体"/>
          <w:b/>
          <w:bCs/>
          <w:color w:val="000000"/>
          <w:sz w:val="21"/>
          <w:szCs w:val="21"/>
          <w:lang w:val="en-US" w:eastAsia="zh-CN"/>
        </w:rPr>
        <w:t>中柬自由贸易协定</w:t>
      </w:r>
      <w:r>
        <w:rPr>
          <w:rFonts w:hint="eastAsia" w:ascii="宋体" w:hAnsi="宋体" w:eastAsia="宋体" w:cs="宋体"/>
          <w:color w:val="000000"/>
          <w:sz w:val="21"/>
          <w:szCs w:val="21"/>
          <w:lang w:val="en-US" w:eastAsia="zh-CN"/>
        </w:rPr>
        <w:t>，推动双边贸易迈上新水平。中方将加大进口柬埔寨优质农产品，同柬方开展更多民生合作，落实好乡村道路、教育等项目，助力柬埔寨农业发展和农民脱贫。中方将继续支持柬埔寨抗击疫情，同柬方探索新冠肺炎疫情形势下两国人文交往新模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习近平强调，</w:t>
      </w:r>
      <w:r>
        <w:rPr>
          <w:rFonts w:hint="eastAsia" w:ascii="宋体" w:hAnsi="宋体" w:eastAsia="宋体" w:cs="宋体"/>
          <w:b/>
          <w:bCs/>
          <w:color w:val="000000"/>
          <w:sz w:val="21"/>
          <w:szCs w:val="21"/>
          <w:lang w:val="en-US" w:eastAsia="zh-CN"/>
        </w:rPr>
        <w:t>中方坚定支持东盟在区域合作架构中的中心地位</w:t>
      </w:r>
      <w:r>
        <w:rPr>
          <w:rFonts w:hint="eastAsia" w:ascii="宋体" w:hAnsi="宋体" w:eastAsia="宋体" w:cs="宋体"/>
          <w:color w:val="000000"/>
          <w:sz w:val="21"/>
          <w:szCs w:val="21"/>
          <w:lang w:val="en-US" w:eastAsia="zh-CN"/>
        </w:rPr>
        <w:t>，支持东盟在地区和国际事务中发挥更大作用，</w:t>
      </w:r>
      <w:r>
        <w:rPr>
          <w:rFonts w:hint="eastAsia" w:ascii="宋体" w:hAnsi="宋体" w:eastAsia="宋体" w:cs="宋体"/>
          <w:b/>
          <w:bCs/>
          <w:color w:val="000000"/>
          <w:sz w:val="21"/>
          <w:szCs w:val="21"/>
          <w:lang w:val="en-US" w:eastAsia="zh-CN"/>
        </w:rPr>
        <w:t>支持柬埔寨当好今年东盟轮值主席国</w:t>
      </w:r>
      <w:r>
        <w:rPr>
          <w:rFonts w:hint="eastAsia" w:ascii="宋体" w:hAnsi="宋体" w:eastAsia="宋体" w:cs="宋体"/>
          <w:color w:val="000000"/>
          <w:sz w:val="21"/>
          <w:szCs w:val="21"/>
          <w:lang w:val="en-US" w:eastAsia="zh-CN"/>
        </w:rPr>
        <w:t>，愿同柬方和东盟国家一道，推动中国东盟全面战略伙伴关系不断得到新发展。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highlight w:val="none"/>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（4）</w:t>
      </w:r>
      <w:r>
        <w:rPr>
          <w:rFonts w:hint="eastAsia" w:ascii="宋体" w:hAnsi="宋体" w:eastAsia="宋体" w:cs="宋体"/>
          <w:b/>
          <w:bCs/>
          <w:sz w:val="21"/>
          <w:szCs w:val="21"/>
          <w:highlight w:val="none"/>
          <w:lang w:val="en-US" w:eastAsia="zh-CN"/>
        </w:rPr>
        <w:t>习近平同英国首相通电话</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b/>
          <w:bCs/>
          <w:color w:val="000000"/>
          <w:sz w:val="21"/>
          <w:szCs w:val="21"/>
          <w:lang w:val="en-US" w:eastAsia="zh-CN"/>
        </w:rPr>
      </w:pPr>
      <w:r>
        <w:rPr>
          <w:rFonts w:hint="eastAsia" w:ascii="宋体" w:hAnsi="宋体" w:eastAsia="宋体" w:cs="宋体"/>
          <w:color w:val="000000"/>
          <w:sz w:val="21"/>
          <w:szCs w:val="21"/>
          <w:lang w:val="en-US" w:eastAsia="zh-CN"/>
        </w:rPr>
        <w:t>国家主席习近平3月25日下午同英国首相约翰逊通电话。习近平指出，</w:t>
      </w:r>
      <w:r>
        <w:rPr>
          <w:rFonts w:hint="eastAsia" w:ascii="宋体" w:hAnsi="宋体" w:eastAsia="宋体" w:cs="宋体"/>
          <w:b/>
          <w:bCs/>
          <w:color w:val="000000"/>
          <w:sz w:val="21"/>
          <w:szCs w:val="21"/>
          <w:lang w:val="en-US" w:eastAsia="zh-CN"/>
        </w:rPr>
        <w:t>今年是</w:t>
      </w:r>
      <w:r>
        <w:rPr>
          <w:rFonts w:hint="eastAsia" w:ascii="宋体" w:hAnsi="宋体" w:eastAsia="宋体" w:cs="宋体"/>
          <w:b/>
          <w:bCs/>
          <w:color w:val="FF0000"/>
          <w:sz w:val="21"/>
          <w:szCs w:val="21"/>
          <w:lang w:val="en-US" w:eastAsia="zh-CN"/>
        </w:rPr>
        <w:t>中英建立大使级外交关系50周年</w:t>
      </w:r>
      <w:r>
        <w:rPr>
          <w:rFonts w:hint="eastAsia" w:ascii="宋体" w:hAnsi="宋体" w:eastAsia="宋体" w:cs="宋体"/>
          <w:b/>
          <w:bCs/>
          <w:color w:val="000000"/>
          <w:sz w:val="21"/>
          <w:szCs w:val="21"/>
          <w:lang w:val="en-US" w:eastAsia="zh-CN"/>
        </w:rPr>
        <w:t>。</w:t>
      </w:r>
      <w:r>
        <w:rPr>
          <w:rFonts w:hint="eastAsia" w:ascii="宋体" w:hAnsi="宋体" w:eastAsia="宋体" w:cs="宋体"/>
          <w:b/>
          <w:bCs/>
          <w:color w:val="FF0000"/>
          <w:sz w:val="21"/>
          <w:szCs w:val="21"/>
          <w:lang w:val="en-US" w:eastAsia="zh-CN"/>
        </w:rPr>
        <w:t>伦敦</w:t>
      </w:r>
      <w:r>
        <w:rPr>
          <w:rFonts w:hint="eastAsia" w:ascii="宋体" w:hAnsi="宋体" w:eastAsia="宋体" w:cs="宋体"/>
          <w:b/>
          <w:bCs/>
          <w:color w:val="000000"/>
          <w:sz w:val="21"/>
          <w:szCs w:val="21"/>
          <w:lang w:val="en-US" w:eastAsia="zh-CN"/>
        </w:rPr>
        <w:t>成为世界最大的人民币离岸交易中心。</w:t>
      </w:r>
      <w:r>
        <w:rPr>
          <w:rFonts w:hint="eastAsia" w:ascii="宋体" w:hAnsi="宋体" w:eastAsia="宋体" w:cs="宋体"/>
          <w:color w:val="000000"/>
          <w:sz w:val="21"/>
          <w:szCs w:val="21"/>
          <w:lang w:val="en-US" w:eastAsia="zh-CN"/>
        </w:rPr>
        <w:t>两国在全球发展、气候变化等方面协调配合，为应对人类共同挑战作出了积极贡献。习近平指出，中英国情不同，发展道路也不同。</w:t>
      </w:r>
      <w:r>
        <w:rPr>
          <w:rFonts w:hint="eastAsia" w:ascii="宋体" w:hAnsi="宋体" w:eastAsia="宋体" w:cs="宋体"/>
          <w:b/>
          <w:bCs/>
          <w:color w:val="000000"/>
          <w:sz w:val="21"/>
          <w:szCs w:val="21"/>
          <w:lang w:val="en-US" w:eastAsia="zh-CN"/>
        </w:rPr>
        <w:t>中方愿以坦诚、开放、包容的态度同英方开展对话合作，希望英方以客观公正态度看待中国和中英关系，同中方一道，推动两国关系不断发展。</w:t>
      </w:r>
      <w:r>
        <w:rPr>
          <w:rFonts w:hint="eastAsia" w:ascii="宋体" w:hAnsi="宋体" w:eastAsia="宋体" w:cs="宋体"/>
          <w:color w:val="000000"/>
          <w:sz w:val="21"/>
          <w:szCs w:val="21"/>
          <w:lang w:val="en-US" w:eastAsia="zh-CN"/>
        </w:rPr>
        <w:t>两国领导人还就乌克兰局势交换了意见。习近平阐述了中方原则立场，</w:t>
      </w:r>
      <w:r>
        <w:rPr>
          <w:rFonts w:hint="eastAsia" w:ascii="宋体" w:hAnsi="宋体" w:eastAsia="宋体" w:cs="宋体"/>
          <w:b/>
          <w:bCs/>
          <w:color w:val="000000"/>
          <w:sz w:val="21"/>
          <w:szCs w:val="21"/>
          <w:lang w:val="en-US" w:eastAsia="zh-CN"/>
        </w:rPr>
        <w:t>强调国际社会应该真正劝和促谈，为政治解决乌克兰问题创造条件，推动乌克兰早日回归和平。中方愿继续为此发挥建设性作用。</w:t>
      </w:r>
    </w:p>
    <w:p>
      <w:pPr>
        <w:pStyle w:val="8"/>
        <w:adjustRightInd w:val="0"/>
        <w:snapToGrid w:val="0"/>
        <w:spacing w:before="0" w:beforeAutospacing="0" w:after="0" w:afterAutospacing="0" w:line="300" w:lineRule="auto"/>
        <w:ind w:firstLine="422" w:firstLineChars="200"/>
        <w:textAlignment w:val="baseline"/>
        <w:outlineLvl w:val="3"/>
        <w:rPr>
          <w:rFonts w:hint="eastAsia" w:ascii="宋体" w:hAnsi="宋体" w:eastAsia="宋体" w:cs="宋体"/>
          <w:b/>
          <w:bCs/>
          <w:sz w:val="21"/>
          <w:szCs w:val="21"/>
          <w:highlight w:val="none"/>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（5）</w:t>
      </w:r>
      <w:r>
        <w:rPr>
          <w:rFonts w:hint="eastAsia" w:ascii="宋体" w:hAnsi="宋体" w:eastAsia="宋体" w:cs="宋体"/>
          <w:b/>
          <w:bCs/>
          <w:sz w:val="21"/>
          <w:szCs w:val="21"/>
          <w:highlight w:val="none"/>
          <w:lang w:val="en-US" w:eastAsia="zh-CN"/>
        </w:rPr>
        <w:t>习近平同瓦努阿图总统就中瓦建交40周年互致贺电</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b/>
          <w:bCs/>
          <w:color w:val="000000"/>
          <w:sz w:val="21"/>
          <w:szCs w:val="21"/>
          <w:lang w:val="en-US" w:eastAsia="zh-CN"/>
        </w:rPr>
      </w:pPr>
      <w:r>
        <w:rPr>
          <w:rFonts w:hint="eastAsia" w:ascii="宋体" w:hAnsi="宋体" w:eastAsia="宋体" w:cs="宋体"/>
          <w:color w:val="000000"/>
          <w:sz w:val="21"/>
          <w:szCs w:val="21"/>
          <w:lang w:val="en-US" w:eastAsia="zh-CN"/>
        </w:rPr>
        <w:t>3月26日，</w:t>
      </w:r>
      <w:r>
        <w:rPr>
          <w:rFonts w:hint="eastAsia" w:ascii="宋体" w:hAnsi="宋体" w:eastAsia="宋体" w:cs="宋体"/>
          <w:b/>
          <w:bCs/>
          <w:color w:val="000000"/>
          <w:sz w:val="21"/>
          <w:szCs w:val="21"/>
          <w:lang w:val="en-US" w:eastAsia="zh-CN"/>
        </w:rPr>
        <w:t>国家主席习近平同瓦努阿图共和国总统摩西互致贺电，庆祝两国</w:t>
      </w:r>
      <w:r>
        <w:rPr>
          <w:rFonts w:hint="eastAsia" w:ascii="宋体" w:hAnsi="宋体" w:eastAsia="宋体" w:cs="宋体"/>
          <w:b/>
          <w:bCs/>
          <w:color w:val="FF0000"/>
          <w:sz w:val="21"/>
          <w:szCs w:val="21"/>
          <w:lang w:val="en-US" w:eastAsia="zh-CN"/>
        </w:rPr>
        <w:t>建交40周年</w:t>
      </w:r>
      <w:r>
        <w:rPr>
          <w:rFonts w:hint="eastAsia" w:ascii="宋体" w:hAnsi="宋体" w:eastAsia="宋体" w:cs="宋体"/>
          <w:b/>
          <w:bCs/>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55.世界大会开幕及主题系列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（1）</w:t>
      </w:r>
      <w:r>
        <w:rPr>
          <w:rFonts w:hint="eastAsia" w:ascii="宋体" w:hAnsi="宋体" w:eastAsia="宋体" w:cs="宋体"/>
          <w:b/>
          <w:bCs/>
          <w:sz w:val="21"/>
          <w:szCs w:val="21"/>
          <w:lang w:val="en-US" w:eastAsia="zh-CN"/>
        </w:rPr>
        <w:t>第二届中国国际消费品博览会吉祥物新形象发布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第二届中国国际消费品博览会吉祥物新形象3月1日在</w:t>
      </w:r>
      <w:r>
        <w:rPr>
          <w:rFonts w:hint="eastAsia" w:ascii="宋体" w:hAnsi="宋体" w:eastAsia="宋体" w:cs="宋体"/>
          <w:b/>
          <w:bCs/>
          <w:color w:val="000000"/>
          <w:kern w:val="0"/>
          <w:sz w:val="21"/>
          <w:szCs w:val="21"/>
          <w:lang w:val="en-US" w:eastAsia="zh-CN"/>
        </w:rPr>
        <w:t>海口</w:t>
      </w:r>
      <w:r>
        <w:rPr>
          <w:rFonts w:hint="eastAsia" w:ascii="宋体" w:hAnsi="宋体" w:eastAsia="宋体" w:cs="宋体"/>
          <w:b w:val="0"/>
          <w:bCs w:val="0"/>
          <w:color w:val="000000"/>
          <w:kern w:val="0"/>
          <w:sz w:val="21"/>
          <w:szCs w:val="21"/>
          <w:lang w:val="en-US" w:eastAsia="zh-CN"/>
        </w:rPr>
        <w:t>发布。本届消博会以</w:t>
      </w:r>
      <w:r>
        <w:rPr>
          <w:rFonts w:hint="eastAsia" w:ascii="宋体" w:hAnsi="宋体" w:eastAsia="宋体" w:cs="宋体"/>
          <w:b/>
          <w:bCs/>
          <w:color w:val="000000"/>
          <w:kern w:val="0"/>
          <w:sz w:val="21"/>
          <w:szCs w:val="21"/>
          <w:lang w:val="en-US" w:eastAsia="zh-CN"/>
        </w:rPr>
        <w:t>海南长臂猿</w:t>
      </w:r>
      <w:r>
        <w:rPr>
          <w:rFonts w:hint="eastAsia" w:ascii="宋体" w:hAnsi="宋体" w:eastAsia="宋体" w:cs="宋体"/>
          <w:b w:val="0"/>
          <w:bCs w:val="0"/>
          <w:color w:val="000000"/>
          <w:kern w:val="0"/>
          <w:sz w:val="21"/>
          <w:szCs w:val="21"/>
          <w:lang w:val="en-US" w:eastAsia="zh-CN"/>
        </w:rPr>
        <w:t>为原型，聚焦</w:t>
      </w:r>
      <w:r>
        <w:rPr>
          <w:rFonts w:hint="eastAsia" w:ascii="宋体" w:hAnsi="宋体" w:eastAsia="宋体" w:cs="宋体"/>
          <w:b/>
          <w:bCs/>
          <w:color w:val="000000"/>
          <w:kern w:val="0"/>
          <w:sz w:val="21"/>
          <w:szCs w:val="21"/>
          <w:lang w:val="en-US" w:eastAsia="zh-CN"/>
        </w:rPr>
        <w:t>种业、深海、航天</w:t>
      </w:r>
      <w:r>
        <w:rPr>
          <w:rFonts w:hint="eastAsia" w:ascii="宋体" w:hAnsi="宋体" w:eastAsia="宋体" w:cs="宋体"/>
          <w:b w:val="0"/>
          <w:bCs w:val="0"/>
          <w:color w:val="000000"/>
          <w:kern w:val="0"/>
          <w:sz w:val="21"/>
          <w:szCs w:val="21"/>
          <w:lang w:val="en-US" w:eastAsia="zh-CN"/>
        </w:rPr>
        <w:t>三大未来产业在海南的优势，形成了</w:t>
      </w:r>
      <w:r>
        <w:rPr>
          <w:rFonts w:hint="eastAsia" w:ascii="宋体" w:hAnsi="宋体" w:eastAsia="宋体" w:cs="宋体"/>
          <w:b/>
          <w:bCs/>
          <w:color w:val="000000"/>
          <w:kern w:val="0"/>
          <w:sz w:val="21"/>
          <w:szCs w:val="21"/>
          <w:lang w:val="en-US" w:eastAsia="zh-CN"/>
        </w:rPr>
        <w:t>“种植猿”“潜水猿”“宇航猿”</w:t>
      </w:r>
      <w:r>
        <w:rPr>
          <w:rFonts w:hint="eastAsia" w:ascii="宋体" w:hAnsi="宋体" w:eastAsia="宋体" w:cs="宋体"/>
          <w:b w:val="0"/>
          <w:bCs w:val="0"/>
          <w:color w:val="000000"/>
          <w:kern w:val="0"/>
          <w:sz w:val="21"/>
          <w:szCs w:val="21"/>
          <w:lang w:val="en-US" w:eastAsia="zh-CN"/>
        </w:rPr>
        <w:t>三个新形象。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（2）第9个世界野生动植物日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3月3日是</w:t>
      </w:r>
      <w:r>
        <w:rPr>
          <w:rFonts w:hint="eastAsia" w:ascii="宋体" w:hAnsi="宋体" w:eastAsia="宋体" w:cs="宋体"/>
          <w:b/>
          <w:bCs/>
          <w:color w:val="000000"/>
          <w:kern w:val="0"/>
          <w:sz w:val="21"/>
          <w:szCs w:val="21"/>
          <w:lang w:val="en-US" w:eastAsia="zh-CN"/>
        </w:rPr>
        <w:t>第9个世界野生动植物日</w:t>
      </w:r>
      <w:r>
        <w:rPr>
          <w:rFonts w:hint="eastAsia" w:ascii="宋体" w:hAnsi="宋体" w:eastAsia="宋体" w:cs="宋体"/>
          <w:b w:val="0"/>
          <w:bCs w:val="0"/>
          <w:color w:val="000000"/>
          <w:kern w:val="0"/>
          <w:sz w:val="21"/>
          <w:szCs w:val="21"/>
          <w:lang w:val="en-US" w:eastAsia="zh-CN"/>
        </w:rPr>
        <w:t>，我国的主题是</w:t>
      </w:r>
      <w:r>
        <w:rPr>
          <w:rFonts w:hint="eastAsia" w:ascii="宋体" w:hAnsi="宋体" w:eastAsia="宋体" w:cs="宋体"/>
          <w:b/>
          <w:bCs/>
          <w:color w:val="000000"/>
          <w:kern w:val="0"/>
          <w:sz w:val="21"/>
          <w:szCs w:val="21"/>
          <w:lang w:val="en-US" w:eastAsia="zh-CN"/>
        </w:rPr>
        <w:t>“关注旗舰物种保护，推进美丽中国建设”</w:t>
      </w:r>
      <w:r>
        <w:rPr>
          <w:rFonts w:hint="eastAsia" w:ascii="宋体" w:hAnsi="宋体" w:eastAsia="宋体" w:cs="宋体"/>
          <w:b w:val="0"/>
          <w:bCs w:val="0"/>
          <w:color w:val="000000"/>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highlight w:val="none"/>
          <w:lang w:val="en-US" w:eastAsia="zh-CN"/>
        </w:rPr>
      </w:pPr>
      <w:r>
        <w:rPr>
          <w:rFonts w:hint="eastAsia" w:ascii="宋体" w:hAnsi="宋体" w:eastAsia="宋体" w:cs="宋体"/>
          <w:b/>
          <w:bCs/>
          <w:color w:val="000000"/>
          <w:kern w:val="0"/>
          <w:sz w:val="21"/>
          <w:szCs w:val="21"/>
          <w:lang w:val="en-US" w:eastAsia="zh-CN"/>
        </w:rPr>
        <w:t>（3）</w:t>
      </w:r>
      <w:r>
        <w:rPr>
          <w:rFonts w:hint="eastAsia" w:ascii="宋体" w:hAnsi="宋体" w:eastAsia="宋体" w:cs="宋体"/>
          <w:b/>
          <w:bCs/>
          <w:sz w:val="21"/>
          <w:szCs w:val="21"/>
          <w:highlight w:val="none"/>
          <w:lang w:val="en-US" w:eastAsia="zh-CN"/>
        </w:rPr>
        <w:t>世界气象日 我国气象现代化建设取得重大进展</w:t>
      </w:r>
    </w:p>
    <w:p>
      <w:pPr>
        <w:widowControl/>
        <w:adjustRightInd w:val="0"/>
        <w:snapToGrid w:val="0"/>
        <w:spacing w:before="0" w:beforeAutospacing="0" w:after="0" w:afterAutospacing="0" w:line="30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3月23日是</w:t>
      </w:r>
      <w:r>
        <w:rPr>
          <w:rFonts w:hint="eastAsia" w:ascii="宋体" w:hAnsi="宋体" w:eastAsia="宋体" w:cs="宋体"/>
          <w:b/>
          <w:bCs/>
          <w:color w:val="000000"/>
          <w:kern w:val="0"/>
          <w:sz w:val="21"/>
          <w:szCs w:val="21"/>
          <w:lang w:val="en-US" w:eastAsia="zh-CN" w:bidi="ar-SA"/>
        </w:rPr>
        <w:t>第62个世界气象日</w:t>
      </w:r>
      <w:r>
        <w:rPr>
          <w:rFonts w:hint="eastAsia" w:ascii="宋体" w:hAnsi="宋体" w:eastAsia="宋体" w:cs="宋体"/>
          <w:color w:val="000000"/>
          <w:kern w:val="0"/>
          <w:sz w:val="21"/>
          <w:szCs w:val="21"/>
          <w:lang w:val="en-US" w:eastAsia="zh-CN" w:bidi="ar-SA"/>
        </w:rPr>
        <w:t>，各地开展了气象科普进乡村、进校园以及线上讲座等活动。中国气象局今天公布了涉及</w:t>
      </w:r>
      <w:r>
        <w:rPr>
          <w:rFonts w:hint="eastAsia" w:ascii="宋体" w:hAnsi="宋体" w:eastAsia="宋体" w:cs="宋体"/>
          <w:b/>
          <w:bCs/>
          <w:color w:val="000000"/>
          <w:kern w:val="0"/>
          <w:sz w:val="21"/>
          <w:szCs w:val="21"/>
          <w:lang w:val="en-US" w:eastAsia="zh-CN" w:bidi="ar-SA"/>
        </w:rPr>
        <w:t>气候预测、全球观测、空间天气</w:t>
      </w:r>
      <w:r>
        <w:rPr>
          <w:rFonts w:hint="eastAsia" w:ascii="宋体" w:hAnsi="宋体" w:eastAsia="宋体" w:cs="宋体"/>
          <w:color w:val="000000"/>
          <w:kern w:val="0"/>
          <w:sz w:val="21"/>
          <w:szCs w:val="21"/>
          <w:lang w:val="en-US" w:eastAsia="zh-CN" w:bidi="ar-SA"/>
        </w:rPr>
        <w:t>等领域的十个</w:t>
      </w:r>
      <w:r>
        <w:rPr>
          <w:rFonts w:hint="eastAsia" w:ascii="宋体" w:hAnsi="宋体" w:eastAsia="宋体" w:cs="宋体"/>
          <w:b/>
          <w:bCs/>
          <w:color w:val="000000"/>
          <w:kern w:val="0"/>
          <w:sz w:val="21"/>
          <w:szCs w:val="21"/>
          <w:lang w:val="en-US" w:eastAsia="zh-CN" w:bidi="ar-SA"/>
        </w:rPr>
        <w:t>“2021年度气象现代化建设重大进展”</w:t>
      </w:r>
      <w:r>
        <w:rPr>
          <w:rFonts w:hint="eastAsia" w:ascii="宋体" w:hAnsi="宋体" w:eastAsia="宋体" w:cs="宋体"/>
          <w:color w:val="000000"/>
          <w:kern w:val="0"/>
          <w:sz w:val="21"/>
          <w:szCs w:val="21"/>
          <w:lang w:val="en-US" w:eastAsia="zh-CN" w:bidi="ar-SA"/>
        </w:rPr>
        <w:t>项目。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（4）美在新时代——中国美术馆典藏精品特展开幕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由中央广播电视总台、中国美术馆共同主办的</w:t>
      </w:r>
      <w:r>
        <w:rPr>
          <w:rFonts w:hint="eastAsia" w:ascii="宋体" w:hAnsi="宋体" w:eastAsia="宋体" w:cs="宋体"/>
          <w:b/>
          <w:bCs/>
          <w:color w:val="000000"/>
          <w:kern w:val="0"/>
          <w:sz w:val="21"/>
          <w:szCs w:val="21"/>
          <w:lang w:val="en-US" w:eastAsia="zh-CN"/>
        </w:rPr>
        <w:t>“美在新时代——中国美术馆典藏精品特展（第二期）”</w:t>
      </w:r>
      <w:r>
        <w:rPr>
          <w:rFonts w:hint="eastAsia" w:ascii="宋体" w:hAnsi="宋体" w:eastAsia="宋体" w:cs="宋体"/>
          <w:b w:val="0"/>
          <w:bCs w:val="0"/>
          <w:color w:val="000000"/>
          <w:kern w:val="0"/>
          <w:sz w:val="21"/>
          <w:szCs w:val="21"/>
          <w:lang w:val="en-US" w:eastAsia="zh-CN"/>
        </w:rPr>
        <w:t>3月11日在中国美术馆开幕。展览从中国美术馆馆藏中精选近300件作品，分为</w:t>
      </w:r>
      <w:r>
        <w:rPr>
          <w:rFonts w:hint="eastAsia" w:ascii="宋体" w:hAnsi="宋体" w:eastAsia="宋体" w:cs="宋体"/>
          <w:b/>
          <w:bCs/>
          <w:color w:val="000000"/>
          <w:kern w:val="0"/>
          <w:sz w:val="21"/>
          <w:szCs w:val="21"/>
          <w:lang w:val="en-US" w:eastAsia="zh-CN"/>
        </w:rPr>
        <w:t>“以美表现新时代”“以美献给新时代”</w:t>
      </w:r>
      <w:r>
        <w:rPr>
          <w:rFonts w:hint="eastAsia" w:ascii="宋体" w:hAnsi="宋体" w:eastAsia="宋体" w:cs="宋体"/>
          <w:b w:val="0"/>
          <w:bCs w:val="0"/>
          <w:color w:val="000000"/>
          <w:kern w:val="0"/>
          <w:sz w:val="21"/>
          <w:szCs w:val="21"/>
          <w:lang w:val="en-US" w:eastAsia="zh-CN"/>
        </w:rPr>
        <w:t>两个篇章，旨在凸显新时代的中国力量，昭示新时代中国人的精气神。</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rPr>
        <w:t>（5）</w:t>
      </w:r>
      <w:r>
        <w:rPr>
          <w:rFonts w:hint="eastAsia" w:ascii="宋体" w:hAnsi="宋体" w:eastAsia="宋体" w:cs="宋体"/>
          <w:b/>
          <w:bCs/>
          <w:sz w:val="21"/>
          <w:szCs w:val="21"/>
        </w:rPr>
        <w:t>世界水日 中国水周主会场活动在湖北十堰举行</w:t>
      </w:r>
    </w:p>
    <w:p>
      <w:pPr>
        <w:widowControl/>
        <w:adjustRightInd w:val="0"/>
        <w:snapToGrid w:val="0"/>
        <w:spacing w:before="0" w:beforeAutospacing="0" w:after="0" w:afterAutospacing="0" w:line="30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2022年</w:t>
      </w:r>
      <w:r>
        <w:rPr>
          <w:rFonts w:hint="eastAsia" w:ascii="宋体" w:hAnsi="宋体" w:eastAsia="宋体" w:cs="宋体"/>
          <w:b/>
          <w:bCs/>
          <w:color w:val="FF0000"/>
          <w:kern w:val="0"/>
          <w:sz w:val="21"/>
          <w:szCs w:val="21"/>
          <w:lang w:val="en-US" w:eastAsia="zh-CN" w:bidi="ar-SA"/>
        </w:rPr>
        <w:t>“世界水日”“中国水周”</w:t>
      </w:r>
      <w:r>
        <w:rPr>
          <w:rFonts w:hint="eastAsia" w:ascii="宋体" w:hAnsi="宋体" w:eastAsia="宋体" w:cs="宋体"/>
          <w:b/>
          <w:bCs/>
          <w:color w:val="000000"/>
          <w:kern w:val="0"/>
          <w:sz w:val="21"/>
          <w:szCs w:val="21"/>
          <w:lang w:val="en-US" w:eastAsia="zh-CN" w:bidi="ar-SA"/>
        </w:rPr>
        <w:t>主会场活动3月22日在湖北十堰丹江口市举行。</w:t>
      </w:r>
      <w:r>
        <w:rPr>
          <w:rFonts w:hint="eastAsia" w:ascii="宋体" w:hAnsi="宋体" w:eastAsia="宋体" w:cs="宋体"/>
          <w:color w:val="000000"/>
          <w:kern w:val="0"/>
          <w:sz w:val="21"/>
          <w:szCs w:val="21"/>
          <w:lang w:val="en-US" w:eastAsia="zh-CN" w:bidi="ar-SA"/>
        </w:rPr>
        <w:t>今年的主题是</w:t>
      </w:r>
      <w:r>
        <w:rPr>
          <w:rFonts w:hint="eastAsia" w:ascii="宋体" w:hAnsi="宋体" w:eastAsia="宋体" w:cs="宋体"/>
          <w:b/>
          <w:bCs/>
          <w:color w:val="000000"/>
          <w:kern w:val="0"/>
          <w:sz w:val="21"/>
          <w:szCs w:val="21"/>
          <w:lang w:val="en-US" w:eastAsia="zh-CN" w:bidi="ar-SA"/>
        </w:rPr>
        <w:t>“推进地下水超采综合治理 复苏河湖生态环境”</w:t>
      </w:r>
      <w:r>
        <w:rPr>
          <w:rFonts w:hint="eastAsia" w:ascii="宋体" w:hAnsi="宋体" w:eastAsia="宋体" w:cs="宋体"/>
          <w:color w:val="000000"/>
          <w:kern w:val="0"/>
          <w:sz w:val="21"/>
          <w:szCs w:val="21"/>
          <w:lang w:val="en-US" w:eastAsia="zh-CN" w:bidi="ar-SA"/>
        </w:rPr>
        <w:t>，现场还举行了</w:t>
      </w:r>
      <w:r>
        <w:rPr>
          <w:rFonts w:hint="eastAsia" w:ascii="宋体" w:hAnsi="宋体" w:eastAsia="宋体" w:cs="宋体"/>
          <w:b/>
          <w:bCs/>
          <w:color w:val="000000"/>
          <w:kern w:val="0"/>
          <w:sz w:val="21"/>
          <w:szCs w:val="21"/>
          <w:lang w:val="en-US" w:eastAsia="zh-CN" w:bidi="ar-SA"/>
        </w:rPr>
        <w:t>南水北调博物馆项目奠基、南水北调中线工程纪念园开园仪式</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（6）2021年我国完成造林种草666.67万公顷</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2022年3月12日是我国</w:t>
      </w:r>
      <w:r>
        <w:rPr>
          <w:rFonts w:hint="eastAsia" w:ascii="宋体" w:hAnsi="宋体" w:eastAsia="宋体" w:cs="宋体"/>
          <w:b/>
          <w:bCs/>
          <w:color w:val="000000"/>
          <w:kern w:val="0"/>
          <w:sz w:val="21"/>
          <w:szCs w:val="21"/>
          <w:lang w:val="en-US" w:eastAsia="zh-CN"/>
        </w:rPr>
        <w:t>第四十四个植树节</w:t>
      </w:r>
      <w:r>
        <w:rPr>
          <w:rFonts w:hint="eastAsia" w:ascii="宋体" w:hAnsi="宋体" w:eastAsia="宋体" w:cs="宋体"/>
          <w:b w:val="0"/>
          <w:bCs w:val="0"/>
          <w:color w:val="000000"/>
          <w:kern w:val="0"/>
          <w:sz w:val="21"/>
          <w:szCs w:val="21"/>
          <w:lang w:val="en-US" w:eastAsia="zh-CN"/>
        </w:rPr>
        <w:t>。全国绿化委员会办公室日前发布的《2021年中国国土绿化状况公报》显示：</w:t>
      </w:r>
      <w:r>
        <w:rPr>
          <w:rFonts w:hint="eastAsia" w:ascii="宋体" w:hAnsi="宋体" w:eastAsia="宋体" w:cs="宋体"/>
          <w:b/>
          <w:bCs/>
          <w:color w:val="000000"/>
          <w:kern w:val="0"/>
          <w:sz w:val="21"/>
          <w:szCs w:val="21"/>
          <w:lang w:val="en-US" w:eastAsia="zh-CN"/>
        </w:rPr>
        <w:t>2021年我国完成造林种草666.67万公顷</w:t>
      </w:r>
      <w:r>
        <w:rPr>
          <w:rFonts w:hint="eastAsia" w:ascii="宋体" w:hAnsi="宋体" w:eastAsia="宋体" w:cs="宋体"/>
          <w:b w:val="0"/>
          <w:bCs w:val="0"/>
          <w:color w:val="000000"/>
          <w:kern w:val="0"/>
          <w:sz w:val="21"/>
          <w:szCs w:val="21"/>
          <w:lang w:val="en-US" w:eastAsia="zh-CN"/>
        </w:rPr>
        <w:t>，其中，完成造林360万公顷、种草改良草原306.67万公顷；治理沙化、石漠化土地144万公顷。</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56.新法、条例汇总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（1）国家主席习近平2月28日签署第一〇八号主席令。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第一〇八号主席令说，</w:t>
      </w:r>
      <w:r>
        <w:rPr>
          <w:rFonts w:hint="eastAsia" w:ascii="宋体" w:hAnsi="宋体" w:eastAsia="宋体" w:cs="宋体"/>
          <w:b/>
          <w:bCs/>
          <w:color w:val="000000" w:themeColor="text1"/>
          <w:sz w:val="21"/>
          <w:szCs w:val="21"/>
          <w:lang w:val="en-US" w:eastAsia="zh-CN"/>
          <w14:textFill>
            <w14:solidFill>
              <w14:schemeClr w14:val="tx1"/>
            </w14:solidFill>
          </w14:textFill>
        </w:rPr>
        <w:t>《全国人民代表大会常务委员会关于中国人民解放军现役士兵衔级制度的决定》</w:t>
      </w:r>
      <w:r>
        <w:rPr>
          <w:rFonts w:hint="eastAsia" w:ascii="宋体" w:hAnsi="宋体" w:eastAsia="宋体" w:cs="宋体"/>
          <w:b w:val="0"/>
          <w:bCs w:val="0"/>
          <w:color w:val="000000" w:themeColor="text1"/>
          <w:sz w:val="21"/>
          <w:szCs w:val="21"/>
          <w:lang w:val="en-US" w:eastAsia="zh-CN"/>
          <w14:textFill>
            <w14:solidFill>
              <w14:schemeClr w14:val="tx1"/>
            </w14:solidFill>
          </w14:textFill>
        </w:rPr>
        <w:t>已由中华人民共和国第十三届全国人民代表大会常务委员会第三十三次会议于2022年2月28日通过，现予公布，</w:t>
      </w:r>
      <w:r>
        <w:rPr>
          <w:rFonts w:hint="eastAsia" w:ascii="宋体" w:hAnsi="宋体" w:eastAsia="宋体" w:cs="宋体"/>
          <w:b/>
          <w:bCs/>
          <w:color w:val="000000" w:themeColor="text1"/>
          <w:sz w:val="21"/>
          <w:szCs w:val="21"/>
          <w:lang w:val="en-US" w:eastAsia="zh-CN"/>
          <w14:textFill>
            <w14:solidFill>
              <w14:schemeClr w14:val="tx1"/>
            </w14:solidFill>
          </w14:textFill>
        </w:rPr>
        <w:t>自2022年3月31日起施行</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（2）李克强签署国务院令 公布修订后的《中华人民共和国水下文物保护管理条例》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国务院总理李克强日前签署国务院令，公布修订后的《中华人民共和国水下文物保护管理条例》，</w:t>
      </w:r>
      <w:r>
        <w:rPr>
          <w:rFonts w:hint="eastAsia" w:ascii="宋体" w:hAnsi="宋体" w:eastAsia="宋体" w:cs="宋体"/>
          <w:b/>
          <w:bCs/>
          <w:color w:val="000000" w:themeColor="text1"/>
          <w:sz w:val="21"/>
          <w:szCs w:val="21"/>
          <w:lang w:val="en-US" w:eastAsia="zh-CN"/>
          <w14:textFill>
            <w14:solidFill>
              <w14:schemeClr w14:val="tx1"/>
            </w14:solidFill>
          </w14:textFill>
        </w:rPr>
        <w:t>自2022年4月1日起施行。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（3）全国首个黄河流域生态保护先行区促进条例3月1日实施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3月1日起，《宁夏回族自治区建设黄河流域生态保护和高质量发展先行区促进条例》正式实施。这是</w:t>
      </w:r>
      <w:r>
        <w:rPr>
          <w:rFonts w:hint="eastAsia" w:ascii="宋体" w:hAnsi="宋体" w:eastAsia="宋体" w:cs="宋体"/>
          <w:b/>
          <w:bCs/>
          <w:color w:val="000000" w:themeColor="text1"/>
          <w:sz w:val="21"/>
          <w:szCs w:val="21"/>
          <w:lang w:val="en-US" w:eastAsia="zh-CN"/>
          <w14:textFill>
            <w14:solidFill>
              <w14:schemeClr w14:val="tx1"/>
            </w14:solidFill>
          </w14:textFill>
        </w:rPr>
        <w:t>全国</w:t>
      </w:r>
      <w:r>
        <w:rPr>
          <w:rFonts w:hint="eastAsia" w:ascii="宋体" w:hAnsi="宋体" w:eastAsia="宋体" w:cs="宋体"/>
          <w:b/>
          <w:bCs/>
          <w:color w:val="FF0000"/>
          <w:sz w:val="21"/>
          <w:szCs w:val="21"/>
          <w:lang w:val="en-US" w:eastAsia="zh-CN"/>
        </w:rPr>
        <w:t>首个</w:t>
      </w:r>
      <w:r>
        <w:rPr>
          <w:rFonts w:hint="eastAsia" w:ascii="宋体" w:hAnsi="宋体" w:eastAsia="宋体" w:cs="宋体"/>
          <w:b/>
          <w:bCs/>
          <w:color w:val="000000" w:themeColor="text1"/>
          <w:sz w:val="21"/>
          <w:szCs w:val="21"/>
          <w:lang w:val="en-US" w:eastAsia="zh-CN"/>
          <w14:textFill>
            <w14:solidFill>
              <w14:schemeClr w14:val="tx1"/>
            </w14:solidFill>
          </w14:textFill>
        </w:rPr>
        <w:t>黄河流域生态保护先行区促进条例</w:t>
      </w:r>
      <w:r>
        <w:rPr>
          <w:rFonts w:hint="eastAsia" w:ascii="宋体" w:hAnsi="宋体" w:eastAsia="宋体" w:cs="宋体"/>
          <w:b w:val="0"/>
          <w:bCs w:val="0"/>
          <w:color w:val="000000" w:themeColor="text1"/>
          <w:sz w:val="21"/>
          <w:szCs w:val="21"/>
          <w:lang w:val="en-US" w:eastAsia="zh-CN"/>
          <w14:textFill>
            <w14:solidFill>
              <w14:schemeClr w14:val="tx1"/>
            </w14:solidFill>
          </w14:textFill>
        </w:rPr>
        <w:t>，分为十章八十条，包括规划与管控、灾害预防和应对、法律责任等。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（4）最高法发布审理网络消费纠纷案件司法解释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最高人民法院3月2日发布《关于审理网络消费纠纷案件适用法律若干问题的规定（一）》，对七天无理由退货、格式条款、网络直播带货、外卖餐饮责任承担等网络购物热点问题进行规范，</w:t>
      </w:r>
      <w:r>
        <w:rPr>
          <w:rFonts w:hint="eastAsia" w:ascii="宋体" w:hAnsi="宋体" w:eastAsia="宋体" w:cs="宋体"/>
          <w:b/>
          <w:bCs/>
          <w:color w:val="000000" w:themeColor="text1"/>
          <w:sz w:val="21"/>
          <w:szCs w:val="21"/>
          <w:lang w:val="en-US" w:eastAsia="zh-CN"/>
          <w14:textFill>
            <w14:solidFill>
              <w14:schemeClr w14:val="tx1"/>
            </w14:solidFill>
          </w14:textFill>
        </w:rPr>
        <w:t>将于2022年3月15日起施行</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（5）《电子烟管理办法》将于5月1日起施行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国家烟草专卖局近日发布</w:t>
      </w:r>
      <w:r>
        <w:rPr>
          <w:rFonts w:hint="eastAsia" w:ascii="宋体" w:hAnsi="宋体" w:eastAsia="宋体" w:cs="宋体"/>
          <w:b/>
          <w:bCs/>
          <w:color w:val="000000" w:themeColor="text1"/>
          <w:sz w:val="21"/>
          <w:szCs w:val="21"/>
          <w:lang w:val="en-US" w:eastAsia="zh-CN"/>
          <w14:textFill>
            <w14:solidFill>
              <w14:schemeClr w14:val="tx1"/>
            </w14:solidFill>
          </w14:textFill>
        </w:rPr>
        <w:t>《电子烟管理办法》</w:t>
      </w:r>
      <w:r>
        <w:rPr>
          <w:rFonts w:hint="eastAsia" w:ascii="宋体" w:hAnsi="宋体" w:eastAsia="宋体" w:cs="宋体"/>
          <w:b w:val="0"/>
          <w:bCs w:val="0"/>
          <w:color w:val="000000" w:themeColor="text1"/>
          <w:sz w:val="21"/>
          <w:szCs w:val="21"/>
          <w:lang w:val="en-US" w:eastAsia="zh-CN"/>
          <w14:textFill>
            <w14:solidFill>
              <w14:schemeClr w14:val="tx1"/>
            </w14:solidFill>
          </w14:textFill>
        </w:rPr>
        <w:t>，将对电子烟生产、批发和零售主体实行许可证管理；建立交易管理平台，对电子烟销售实行渠道管理；</w:t>
      </w:r>
      <w:r>
        <w:rPr>
          <w:rFonts w:hint="eastAsia" w:ascii="宋体" w:hAnsi="宋体" w:eastAsia="宋体" w:cs="宋体"/>
          <w:b/>
          <w:bCs/>
          <w:color w:val="000000" w:themeColor="text1"/>
          <w:sz w:val="21"/>
          <w:szCs w:val="21"/>
          <w:lang w:val="en-US" w:eastAsia="zh-CN"/>
          <w14:textFill>
            <w14:solidFill>
              <w14:schemeClr w14:val="tx1"/>
            </w14:solidFill>
          </w14:textFill>
        </w:rPr>
        <w:t>禁止向未成年人出售电子烟产品</w:t>
      </w:r>
      <w:r>
        <w:rPr>
          <w:rFonts w:hint="eastAsia" w:ascii="宋体" w:hAnsi="宋体" w:eastAsia="宋体" w:cs="宋体"/>
          <w:b w:val="0"/>
          <w:bCs w:val="0"/>
          <w:color w:val="000000" w:themeColor="text1"/>
          <w:sz w:val="21"/>
          <w:szCs w:val="21"/>
          <w:lang w:val="en-US" w:eastAsia="zh-CN"/>
          <w14:textFill>
            <w14:solidFill>
              <w14:schemeClr w14:val="tx1"/>
            </w14:solidFill>
          </w14:textFill>
        </w:rPr>
        <w:t>。办法于</w:t>
      </w:r>
      <w:r>
        <w:rPr>
          <w:rFonts w:hint="eastAsia" w:ascii="宋体" w:hAnsi="宋体" w:eastAsia="宋体" w:cs="宋体"/>
          <w:b/>
          <w:bCs/>
          <w:color w:val="000000" w:themeColor="text1"/>
          <w:sz w:val="21"/>
          <w:szCs w:val="21"/>
          <w:lang w:val="en-US" w:eastAsia="zh-CN"/>
          <w14:textFill>
            <w14:solidFill>
              <w14:schemeClr w14:val="tx1"/>
            </w14:solidFill>
          </w14:textFill>
        </w:rPr>
        <w:t>5月1日</w:t>
      </w:r>
      <w:r>
        <w:rPr>
          <w:rFonts w:hint="eastAsia" w:ascii="宋体" w:hAnsi="宋体" w:eastAsia="宋体" w:cs="宋体"/>
          <w:b w:val="0"/>
          <w:bCs w:val="0"/>
          <w:color w:val="000000" w:themeColor="text1"/>
          <w:sz w:val="21"/>
          <w:szCs w:val="21"/>
          <w:lang w:val="en-US" w:eastAsia="zh-CN"/>
          <w14:textFill>
            <w14:solidFill>
              <w14:schemeClr w14:val="tx1"/>
            </w14:solidFill>
          </w14:textFill>
        </w:rPr>
        <w:t>起施行。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i w:val="0"/>
          <w:iCs w:val="0"/>
          <w:color w:val="000000" w:themeColor="text1"/>
          <w:sz w:val="21"/>
          <w:szCs w:val="21"/>
          <w:lang w:val="en-US" w:eastAsia="zh-CN"/>
          <w14:textFill>
            <w14:solidFill>
              <w14:schemeClr w14:val="tx1"/>
            </w14:solidFill>
          </w14:textFill>
        </w:rPr>
      </w:pPr>
      <w:r>
        <w:rPr>
          <w:rFonts w:hint="eastAsia" w:ascii="宋体" w:hAnsi="宋体" w:eastAsia="宋体" w:cs="宋体"/>
          <w:b/>
          <w:bCs/>
          <w:i w:val="0"/>
          <w:iCs w:val="0"/>
          <w:color w:val="000000" w:themeColor="text1"/>
          <w:sz w:val="21"/>
          <w:szCs w:val="21"/>
          <w:lang w:val="en-US" w:eastAsia="zh-CN"/>
          <w14:textFill>
            <w14:solidFill>
              <w14:schemeClr w14:val="tx1"/>
            </w14:solidFill>
          </w14:textFill>
        </w:rPr>
        <w:t>（6）习近平签署第一一〇号主席令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国家主席习近平11日签署第一一〇号主席令。第一一〇号主席令说：</w:t>
      </w:r>
      <w:r>
        <w:rPr>
          <w:rFonts w:hint="eastAsia" w:ascii="宋体" w:hAnsi="宋体" w:eastAsia="宋体" w:cs="宋体"/>
          <w:b/>
          <w:bCs/>
          <w:color w:val="000000" w:themeColor="text1"/>
          <w:sz w:val="21"/>
          <w:szCs w:val="21"/>
          <w:lang w:val="en-US" w:eastAsia="zh-CN"/>
          <w14:textFill>
            <w14:solidFill>
              <w14:schemeClr w14:val="tx1"/>
            </w14:solidFill>
          </w14:textFill>
        </w:rPr>
        <w:t>《全国人民代表大会关于修改〈中华人民共和国地方各级人民代表大会和地方各级人民政府组织法〉的决定》</w:t>
      </w:r>
      <w:r>
        <w:rPr>
          <w:rFonts w:hint="eastAsia" w:ascii="宋体" w:hAnsi="宋体" w:eastAsia="宋体" w:cs="宋体"/>
          <w:b w:val="0"/>
          <w:bCs w:val="0"/>
          <w:color w:val="000000" w:themeColor="text1"/>
          <w:sz w:val="21"/>
          <w:szCs w:val="21"/>
          <w:lang w:val="en-US" w:eastAsia="zh-CN"/>
          <w14:textFill>
            <w14:solidFill>
              <w14:schemeClr w14:val="tx1"/>
            </w14:solidFill>
          </w14:textFill>
        </w:rPr>
        <w:t>已由中华人民共和国第十三届全国人民代表大会第五次会议于2022年3月11日通过，现予公布，自</w:t>
      </w:r>
      <w:r>
        <w:rPr>
          <w:rFonts w:hint="eastAsia" w:ascii="宋体" w:hAnsi="宋体" w:eastAsia="宋体" w:cs="宋体"/>
          <w:b/>
          <w:bCs/>
          <w:color w:val="000000" w:themeColor="text1"/>
          <w:sz w:val="21"/>
          <w:szCs w:val="21"/>
          <w:lang w:val="en-US" w:eastAsia="zh-CN"/>
          <w14:textFill>
            <w14:solidFill>
              <w14:schemeClr w14:val="tx1"/>
            </w14:solidFill>
          </w14:textFill>
        </w:rPr>
        <w:t>2022年3月12日起施行</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（7）最高人民法院发布《最高人民法院关于审理网络消费纠纷案件适用法律若干问题的规定（一）》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针对网络消费乱象，最高人民法院近期发布</w:t>
      </w:r>
      <w:r>
        <w:rPr>
          <w:rFonts w:hint="eastAsia" w:ascii="宋体" w:hAnsi="宋体" w:eastAsia="宋体" w:cs="宋体"/>
          <w:b/>
          <w:bCs/>
          <w:color w:val="000000" w:themeColor="text1"/>
          <w:sz w:val="21"/>
          <w:szCs w:val="21"/>
          <w:lang w:val="en-US" w:eastAsia="zh-CN"/>
          <w14:textFill>
            <w14:solidFill>
              <w14:schemeClr w14:val="tx1"/>
            </w14:solidFill>
          </w14:textFill>
        </w:rPr>
        <w:t>《最高人民法院关于审理网络消费纠纷案件适用法律若干问题的规定（一）》</w:t>
      </w:r>
      <w:r>
        <w:rPr>
          <w:rFonts w:hint="eastAsia" w:ascii="宋体" w:hAnsi="宋体" w:eastAsia="宋体" w:cs="宋体"/>
          <w:b w:val="0"/>
          <w:bCs w:val="0"/>
          <w:color w:val="000000" w:themeColor="text1"/>
          <w:sz w:val="21"/>
          <w:szCs w:val="21"/>
          <w:lang w:val="en-US" w:eastAsia="zh-CN"/>
          <w14:textFill>
            <w14:solidFill>
              <w14:schemeClr w14:val="tx1"/>
            </w14:solidFill>
          </w14:textFill>
        </w:rPr>
        <w:t>，于</w:t>
      </w:r>
      <w:r>
        <w:rPr>
          <w:rFonts w:hint="eastAsia" w:ascii="宋体" w:hAnsi="宋体" w:eastAsia="宋体" w:cs="宋体"/>
          <w:b/>
          <w:bCs/>
          <w:color w:val="000000" w:themeColor="text1"/>
          <w:sz w:val="21"/>
          <w:szCs w:val="21"/>
          <w:lang w:val="en-US" w:eastAsia="zh-CN"/>
          <w14:textFill>
            <w14:solidFill>
              <w14:schemeClr w14:val="tx1"/>
            </w14:solidFill>
          </w14:textFill>
        </w:rPr>
        <w:t>3月15日起施行</w:t>
      </w:r>
      <w:r>
        <w:rPr>
          <w:rFonts w:hint="eastAsia" w:ascii="宋体" w:hAnsi="宋体" w:eastAsia="宋体" w:cs="宋体"/>
          <w:b w:val="0"/>
          <w:bCs w:val="0"/>
          <w:color w:val="000000" w:themeColor="text1"/>
          <w:sz w:val="21"/>
          <w:szCs w:val="21"/>
          <w:lang w:val="en-US" w:eastAsia="zh-CN"/>
          <w14:textFill>
            <w14:solidFill>
              <w14:schemeClr w14:val="tx1"/>
            </w14:solidFill>
          </w14:textFill>
        </w:rPr>
        <w:t>。《规定》主要对</w:t>
      </w:r>
      <w:r>
        <w:rPr>
          <w:rFonts w:hint="eastAsia" w:ascii="宋体" w:hAnsi="宋体" w:eastAsia="宋体" w:cs="宋体"/>
          <w:b/>
          <w:bCs/>
          <w:color w:val="000000" w:themeColor="text1"/>
          <w:sz w:val="21"/>
          <w:szCs w:val="21"/>
          <w:lang w:val="en-US" w:eastAsia="zh-CN"/>
          <w14:textFill>
            <w14:solidFill>
              <w14:schemeClr w14:val="tx1"/>
            </w14:solidFill>
          </w14:textFill>
        </w:rPr>
        <w:t>网络消费合同权利义务、责任主体认定、直播营销民事责任、外卖餐饮民事责任</w:t>
      </w:r>
      <w:r>
        <w:rPr>
          <w:rFonts w:hint="eastAsia" w:ascii="宋体" w:hAnsi="宋体" w:eastAsia="宋体" w:cs="宋体"/>
          <w:b w:val="0"/>
          <w:bCs w:val="0"/>
          <w:color w:val="000000" w:themeColor="text1"/>
          <w:sz w:val="21"/>
          <w:szCs w:val="21"/>
          <w:lang w:val="en-US" w:eastAsia="zh-CN"/>
          <w14:textFill>
            <w14:solidFill>
              <w14:schemeClr w14:val="tx1"/>
            </w14:solidFill>
          </w14:textFill>
        </w:rPr>
        <w:t>等方面作出明确规定。司法解释第一条开宗明义，直接宣告</w:t>
      </w:r>
      <w:r>
        <w:rPr>
          <w:rFonts w:hint="eastAsia" w:ascii="宋体" w:hAnsi="宋体" w:eastAsia="宋体" w:cs="宋体"/>
          <w:b/>
          <w:bCs/>
          <w:color w:val="000000" w:themeColor="text1"/>
          <w:sz w:val="21"/>
          <w:szCs w:val="21"/>
          <w:lang w:val="en-US" w:eastAsia="zh-CN"/>
          <w14:textFill>
            <w14:solidFill>
              <w14:schemeClr w14:val="tx1"/>
            </w14:solidFill>
          </w14:textFill>
        </w:rPr>
        <w:t>五类屡禁不绝的“霸王条款”无效</w:t>
      </w:r>
      <w:r>
        <w:rPr>
          <w:rFonts w:hint="eastAsia" w:ascii="宋体" w:hAnsi="宋体" w:eastAsia="宋体" w:cs="宋体"/>
          <w:b w:val="0"/>
          <w:bCs w:val="0"/>
          <w:color w:val="000000" w:themeColor="text1"/>
          <w:sz w:val="21"/>
          <w:szCs w:val="21"/>
          <w:lang w:val="en-US" w:eastAsia="zh-CN"/>
          <w14:textFill>
            <w14:solidFill>
              <w14:schemeClr w14:val="tx1"/>
            </w14:solidFill>
          </w14:textFill>
        </w:rPr>
        <w:t>，包括收货人签收商品即视为认可商品质量符合约定；电商平台企业依法应承担的责任一概由平台内电商承担；电商享有单方解释权或最终解释权；排除或限制消费者寻求法律救济的权利；其他排除或限制消费者权利、减轻或免除电商责任、加重消费者责任等对消费者不公平不合理的内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（8）最高人民法院发布反不正当竞争法司法解释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最高人民法院3月17日发布</w:t>
      </w:r>
      <w:r>
        <w:rPr>
          <w:rFonts w:hint="eastAsia" w:ascii="宋体" w:hAnsi="宋体" w:eastAsia="宋体" w:cs="宋体"/>
          <w:b/>
          <w:bCs/>
          <w:color w:val="000000" w:themeColor="text1"/>
          <w:sz w:val="21"/>
          <w:szCs w:val="21"/>
          <w:lang w:val="en-US" w:eastAsia="zh-CN"/>
          <w14:textFill>
            <w14:solidFill>
              <w14:schemeClr w14:val="tx1"/>
            </w14:solidFill>
          </w14:textFill>
        </w:rPr>
        <w:t>《关于适用〈中华人民共和国反不正当竞争法〉若干问题的解释》</w:t>
      </w:r>
      <w:r>
        <w:rPr>
          <w:rFonts w:hint="eastAsia" w:ascii="宋体" w:hAnsi="宋体" w:eastAsia="宋体" w:cs="宋体"/>
          <w:b w:val="0"/>
          <w:bCs w:val="0"/>
          <w:color w:val="000000" w:themeColor="text1"/>
          <w:sz w:val="21"/>
          <w:szCs w:val="21"/>
          <w:lang w:val="en-US" w:eastAsia="zh-CN"/>
          <w14:textFill>
            <w14:solidFill>
              <w14:schemeClr w14:val="tx1"/>
            </w14:solidFill>
          </w14:textFill>
        </w:rPr>
        <w:t>，自</w:t>
      </w:r>
      <w:r>
        <w:rPr>
          <w:rFonts w:hint="eastAsia" w:ascii="宋体" w:hAnsi="宋体" w:eastAsia="宋体" w:cs="宋体"/>
          <w:b/>
          <w:bCs/>
          <w:color w:val="000000" w:themeColor="text1"/>
          <w:sz w:val="21"/>
          <w:szCs w:val="21"/>
          <w:lang w:val="en-US" w:eastAsia="zh-CN"/>
          <w14:textFill>
            <w14:solidFill>
              <w14:schemeClr w14:val="tx1"/>
            </w14:solidFill>
          </w14:textFill>
        </w:rPr>
        <w:t>2022年3月20日起施行</w:t>
      </w:r>
      <w:r>
        <w:rPr>
          <w:rFonts w:hint="eastAsia" w:ascii="宋体" w:hAnsi="宋体" w:eastAsia="宋体" w:cs="宋体"/>
          <w:b w:val="0"/>
          <w:bCs w:val="0"/>
          <w:color w:val="000000" w:themeColor="text1"/>
          <w:sz w:val="21"/>
          <w:szCs w:val="21"/>
          <w:lang w:val="en-US" w:eastAsia="zh-CN"/>
          <w14:textFill>
            <w14:solidFill>
              <w14:schemeClr w14:val="tx1"/>
            </w14:solidFill>
          </w14:textFill>
        </w:rPr>
        <w:t>。《解释》共29条，重点对《反不正当竞争法》</w:t>
      </w:r>
      <w:r>
        <w:rPr>
          <w:rFonts w:hint="eastAsia" w:ascii="宋体" w:hAnsi="宋体" w:eastAsia="宋体" w:cs="宋体"/>
          <w:b/>
          <w:bCs/>
          <w:color w:val="000000" w:themeColor="text1"/>
          <w:sz w:val="21"/>
          <w:szCs w:val="21"/>
          <w:lang w:val="en-US" w:eastAsia="zh-CN"/>
          <w14:textFill>
            <w14:solidFill>
              <w14:schemeClr w14:val="tx1"/>
            </w14:solidFill>
          </w14:textFill>
        </w:rPr>
        <w:t>第二条、仿冒混淆、虚假宣传、网络不正当竞争行为</w:t>
      </w:r>
      <w:r>
        <w:rPr>
          <w:rFonts w:hint="eastAsia" w:ascii="宋体" w:hAnsi="宋体" w:eastAsia="宋体" w:cs="宋体"/>
          <w:b w:val="0"/>
          <w:bCs w:val="0"/>
          <w:color w:val="000000" w:themeColor="text1"/>
          <w:sz w:val="21"/>
          <w:szCs w:val="21"/>
          <w:lang w:val="en-US" w:eastAsia="zh-CN"/>
          <w14:textFill>
            <w14:solidFill>
              <w14:schemeClr w14:val="tx1"/>
            </w14:solidFill>
          </w14:textFill>
        </w:rPr>
        <w:t>等问题作出细化规定。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（9）</w:t>
      </w:r>
      <w:r>
        <w:rPr>
          <w:rFonts w:hint="eastAsia" w:ascii="宋体" w:hAnsi="宋体" w:eastAsia="宋体" w:cs="宋体"/>
          <w:b/>
          <w:bCs/>
          <w:sz w:val="21"/>
          <w:szCs w:val="21"/>
          <w:lang w:val="en-US" w:eastAsia="zh-CN"/>
        </w:rPr>
        <w:t>最高人民法院发布《关于审理行政赔偿案件若干问题的规定》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SA"/>
        </w:rPr>
        <w:t>3月21日，最高人民法院发布</w:t>
      </w:r>
      <w:r>
        <w:rPr>
          <w:rFonts w:hint="eastAsia" w:ascii="宋体" w:hAnsi="宋体" w:eastAsia="宋体" w:cs="宋体"/>
          <w:b/>
          <w:bCs/>
          <w:color w:val="FF0000"/>
          <w:kern w:val="0"/>
          <w:sz w:val="21"/>
          <w:szCs w:val="21"/>
          <w:lang w:val="en-US" w:eastAsia="zh-CN" w:bidi="ar-SA"/>
        </w:rPr>
        <w:t>《关于审理行政赔偿案件若干问题的规定》</w:t>
      </w:r>
      <w:r>
        <w:rPr>
          <w:rFonts w:hint="eastAsia" w:ascii="宋体" w:hAnsi="宋体" w:eastAsia="宋体" w:cs="宋体"/>
          <w:color w:val="000000"/>
          <w:kern w:val="0"/>
          <w:sz w:val="21"/>
          <w:szCs w:val="21"/>
          <w:lang w:val="en-US" w:eastAsia="zh-CN" w:bidi="ar-SA"/>
        </w:rPr>
        <w:t>。《最高人民法院关于审理行政赔偿案件若干问题的规定》已于</w:t>
      </w:r>
      <w:r>
        <w:rPr>
          <w:rFonts w:hint="eastAsia" w:ascii="宋体" w:hAnsi="宋体" w:eastAsia="宋体" w:cs="宋体"/>
          <w:b/>
          <w:bCs/>
          <w:color w:val="000000"/>
          <w:kern w:val="0"/>
          <w:sz w:val="21"/>
          <w:szCs w:val="21"/>
          <w:lang w:val="en-US" w:eastAsia="zh-CN" w:bidi="ar-SA"/>
        </w:rPr>
        <w:t>2021年12月6日</w:t>
      </w:r>
      <w:r>
        <w:rPr>
          <w:rFonts w:hint="eastAsia" w:ascii="宋体" w:hAnsi="宋体" w:eastAsia="宋体" w:cs="宋体"/>
          <w:color w:val="000000"/>
          <w:kern w:val="0"/>
          <w:sz w:val="21"/>
          <w:szCs w:val="21"/>
          <w:lang w:val="en-US" w:eastAsia="zh-CN" w:bidi="ar-SA"/>
        </w:rPr>
        <w:t>由最高人民法院审判委员会第1855次会议通过，现予公布，</w:t>
      </w:r>
      <w:r>
        <w:rPr>
          <w:rFonts w:hint="eastAsia" w:ascii="宋体" w:hAnsi="宋体" w:eastAsia="宋体" w:cs="宋体"/>
          <w:b/>
          <w:bCs/>
          <w:color w:val="000000"/>
          <w:kern w:val="0"/>
          <w:sz w:val="21"/>
          <w:szCs w:val="21"/>
          <w:lang w:val="en-US" w:eastAsia="zh-CN" w:bidi="ar-SA"/>
        </w:rPr>
        <w:t>自</w:t>
      </w:r>
      <w:r>
        <w:rPr>
          <w:rFonts w:hint="eastAsia" w:ascii="宋体" w:hAnsi="宋体" w:eastAsia="宋体" w:cs="宋体"/>
          <w:b/>
          <w:bCs/>
          <w:color w:val="FF0000"/>
          <w:kern w:val="0"/>
          <w:sz w:val="21"/>
          <w:szCs w:val="21"/>
          <w:lang w:val="en-US" w:eastAsia="zh-CN" w:bidi="ar-SA"/>
        </w:rPr>
        <w:t>2022年5月1日起</w:t>
      </w:r>
      <w:r>
        <w:rPr>
          <w:rFonts w:hint="eastAsia" w:ascii="宋体" w:hAnsi="宋体" w:eastAsia="宋体" w:cs="宋体"/>
          <w:b/>
          <w:bCs/>
          <w:color w:val="000000"/>
          <w:kern w:val="0"/>
          <w:sz w:val="21"/>
          <w:szCs w:val="21"/>
          <w:lang w:val="en-US" w:eastAsia="zh-CN" w:bidi="ar-SA"/>
        </w:rPr>
        <w:t>施行。</w:t>
      </w:r>
      <w:r>
        <w:rPr>
          <w:rFonts w:hint="eastAsia" w:ascii="宋体" w:hAnsi="宋体" w:eastAsia="宋体" w:cs="宋体"/>
          <w:color w:val="000000"/>
          <w:kern w:val="0"/>
          <w:sz w:val="21"/>
          <w:szCs w:val="21"/>
          <w:lang w:val="en-US" w:eastAsia="zh-CN" w:bidi="ar-SA"/>
        </w:rPr>
        <w:t>《最高人民法院关于审理行政赔偿案件若干问题的规定》（法发〔1997〕10号）同时废止。本规定实施前本院发布的司法解释与本规定不一致的，以本规定为准。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57.科技成就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（1）我国成功发射银河航天02批卫星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3月5日14时01分，我国在</w:t>
      </w:r>
      <w:r>
        <w:rPr>
          <w:rFonts w:hint="eastAsia" w:ascii="宋体" w:hAnsi="宋体" w:eastAsia="宋体" w:cs="宋体"/>
          <w:b/>
          <w:bCs/>
          <w:color w:val="000000" w:themeColor="text1"/>
          <w:sz w:val="21"/>
          <w:szCs w:val="21"/>
          <w:lang w:val="en-US" w:eastAsia="zh-CN"/>
          <w14:textFill>
            <w14:solidFill>
              <w14:schemeClr w14:val="tx1"/>
            </w14:solidFill>
          </w14:textFill>
        </w:rPr>
        <w:t>西昌卫星发射中心</w:t>
      </w:r>
      <w:r>
        <w:rPr>
          <w:rFonts w:hint="eastAsia" w:ascii="宋体" w:hAnsi="宋体" w:eastAsia="宋体" w:cs="宋体"/>
          <w:b w:val="0"/>
          <w:bCs w:val="0"/>
          <w:color w:val="000000" w:themeColor="text1"/>
          <w:sz w:val="21"/>
          <w:szCs w:val="21"/>
          <w:lang w:val="en-US" w:eastAsia="zh-CN"/>
          <w14:textFill>
            <w14:solidFill>
              <w14:schemeClr w14:val="tx1"/>
            </w14:solidFill>
          </w14:textFill>
        </w:rPr>
        <w:t>使用</w:t>
      </w:r>
      <w:r>
        <w:rPr>
          <w:rFonts w:hint="eastAsia" w:ascii="宋体" w:hAnsi="宋体" w:eastAsia="宋体" w:cs="宋体"/>
          <w:b/>
          <w:bCs/>
          <w:color w:val="000000" w:themeColor="text1"/>
          <w:sz w:val="21"/>
          <w:szCs w:val="21"/>
          <w:lang w:val="en-US" w:eastAsia="zh-CN"/>
          <w14:textFill>
            <w14:solidFill>
              <w14:schemeClr w14:val="tx1"/>
            </w14:solidFill>
          </w14:textFill>
        </w:rPr>
        <w:t>长征二号丙</w:t>
      </w:r>
      <w:r>
        <w:rPr>
          <w:rFonts w:hint="eastAsia" w:ascii="宋体" w:hAnsi="宋体" w:eastAsia="宋体" w:cs="宋体"/>
          <w:b w:val="0"/>
          <w:bCs w:val="0"/>
          <w:color w:val="000000" w:themeColor="text1"/>
          <w:sz w:val="21"/>
          <w:szCs w:val="21"/>
          <w:lang w:val="en-US" w:eastAsia="zh-CN"/>
          <w14:textFill>
            <w14:solidFill>
              <w14:schemeClr w14:val="tx1"/>
            </w14:solidFill>
          </w14:textFill>
        </w:rPr>
        <w:t>运载火箭成功将</w:t>
      </w:r>
      <w:r>
        <w:rPr>
          <w:rFonts w:hint="eastAsia" w:ascii="宋体" w:hAnsi="宋体" w:eastAsia="宋体" w:cs="宋体"/>
          <w:b/>
          <w:bCs/>
          <w:color w:val="000000" w:themeColor="text1"/>
          <w:sz w:val="21"/>
          <w:szCs w:val="21"/>
          <w:lang w:val="en-US" w:eastAsia="zh-CN"/>
          <w14:textFill>
            <w14:solidFill>
              <w14:schemeClr w14:val="tx1"/>
            </w14:solidFill>
          </w14:textFill>
        </w:rPr>
        <w:t>6颗银河航天02批卫星及其搭载的1颗商业遥感卫星</w:t>
      </w:r>
      <w:r>
        <w:rPr>
          <w:rFonts w:hint="eastAsia" w:ascii="宋体" w:hAnsi="宋体" w:eastAsia="宋体" w:cs="宋体"/>
          <w:b w:val="0"/>
          <w:bCs w:val="0"/>
          <w:color w:val="000000" w:themeColor="text1"/>
          <w:sz w:val="21"/>
          <w:szCs w:val="21"/>
          <w:lang w:val="en-US" w:eastAsia="zh-CN"/>
          <w14:textFill>
            <w14:solidFill>
              <w14:schemeClr w14:val="tx1"/>
            </w14:solidFill>
          </w14:textFill>
        </w:rPr>
        <w:t>发射升空。该批卫星主要用于</w:t>
      </w:r>
      <w:r>
        <w:rPr>
          <w:rFonts w:hint="eastAsia" w:ascii="宋体" w:hAnsi="宋体" w:eastAsia="宋体" w:cs="宋体"/>
          <w:b/>
          <w:bCs/>
          <w:color w:val="000000" w:themeColor="text1"/>
          <w:sz w:val="21"/>
          <w:szCs w:val="21"/>
          <w:lang w:val="en-US" w:eastAsia="zh-CN"/>
          <w14:textFill>
            <w14:solidFill>
              <w14:schemeClr w14:val="tx1"/>
            </w14:solidFill>
          </w14:textFill>
        </w:rPr>
        <w:t>低轨互联网星座组网技术和服务能力验证，以及遥感技术验证</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（2）“实验6”科学考察船起航赴东印度洋科考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3月10日，</w:t>
      </w:r>
      <w:r>
        <w:rPr>
          <w:rFonts w:hint="eastAsia" w:ascii="宋体" w:hAnsi="宋体" w:eastAsia="宋体" w:cs="宋体"/>
          <w:b/>
          <w:bCs/>
          <w:color w:val="000000" w:themeColor="text1"/>
          <w:sz w:val="21"/>
          <w:szCs w:val="21"/>
          <w:lang w:val="en-US" w:eastAsia="zh-CN"/>
          <w14:textFill>
            <w14:solidFill>
              <w14:schemeClr w14:val="tx1"/>
            </w14:solidFill>
          </w14:textFill>
        </w:rPr>
        <w:t>“实验6”</w:t>
      </w:r>
      <w:r>
        <w:rPr>
          <w:rFonts w:hint="eastAsia" w:ascii="宋体" w:hAnsi="宋体" w:eastAsia="宋体" w:cs="宋体"/>
          <w:b w:val="0"/>
          <w:bCs w:val="0"/>
          <w:color w:val="000000" w:themeColor="text1"/>
          <w:sz w:val="21"/>
          <w:szCs w:val="21"/>
          <w:lang w:val="en-US" w:eastAsia="zh-CN"/>
          <w14:textFill>
            <w14:solidFill>
              <w14:schemeClr w14:val="tx1"/>
            </w14:solidFill>
          </w14:textFill>
        </w:rPr>
        <w:t>科学考察船从</w:t>
      </w:r>
      <w:r>
        <w:rPr>
          <w:rFonts w:hint="eastAsia" w:ascii="宋体" w:hAnsi="宋体" w:eastAsia="宋体" w:cs="宋体"/>
          <w:b/>
          <w:bCs/>
          <w:color w:val="000000" w:themeColor="text1"/>
          <w:sz w:val="21"/>
          <w:szCs w:val="21"/>
          <w:lang w:val="en-US" w:eastAsia="zh-CN"/>
          <w14:textFill>
            <w14:solidFill>
              <w14:schemeClr w14:val="tx1"/>
            </w14:solidFill>
          </w14:textFill>
        </w:rPr>
        <w:t>广州</w:t>
      </w:r>
      <w:r>
        <w:rPr>
          <w:rFonts w:hint="eastAsia" w:ascii="宋体" w:hAnsi="宋体" w:eastAsia="宋体" w:cs="宋体"/>
          <w:b w:val="0"/>
          <w:bCs w:val="0"/>
          <w:color w:val="000000" w:themeColor="text1"/>
          <w:sz w:val="21"/>
          <w:szCs w:val="21"/>
          <w:lang w:val="en-US" w:eastAsia="zh-CN"/>
          <w14:textFill>
            <w14:solidFill>
              <w14:schemeClr w14:val="tx1"/>
            </w14:solidFill>
          </w14:textFill>
        </w:rPr>
        <w:t>起航，执行</w:t>
      </w:r>
      <w:r>
        <w:rPr>
          <w:rFonts w:hint="eastAsia" w:ascii="宋体" w:hAnsi="宋体" w:eastAsia="宋体" w:cs="宋体"/>
          <w:b/>
          <w:bCs/>
          <w:color w:val="000000" w:themeColor="text1"/>
          <w:sz w:val="21"/>
          <w:szCs w:val="21"/>
          <w:lang w:val="en-US" w:eastAsia="zh-CN"/>
          <w14:textFill>
            <w14:solidFill>
              <w14:schemeClr w14:val="tx1"/>
            </w14:solidFill>
          </w14:textFill>
        </w:rPr>
        <w:t>2022年东印度洋综合科学考察共享航次</w:t>
      </w:r>
      <w:r>
        <w:rPr>
          <w:rFonts w:hint="eastAsia" w:ascii="宋体" w:hAnsi="宋体" w:eastAsia="宋体" w:cs="宋体"/>
          <w:b w:val="0"/>
          <w:bCs w:val="0"/>
          <w:color w:val="000000" w:themeColor="text1"/>
          <w:sz w:val="21"/>
          <w:szCs w:val="21"/>
          <w:lang w:val="en-US" w:eastAsia="zh-CN"/>
          <w14:textFill>
            <w14:solidFill>
              <w14:schemeClr w14:val="tx1"/>
            </w14:solidFill>
          </w14:textFill>
        </w:rPr>
        <w:t>。科考船搭载中科院海洋所等10家单位科研团队的24项科研项目，计划海上作业85天，预计航程逾一万海里。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（3）“天琴一号”卫星获得全球重力场数据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8日，全国人大代表、中国科学院院士、“天琴计划”首席科学家罗俊表示，近期</w:t>
      </w:r>
      <w:r>
        <w:rPr>
          <w:rFonts w:hint="eastAsia" w:ascii="宋体" w:hAnsi="宋体" w:eastAsia="宋体" w:cs="宋体"/>
          <w:b/>
          <w:bCs/>
          <w:color w:val="000000" w:themeColor="text1"/>
          <w:sz w:val="21"/>
          <w:szCs w:val="21"/>
          <w:lang w:val="en-US" w:eastAsia="zh-CN"/>
          <w14:textFill>
            <w14:solidFill>
              <w14:schemeClr w14:val="tx1"/>
            </w14:solidFill>
          </w14:textFill>
        </w:rPr>
        <w:t>“天琴一号”卫星获得全球重力场数据</w:t>
      </w:r>
      <w:r>
        <w:rPr>
          <w:rFonts w:hint="eastAsia" w:ascii="宋体" w:hAnsi="宋体" w:eastAsia="宋体" w:cs="宋体"/>
          <w:b w:val="0"/>
          <w:bCs w:val="0"/>
          <w:color w:val="000000" w:themeColor="text1"/>
          <w:sz w:val="21"/>
          <w:szCs w:val="21"/>
          <w:lang w:val="en-US" w:eastAsia="zh-CN"/>
          <w14:textFill>
            <w14:solidFill>
              <w14:schemeClr w14:val="tx1"/>
            </w14:solidFill>
          </w14:textFill>
        </w:rPr>
        <w:t>，这是我国</w:t>
      </w:r>
      <w:r>
        <w:rPr>
          <w:rFonts w:hint="eastAsia" w:ascii="宋体" w:hAnsi="宋体" w:eastAsia="宋体" w:cs="宋体"/>
          <w:b/>
          <w:bCs/>
          <w:color w:val="FF0000"/>
          <w:sz w:val="21"/>
          <w:szCs w:val="21"/>
          <w:lang w:val="en-US" w:eastAsia="zh-CN"/>
        </w:rPr>
        <w:t>首次</w:t>
      </w:r>
      <w:r>
        <w:rPr>
          <w:rFonts w:hint="eastAsia" w:ascii="宋体" w:hAnsi="宋体" w:eastAsia="宋体" w:cs="宋体"/>
          <w:b w:val="0"/>
          <w:bCs w:val="0"/>
          <w:color w:val="000000" w:themeColor="text1"/>
          <w:sz w:val="21"/>
          <w:szCs w:val="21"/>
          <w:lang w:val="en-US" w:eastAsia="zh-CN"/>
          <w14:textFill>
            <w14:solidFill>
              <w14:schemeClr w14:val="tx1"/>
            </w14:solidFill>
          </w14:textFill>
        </w:rPr>
        <w:t>使用国产自主卫星测得这一数据，使得我国成为世界上继</w:t>
      </w:r>
      <w:r>
        <w:rPr>
          <w:rFonts w:hint="eastAsia" w:ascii="宋体" w:hAnsi="宋体" w:eastAsia="宋体" w:cs="宋体"/>
          <w:b/>
          <w:bCs/>
          <w:color w:val="000000" w:themeColor="text1"/>
          <w:sz w:val="21"/>
          <w:szCs w:val="21"/>
          <w:lang w:val="en-US" w:eastAsia="zh-CN"/>
          <w14:textFill>
            <w14:solidFill>
              <w14:schemeClr w14:val="tx1"/>
            </w14:solidFill>
          </w14:textFill>
        </w:rPr>
        <w:t>美</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德</w:t>
      </w:r>
      <w:r>
        <w:rPr>
          <w:rFonts w:hint="eastAsia" w:ascii="宋体" w:hAnsi="宋体" w:eastAsia="宋体" w:cs="宋体"/>
          <w:b w:val="0"/>
          <w:bCs w:val="0"/>
          <w:color w:val="000000" w:themeColor="text1"/>
          <w:sz w:val="21"/>
          <w:szCs w:val="21"/>
          <w:lang w:val="en-US" w:eastAsia="zh-CN"/>
          <w14:textFill>
            <w14:solidFill>
              <w14:schemeClr w14:val="tx1"/>
            </w14:solidFill>
          </w14:textFill>
        </w:rPr>
        <w:t>后</w:t>
      </w:r>
      <w:r>
        <w:rPr>
          <w:rFonts w:hint="eastAsia" w:ascii="宋体" w:hAnsi="宋体" w:eastAsia="宋体" w:cs="宋体"/>
          <w:b/>
          <w:bCs/>
          <w:color w:val="FF0000"/>
          <w:sz w:val="21"/>
          <w:szCs w:val="21"/>
          <w:lang w:val="en-US" w:eastAsia="zh-CN"/>
        </w:rPr>
        <w:t>第三个</w:t>
      </w:r>
      <w:r>
        <w:rPr>
          <w:rFonts w:hint="eastAsia" w:ascii="宋体" w:hAnsi="宋体" w:eastAsia="宋体" w:cs="宋体"/>
          <w:b/>
          <w:bCs/>
          <w:color w:val="000000" w:themeColor="text1"/>
          <w:sz w:val="21"/>
          <w:szCs w:val="21"/>
          <w:lang w:val="en-US" w:eastAsia="zh-CN"/>
          <w14:textFill>
            <w14:solidFill>
              <w14:schemeClr w14:val="tx1"/>
            </w14:solidFill>
          </w14:textFill>
        </w:rPr>
        <w:t>有能力自主探测全球重力场的国家</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（4）遥感三十四号02星发射成功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3月17日15时09分，我国在</w:t>
      </w:r>
      <w:r>
        <w:rPr>
          <w:rFonts w:hint="eastAsia" w:ascii="宋体" w:hAnsi="宋体" w:eastAsia="宋体" w:cs="宋体"/>
          <w:b/>
          <w:bCs/>
          <w:color w:val="000000" w:themeColor="text1"/>
          <w:sz w:val="21"/>
          <w:szCs w:val="21"/>
          <w:lang w:val="en-US" w:eastAsia="zh-CN"/>
          <w14:textFill>
            <w14:solidFill>
              <w14:schemeClr w14:val="tx1"/>
            </w14:solidFill>
          </w14:textFill>
        </w:rPr>
        <w:t>酒泉卫星发射中心</w:t>
      </w:r>
      <w:r>
        <w:rPr>
          <w:rFonts w:hint="eastAsia" w:ascii="宋体" w:hAnsi="宋体" w:eastAsia="宋体" w:cs="宋体"/>
          <w:b w:val="0"/>
          <w:bCs w:val="0"/>
          <w:color w:val="000000" w:themeColor="text1"/>
          <w:sz w:val="21"/>
          <w:szCs w:val="21"/>
          <w:lang w:val="en-US" w:eastAsia="zh-CN"/>
          <w14:textFill>
            <w14:solidFill>
              <w14:schemeClr w14:val="tx1"/>
            </w14:solidFill>
          </w14:textFill>
        </w:rPr>
        <w:t>用</w:t>
      </w:r>
      <w:r>
        <w:rPr>
          <w:rFonts w:hint="eastAsia" w:ascii="宋体" w:hAnsi="宋体" w:eastAsia="宋体" w:cs="宋体"/>
          <w:b/>
          <w:bCs/>
          <w:color w:val="000000" w:themeColor="text1"/>
          <w:sz w:val="21"/>
          <w:szCs w:val="21"/>
          <w:lang w:val="en-US" w:eastAsia="zh-CN"/>
          <w14:textFill>
            <w14:solidFill>
              <w14:schemeClr w14:val="tx1"/>
            </w14:solidFill>
          </w14:textFill>
        </w:rPr>
        <w:t>长征四号</w:t>
      </w:r>
      <w:r>
        <w:rPr>
          <w:rFonts w:hint="eastAsia" w:ascii="宋体" w:hAnsi="宋体" w:eastAsia="宋体" w:cs="宋体"/>
          <w:b w:val="0"/>
          <w:bCs w:val="0"/>
          <w:color w:val="000000" w:themeColor="text1"/>
          <w:sz w:val="21"/>
          <w:szCs w:val="21"/>
          <w:lang w:val="en-US" w:eastAsia="zh-CN"/>
          <w14:textFill>
            <w14:solidFill>
              <w14:schemeClr w14:val="tx1"/>
            </w14:solidFill>
          </w14:textFill>
        </w:rPr>
        <w:t>丙运载火箭，成功将</w:t>
      </w:r>
      <w:r>
        <w:rPr>
          <w:rFonts w:hint="eastAsia" w:ascii="宋体" w:hAnsi="宋体" w:eastAsia="宋体" w:cs="宋体"/>
          <w:b/>
          <w:bCs/>
          <w:color w:val="FF0000"/>
          <w:sz w:val="21"/>
          <w:szCs w:val="21"/>
          <w:lang w:val="en-US" w:eastAsia="zh-CN"/>
        </w:rPr>
        <w:t>遥感三十四号02星</w:t>
      </w:r>
      <w:r>
        <w:rPr>
          <w:rFonts w:hint="eastAsia" w:ascii="宋体" w:hAnsi="宋体" w:eastAsia="宋体" w:cs="宋体"/>
          <w:b w:val="0"/>
          <w:bCs w:val="0"/>
          <w:color w:val="000000" w:themeColor="text1"/>
          <w:sz w:val="21"/>
          <w:szCs w:val="21"/>
          <w:lang w:val="en-US" w:eastAsia="zh-CN"/>
          <w14:textFill>
            <w14:solidFill>
              <w14:schemeClr w14:val="tx1"/>
            </w14:solidFill>
          </w14:textFill>
        </w:rPr>
        <w:t>发射升空，卫星顺利进入预定轨道，发射任务获得圆满成功。该卫星主要用于提供</w:t>
      </w:r>
      <w:r>
        <w:rPr>
          <w:rFonts w:hint="eastAsia" w:ascii="宋体" w:hAnsi="宋体" w:eastAsia="宋体" w:cs="宋体"/>
          <w:b/>
          <w:bCs/>
          <w:color w:val="000000" w:themeColor="text1"/>
          <w:sz w:val="21"/>
          <w:szCs w:val="21"/>
          <w:lang w:val="en-US" w:eastAsia="zh-CN"/>
          <w14:textFill>
            <w14:solidFill>
              <w14:schemeClr w14:val="tx1"/>
            </w14:solidFill>
          </w14:textFill>
        </w:rPr>
        <w:t>国土普查</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城市规划</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农作物估产</w:t>
      </w:r>
      <w:r>
        <w:rPr>
          <w:rFonts w:hint="eastAsia" w:ascii="宋体" w:hAnsi="宋体" w:eastAsia="宋体" w:cs="宋体"/>
          <w:b w:val="0"/>
          <w:bCs w:val="0"/>
          <w:color w:val="000000" w:themeColor="text1"/>
          <w:sz w:val="21"/>
          <w:szCs w:val="21"/>
          <w:lang w:val="en-US" w:eastAsia="zh-CN"/>
          <w14:textFill>
            <w14:solidFill>
              <w14:schemeClr w14:val="tx1"/>
            </w14:solidFill>
          </w14:textFill>
        </w:rPr>
        <w:t>和</w:t>
      </w:r>
      <w:r>
        <w:rPr>
          <w:rFonts w:hint="eastAsia" w:ascii="宋体" w:hAnsi="宋体" w:eastAsia="宋体" w:cs="宋体"/>
          <w:b/>
          <w:bCs/>
          <w:color w:val="000000" w:themeColor="text1"/>
          <w:sz w:val="21"/>
          <w:szCs w:val="21"/>
          <w:lang w:val="en-US" w:eastAsia="zh-CN"/>
          <w14:textFill>
            <w14:solidFill>
              <w14:schemeClr w14:val="tx1"/>
            </w14:solidFill>
          </w14:textFill>
        </w:rPr>
        <w:t>防灾减灾</w:t>
      </w:r>
      <w:r>
        <w:rPr>
          <w:rFonts w:hint="eastAsia" w:ascii="宋体" w:hAnsi="宋体" w:eastAsia="宋体" w:cs="宋体"/>
          <w:b w:val="0"/>
          <w:bCs w:val="0"/>
          <w:color w:val="000000" w:themeColor="text1"/>
          <w:sz w:val="21"/>
          <w:szCs w:val="21"/>
          <w:lang w:val="en-US" w:eastAsia="zh-CN"/>
          <w14:textFill>
            <w14:solidFill>
              <w14:schemeClr w14:val="tx1"/>
            </w14:solidFill>
          </w14:textFill>
        </w:rPr>
        <w:t>等信息服务。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（5）雅砻江两河口水电站全部机组投产发电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3月18日，我国</w:t>
      </w:r>
      <w:r>
        <w:rPr>
          <w:rFonts w:hint="eastAsia" w:ascii="宋体" w:hAnsi="宋体" w:eastAsia="宋体" w:cs="宋体"/>
          <w:b/>
          <w:bCs/>
          <w:color w:val="000000" w:themeColor="text1"/>
          <w:sz w:val="21"/>
          <w:szCs w:val="21"/>
          <w:lang w:val="en-US" w:eastAsia="zh-CN"/>
          <w14:textFill>
            <w14:solidFill>
              <w14:schemeClr w14:val="tx1"/>
            </w14:solidFill>
          </w14:textFill>
        </w:rPr>
        <w:t>海拔最高</w:t>
      </w:r>
      <w:r>
        <w:rPr>
          <w:rFonts w:hint="eastAsia" w:ascii="宋体" w:hAnsi="宋体" w:eastAsia="宋体" w:cs="宋体"/>
          <w:b w:val="0"/>
          <w:bCs w:val="0"/>
          <w:color w:val="000000" w:themeColor="text1"/>
          <w:sz w:val="21"/>
          <w:szCs w:val="21"/>
          <w:lang w:val="en-US" w:eastAsia="zh-CN"/>
          <w14:textFill>
            <w14:solidFill>
              <w14:schemeClr w14:val="tx1"/>
            </w14:solidFill>
          </w14:textFill>
        </w:rPr>
        <w:t>的百万千瓦级水电站——</w:t>
      </w:r>
      <w:r>
        <w:rPr>
          <w:rFonts w:hint="eastAsia" w:ascii="宋体" w:hAnsi="宋体" w:eastAsia="宋体" w:cs="宋体"/>
          <w:b/>
          <w:bCs/>
          <w:color w:val="000000" w:themeColor="text1"/>
          <w:sz w:val="21"/>
          <w:szCs w:val="21"/>
          <w:lang w:val="en-US" w:eastAsia="zh-CN"/>
          <w14:textFill>
            <w14:solidFill>
              <w14:schemeClr w14:val="tx1"/>
            </w14:solidFill>
          </w14:textFill>
        </w:rPr>
        <w:t>雅砻江两河口水电站</w:t>
      </w:r>
      <w:r>
        <w:rPr>
          <w:rFonts w:hint="eastAsia" w:ascii="宋体" w:hAnsi="宋体" w:eastAsia="宋体" w:cs="宋体"/>
          <w:b w:val="0"/>
          <w:bCs w:val="0"/>
          <w:color w:val="000000" w:themeColor="text1"/>
          <w:sz w:val="21"/>
          <w:szCs w:val="21"/>
          <w:lang w:val="en-US" w:eastAsia="zh-CN"/>
          <w14:textFill>
            <w14:solidFill>
              <w14:schemeClr w14:val="tx1"/>
            </w14:solidFill>
          </w14:textFill>
        </w:rPr>
        <w:t>6台机组全部投产发电。至此，它与</w:t>
      </w:r>
      <w:r>
        <w:rPr>
          <w:rFonts w:hint="eastAsia" w:ascii="宋体" w:hAnsi="宋体" w:eastAsia="宋体" w:cs="宋体"/>
          <w:b/>
          <w:bCs/>
          <w:color w:val="000000" w:themeColor="text1"/>
          <w:sz w:val="21"/>
          <w:szCs w:val="21"/>
          <w:lang w:val="en-US" w:eastAsia="zh-CN"/>
          <w14:textFill>
            <w14:solidFill>
              <w14:schemeClr w14:val="tx1"/>
            </w14:solidFill>
          </w14:textFill>
        </w:rPr>
        <w:t>锦屏一级</w:t>
      </w:r>
      <w:r>
        <w:rPr>
          <w:rFonts w:hint="eastAsia" w:ascii="宋体" w:hAnsi="宋体" w:eastAsia="宋体" w:cs="宋体"/>
          <w:b w:val="0"/>
          <w:bCs w:val="0"/>
          <w:color w:val="000000" w:themeColor="text1"/>
          <w:sz w:val="21"/>
          <w:szCs w:val="21"/>
          <w:lang w:val="en-US" w:eastAsia="zh-CN"/>
          <w14:textFill>
            <w14:solidFill>
              <w14:schemeClr w14:val="tx1"/>
            </w14:solidFill>
          </w14:textFill>
        </w:rPr>
        <w:t>和</w:t>
      </w:r>
      <w:r>
        <w:rPr>
          <w:rFonts w:hint="eastAsia" w:ascii="宋体" w:hAnsi="宋体" w:eastAsia="宋体" w:cs="宋体"/>
          <w:b/>
          <w:bCs/>
          <w:color w:val="000000" w:themeColor="text1"/>
          <w:sz w:val="21"/>
          <w:szCs w:val="21"/>
          <w:lang w:val="en-US" w:eastAsia="zh-CN"/>
          <w14:textFill>
            <w14:solidFill>
              <w14:schemeClr w14:val="tx1"/>
            </w14:solidFill>
          </w14:textFill>
        </w:rPr>
        <w:t>二滩水电站</w:t>
      </w:r>
      <w:r>
        <w:rPr>
          <w:rFonts w:hint="eastAsia" w:ascii="宋体" w:hAnsi="宋体" w:eastAsia="宋体" w:cs="宋体"/>
          <w:b w:val="0"/>
          <w:bCs w:val="0"/>
          <w:color w:val="000000" w:themeColor="text1"/>
          <w:sz w:val="21"/>
          <w:szCs w:val="21"/>
          <w:lang w:val="en-US" w:eastAsia="zh-CN"/>
          <w14:textFill>
            <w14:solidFill>
              <w14:schemeClr w14:val="tx1"/>
            </w14:solidFill>
          </w14:textFill>
        </w:rPr>
        <w:t>形成三大联合调节水库，总调节库容高达</w:t>
      </w:r>
      <w:r>
        <w:rPr>
          <w:rFonts w:hint="eastAsia" w:ascii="宋体" w:hAnsi="宋体" w:eastAsia="宋体" w:cs="宋体"/>
          <w:b/>
          <w:bCs/>
          <w:color w:val="000000" w:themeColor="text1"/>
          <w:sz w:val="21"/>
          <w:szCs w:val="21"/>
          <w:lang w:val="en-US" w:eastAsia="zh-CN"/>
          <w14:textFill>
            <w14:solidFill>
              <w14:schemeClr w14:val="tx1"/>
            </w14:solidFill>
          </w14:textFill>
        </w:rPr>
        <w:t>148亿立方米</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（6）</w:t>
      </w:r>
      <w:r>
        <w:rPr>
          <w:rFonts w:hint="eastAsia" w:ascii="宋体" w:hAnsi="宋体" w:eastAsia="宋体" w:cs="宋体"/>
          <w:b/>
          <w:bCs/>
          <w:sz w:val="21"/>
          <w:szCs w:val="21"/>
          <w:lang w:val="en-US" w:eastAsia="zh-CN"/>
        </w:rPr>
        <w:t>我国首个地铁北斗定位系统开工建设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b/>
          <w:bCs/>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20日，我国</w:t>
      </w:r>
      <w:r>
        <w:rPr>
          <w:rFonts w:hint="eastAsia" w:ascii="宋体" w:hAnsi="宋体" w:eastAsia="宋体" w:cs="宋体"/>
          <w:b/>
          <w:bCs/>
          <w:color w:val="FF0000"/>
          <w:kern w:val="0"/>
          <w:sz w:val="21"/>
          <w:szCs w:val="21"/>
          <w:lang w:val="en-US" w:eastAsia="zh-CN" w:bidi="ar-SA"/>
        </w:rPr>
        <w:t>首个地铁北斗定位系统</w:t>
      </w:r>
      <w:r>
        <w:rPr>
          <w:rFonts w:hint="eastAsia" w:ascii="宋体" w:hAnsi="宋体" w:eastAsia="宋体" w:cs="宋体"/>
          <w:b/>
          <w:bCs/>
          <w:color w:val="000000"/>
          <w:kern w:val="0"/>
          <w:sz w:val="21"/>
          <w:szCs w:val="21"/>
          <w:lang w:val="en-US" w:eastAsia="zh-CN" w:bidi="ar-SA"/>
        </w:rPr>
        <w:t>在北京地铁首都机场线开工建设，这是我国目前</w:t>
      </w:r>
      <w:r>
        <w:rPr>
          <w:rFonts w:hint="eastAsia" w:ascii="宋体" w:hAnsi="宋体" w:eastAsia="宋体" w:cs="宋体"/>
          <w:b/>
          <w:bCs/>
          <w:color w:val="FF0000"/>
          <w:kern w:val="0"/>
          <w:sz w:val="21"/>
          <w:szCs w:val="21"/>
          <w:lang w:val="en-US" w:eastAsia="zh-CN" w:bidi="ar-SA"/>
        </w:rPr>
        <w:t>规模最大的室内空间导航定位系统</w:t>
      </w:r>
      <w:r>
        <w:rPr>
          <w:rFonts w:hint="eastAsia" w:ascii="宋体" w:hAnsi="宋体" w:eastAsia="宋体" w:cs="宋体"/>
          <w:b/>
          <w:bCs/>
          <w:color w:val="000000"/>
          <w:kern w:val="0"/>
          <w:sz w:val="21"/>
          <w:szCs w:val="21"/>
          <w:lang w:val="en-US" w:eastAsia="zh-CN" w:bidi="ar-SA"/>
        </w:rPr>
        <w:t>，预计将于今年内建成。</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3"/>
        <w:rPr>
          <w:rFonts w:hint="eastAsia" w:ascii="宋体" w:hAnsi="宋体" w:eastAsia="宋体" w:cs="宋体"/>
          <w:b/>
          <w:bCs/>
          <w:sz w:val="21"/>
          <w:szCs w:val="21"/>
        </w:rPr>
      </w:pPr>
      <w:r>
        <w:rPr>
          <w:rFonts w:hint="eastAsia" w:ascii="宋体" w:hAnsi="宋体" w:eastAsia="宋体" w:cs="宋体"/>
          <w:b/>
          <w:bCs/>
          <w:color w:val="000000" w:themeColor="text1"/>
          <w:sz w:val="21"/>
          <w:szCs w:val="21"/>
          <w:lang w:val="en-US" w:eastAsia="zh-CN"/>
          <w14:textFill>
            <w14:solidFill>
              <w14:schemeClr w14:val="tx1"/>
            </w14:solidFill>
          </w14:textFill>
        </w:rPr>
        <w:t>（7）</w:t>
      </w:r>
      <w:r>
        <w:rPr>
          <w:rFonts w:hint="eastAsia" w:ascii="宋体" w:hAnsi="宋体" w:eastAsia="宋体" w:cs="宋体"/>
          <w:b/>
          <w:bCs/>
          <w:sz w:val="21"/>
          <w:szCs w:val="21"/>
        </w:rPr>
        <w:t>远望5号测量船开启今年首航</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3月22日上午，</w:t>
      </w:r>
      <w:r>
        <w:rPr>
          <w:rFonts w:hint="eastAsia" w:ascii="宋体" w:hAnsi="宋体" w:eastAsia="宋体" w:cs="宋体"/>
          <w:b/>
          <w:bCs/>
          <w:color w:val="000000"/>
          <w:kern w:val="0"/>
          <w:sz w:val="21"/>
          <w:szCs w:val="21"/>
          <w:lang w:val="en-US" w:eastAsia="zh-CN" w:bidi="ar-SA"/>
        </w:rPr>
        <w:t>我国自主设计研制的第三代航天远洋测量船——</w:t>
      </w:r>
      <w:r>
        <w:rPr>
          <w:rFonts w:hint="eastAsia" w:ascii="宋体" w:hAnsi="宋体" w:eastAsia="宋体" w:cs="宋体"/>
          <w:b/>
          <w:bCs/>
          <w:color w:val="FF0000"/>
          <w:kern w:val="0"/>
          <w:sz w:val="21"/>
          <w:szCs w:val="21"/>
          <w:lang w:val="en-US" w:eastAsia="zh-CN" w:bidi="ar-SA"/>
        </w:rPr>
        <w:t>远望5号</w:t>
      </w:r>
      <w:r>
        <w:rPr>
          <w:rFonts w:hint="eastAsia" w:ascii="宋体" w:hAnsi="宋体" w:eastAsia="宋体" w:cs="宋体"/>
          <w:b/>
          <w:bCs/>
          <w:color w:val="000000"/>
          <w:kern w:val="0"/>
          <w:sz w:val="21"/>
          <w:szCs w:val="21"/>
          <w:lang w:val="en-US" w:eastAsia="zh-CN" w:bidi="ar-SA"/>
        </w:rPr>
        <w:t>驶离中国卫星海上测控部码头，</w:t>
      </w:r>
      <w:r>
        <w:rPr>
          <w:rFonts w:hint="eastAsia" w:ascii="宋体" w:hAnsi="宋体" w:eastAsia="宋体" w:cs="宋体"/>
          <w:color w:val="000000"/>
          <w:kern w:val="0"/>
          <w:sz w:val="21"/>
          <w:szCs w:val="21"/>
          <w:lang w:val="en-US" w:eastAsia="zh-CN" w:bidi="ar-SA"/>
        </w:rPr>
        <w:t>开启今年首航，奔赴多个海域执行测控任务。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（8）我国中东部同时开建两条特高压输电通道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3月24日，国家电网</w:t>
      </w:r>
      <w:r>
        <w:rPr>
          <w:rFonts w:hint="eastAsia" w:ascii="宋体" w:hAnsi="宋体" w:eastAsia="宋体" w:cs="宋体"/>
          <w:b/>
          <w:bCs/>
          <w:color w:val="000000" w:themeColor="text1"/>
          <w:sz w:val="21"/>
          <w:szCs w:val="21"/>
          <w:lang w:val="en-US" w:eastAsia="zh-CN"/>
          <w14:textFill>
            <w14:solidFill>
              <w14:schemeClr w14:val="tx1"/>
            </w14:solidFill>
          </w14:textFill>
        </w:rPr>
        <w:t>福州至厦门、驻马店至武汉1000千伏特高压工程同时开工建设</w:t>
      </w:r>
      <w:r>
        <w:rPr>
          <w:rFonts w:hint="eastAsia" w:ascii="宋体" w:hAnsi="宋体" w:eastAsia="宋体" w:cs="宋体"/>
          <w:b w:val="0"/>
          <w:bCs w:val="0"/>
          <w:color w:val="000000" w:themeColor="text1"/>
          <w:sz w:val="21"/>
          <w:szCs w:val="21"/>
          <w:lang w:val="en-US" w:eastAsia="zh-CN"/>
          <w14:textFill>
            <w14:solidFill>
              <w14:schemeClr w14:val="tx1"/>
            </w14:solidFill>
          </w14:textFill>
        </w:rPr>
        <w:t>，两项工程总投资109亿元，预计</w:t>
      </w:r>
      <w:r>
        <w:rPr>
          <w:rFonts w:hint="eastAsia" w:ascii="宋体" w:hAnsi="宋体" w:eastAsia="宋体" w:cs="宋体"/>
          <w:b/>
          <w:bCs/>
          <w:color w:val="000000" w:themeColor="text1"/>
          <w:sz w:val="21"/>
          <w:szCs w:val="21"/>
          <w:lang w:val="en-US" w:eastAsia="zh-CN"/>
          <w14:textFill>
            <w14:solidFill>
              <w14:schemeClr w14:val="tx1"/>
            </w14:solidFill>
          </w14:textFill>
        </w:rPr>
        <w:t>2023年建成</w:t>
      </w:r>
      <w:r>
        <w:rPr>
          <w:rFonts w:hint="eastAsia" w:ascii="宋体" w:hAnsi="宋体" w:eastAsia="宋体" w:cs="宋体"/>
          <w:b w:val="0"/>
          <w:bCs w:val="0"/>
          <w:color w:val="000000" w:themeColor="text1"/>
          <w:sz w:val="21"/>
          <w:szCs w:val="21"/>
          <w:lang w:val="en-US" w:eastAsia="zh-CN"/>
          <w14:textFill>
            <w14:solidFill>
              <w14:schemeClr w14:val="tx1"/>
            </w14:solidFill>
          </w14:textFill>
        </w:rPr>
        <w:t>，进一步提升我国中东部地区能源资源优化配置能力。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（9）国内首个百万千瓦级海上风电项目累计发电10亿千瓦时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近日，</w:t>
      </w:r>
      <w:r>
        <w:rPr>
          <w:rFonts w:hint="eastAsia" w:ascii="宋体" w:hAnsi="宋体" w:eastAsia="宋体" w:cs="宋体"/>
          <w:b/>
          <w:bCs/>
          <w:color w:val="000000" w:themeColor="text1"/>
          <w:sz w:val="21"/>
          <w:szCs w:val="21"/>
          <w:lang w:val="en-US" w:eastAsia="zh-CN"/>
          <w14:textFill>
            <w14:solidFill>
              <w14:schemeClr w14:val="tx1"/>
            </w14:solidFill>
          </w14:textFill>
        </w:rPr>
        <w:t>国内首个百万千瓦级海上风电项目——三峡阳江沙扒海上风电项目累计发电量达10亿千瓦时</w:t>
      </w:r>
      <w:r>
        <w:rPr>
          <w:rFonts w:hint="eastAsia" w:ascii="宋体" w:hAnsi="宋体" w:eastAsia="宋体" w:cs="宋体"/>
          <w:b w:val="0"/>
          <w:bCs w:val="0"/>
          <w:color w:val="000000" w:themeColor="text1"/>
          <w:sz w:val="21"/>
          <w:szCs w:val="21"/>
          <w:lang w:val="en-US" w:eastAsia="zh-CN"/>
          <w14:textFill>
            <w14:solidFill>
              <w14:schemeClr w14:val="tx1"/>
            </w14:solidFill>
          </w14:textFill>
        </w:rPr>
        <w:t>，可替代标准煤30.76万吨，减少二氧化碳排放84万吨，为粤港澳大湾区建设再添绿色发展动能。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（10）南水北调东线北延工程年度调水启动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3月25日，位于山东德州的六五河节制闸缓缓开启，向河北、天津两地输水，由此南水北调东线北延工程年度调水启动。</w:t>
      </w:r>
      <w:r>
        <w:rPr>
          <w:rFonts w:hint="eastAsia" w:ascii="宋体" w:hAnsi="宋体" w:eastAsia="宋体" w:cs="宋体"/>
          <w:b w:val="0"/>
          <w:bCs w:val="0"/>
          <w:color w:val="000000" w:themeColor="text1"/>
          <w:sz w:val="21"/>
          <w:szCs w:val="21"/>
          <w:lang w:val="en-US" w:eastAsia="zh-CN"/>
          <w14:textFill>
            <w14:solidFill>
              <w14:schemeClr w14:val="tx1"/>
            </w14:solidFill>
          </w14:textFill>
        </w:rPr>
        <w:t>这次调水将持续至5月31日，计划调水1.45亿立方米。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82" w:firstLineChars="200"/>
        <w:jc w:val="left"/>
        <w:textAlignment w:val="auto"/>
        <w:outlineLvl w:val="9"/>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82" w:firstLineChars="200"/>
        <w:jc w:val="left"/>
        <w:textAlignment w:val="auto"/>
        <w:outlineLvl w:val="1"/>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二、国际部分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rPr>
      </w:pPr>
      <w:r>
        <w:rPr>
          <w:rFonts w:hint="eastAsia" w:ascii="宋体" w:hAnsi="宋体" w:eastAsia="宋体" w:cs="宋体"/>
          <w:b/>
          <w:bCs/>
          <w:color w:val="000000" w:themeColor="text1"/>
          <w:sz w:val="21"/>
          <w:szCs w:val="21"/>
          <w:lang w:val="en-US" w:eastAsia="zh-CN"/>
          <w14:textFill>
            <w14:solidFill>
              <w14:schemeClr w14:val="tx1"/>
            </w14:solidFill>
          </w14:textFill>
        </w:rPr>
        <w:t>1.</w:t>
      </w:r>
      <w:r>
        <w:rPr>
          <w:rFonts w:hint="eastAsia" w:ascii="宋体" w:hAnsi="宋体" w:eastAsia="宋体" w:cs="宋体"/>
          <w:b/>
          <w:bCs/>
          <w:sz w:val="21"/>
          <w:szCs w:val="21"/>
        </w:rPr>
        <w:t>尹锡悦在韩国总统选举中获胜</w:t>
      </w:r>
    </w:p>
    <w:p>
      <w:pPr>
        <w:spacing w:after="0" w:line="30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根据韩国中央选举管理委员会10日公布的统计结果，最大</w:t>
      </w:r>
      <w:r>
        <w:rPr>
          <w:rFonts w:hint="eastAsia" w:ascii="宋体" w:hAnsi="宋体" w:eastAsia="宋体" w:cs="宋体"/>
          <w:b/>
          <w:bCs/>
          <w:sz w:val="21"/>
          <w:szCs w:val="21"/>
          <w:lang w:val="en-US" w:eastAsia="zh-CN"/>
        </w:rPr>
        <w:t>在野党</w:t>
      </w:r>
      <w:r>
        <w:rPr>
          <w:rFonts w:hint="eastAsia" w:ascii="宋体" w:hAnsi="宋体" w:eastAsia="宋体" w:cs="宋体"/>
          <w:sz w:val="21"/>
          <w:szCs w:val="21"/>
          <w:lang w:val="en-US" w:eastAsia="zh-CN"/>
        </w:rPr>
        <w:t>国民力量党候选人</w:t>
      </w:r>
      <w:r>
        <w:rPr>
          <w:rFonts w:hint="eastAsia" w:ascii="宋体" w:hAnsi="宋体" w:eastAsia="宋体" w:cs="宋体"/>
          <w:b/>
          <w:bCs/>
          <w:sz w:val="21"/>
          <w:szCs w:val="21"/>
          <w:lang w:val="en-US" w:eastAsia="zh-CN"/>
        </w:rPr>
        <w:t>尹锡悦</w:t>
      </w:r>
      <w:r>
        <w:rPr>
          <w:rFonts w:hint="eastAsia" w:ascii="宋体" w:hAnsi="宋体" w:eastAsia="宋体" w:cs="宋体"/>
          <w:sz w:val="21"/>
          <w:szCs w:val="21"/>
          <w:lang w:val="en-US" w:eastAsia="zh-CN"/>
        </w:rPr>
        <w:t>击败执政党共同民主党候选人李在明，在韩国第20届总统选举中获胜。3月10日，国家主席习近平致电尹锡悦，祝贺他当选韩国总统。习近平指出，中韩互为近邻和重要合作伙伴。建交以来，中韩关系快速发展，给两国人民带来实实在在的利益，为促进地区乃至世界和平稳定和发展繁荣作出积极贡献。</w:t>
      </w:r>
      <w:r>
        <w:rPr>
          <w:rFonts w:hint="eastAsia" w:ascii="宋体" w:hAnsi="宋体" w:eastAsia="宋体" w:cs="宋体"/>
          <w:b/>
          <w:bCs/>
          <w:sz w:val="21"/>
          <w:szCs w:val="21"/>
          <w:lang w:val="en-US" w:eastAsia="zh-CN"/>
        </w:rPr>
        <w:t>今年是</w:t>
      </w:r>
      <w:r>
        <w:rPr>
          <w:rFonts w:hint="eastAsia" w:ascii="宋体" w:hAnsi="宋体" w:eastAsia="宋体" w:cs="宋体"/>
          <w:b/>
          <w:bCs/>
          <w:color w:val="FF0000"/>
          <w:sz w:val="21"/>
          <w:szCs w:val="21"/>
          <w:lang w:val="en-US" w:eastAsia="zh-CN"/>
        </w:rPr>
        <w:t>中韩建交30周年</w:t>
      </w:r>
      <w:r>
        <w:rPr>
          <w:rFonts w:hint="eastAsia" w:ascii="宋体" w:hAnsi="宋体" w:eastAsia="宋体" w:cs="宋体"/>
          <w:sz w:val="21"/>
          <w:szCs w:val="21"/>
          <w:lang w:val="en-US" w:eastAsia="zh-CN"/>
        </w:rPr>
        <w:t>，对两国关系具有重要意义。中方愿同韩方秉持建交初心，深化友好合作，推动中韩战略合作伙伴关系行稳致远，造福两国和两国人民。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color w:val="000000" w:themeColor="text1"/>
          <w:sz w:val="21"/>
          <w:szCs w:val="21"/>
          <w:lang w:val="en-US" w:eastAsia="zh-CN"/>
          <w14:textFill>
            <w14:solidFill>
              <w14:schemeClr w14:val="tx1"/>
            </w14:solidFill>
          </w14:textFill>
        </w:rPr>
        <w:t>2.</w:t>
      </w:r>
      <w:r>
        <w:rPr>
          <w:rFonts w:hint="eastAsia" w:ascii="宋体" w:hAnsi="宋体" w:eastAsia="宋体" w:cs="宋体"/>
          <w:b/>
          <w:bCs/>
          <w:sz w:val="21"/>
          <w:szCs w:val="21"/>
          <w:lang w:val="en-US" w:eastAsia="zh-CN"/>
        </w:rPr>
        <w:t>区域全面经济伙伴关系协定（RCEP）3月18日起对马来西亚生效</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目前，15个RCEP签署方中，</w:t>
      </w:r>
      <w:r>
        <w:rPr>
          <w:rFonts w:hint="eastAsia" w:ascii="宋体" w:hAnsi="宋体" w:eastAsia="宋体" w:cs="宋体"/>
          <w:b/>
          <w:bCs/>
          <w:sz w:val="21"/>
          <w:szCs w:val="21"/>
          <w:lang w:val="en-US" w:eastAsia="zh-CN"/>
        </w:rPr>
        <w:t>生效成员数量已达到12个</w:t>
      </w:r>
      <w:r>
        <w:rPr>
          <w:rFonts w:hint="eastAsia" w:ascii="宋体" w:hAnsi="宋体" w:eastAsia="宋体" w:cs="宋体"/>
          <w:sz w:val="21"/>
          <w:szCs w:val="21"/>
          <w:lang w:val="en-US" w:eastAsia="zh-CN"/>
        </w:rPr>
        <w:t>。根据协定，中国对马来西亚立即零关税的比例为67.9%，马来西亚对中国立即零关税的比例达69.9%。中国和马来西亚均</w:t>
      </w:r>
      <w:r>
        <w:rPr>
          <w:rFonts w:hint="eastAsia" w:ascii="宋体" w:hAnsi="宋体" w:eastAsia="宋体" w:cs="宋体"/>
          <w:b/>
          <w:bCs/>
          <w:sz w:val="21"/>
          <w:szCs w:val="21"/>
          <w:lang w:val="en-US" w:eastAsia="zh-CN"/>
        </w:rPr>
        <w:t>在中国—东盟自贸区的基础</w:t>
      </w:r>
      <w:r>
        <w:rPr>
          <w:rFonts w:hint="eastAsia" w:ascii="宋体" w:hAnsi="宋体" w:eastAsia="宋体" w:cs="宋体"/>
          <w:sz w:val="21"/>
          <w:szCs w:val="21"/>
          <w:lang w:val="en-US" w:eastAsia="zh-CN"/>
        </w:rPr>
        <w:t>上新增了</w:t>
      </w:r>
      <w:r>
        <w:rPr>
          <w:rFonts w:hint="eastAsia" w:ascii="宋体" w:hAnsi="宋体" w:eastAsia="宋体" w:cs="宋体"/>
          <w:b/>
          <w:bCs/>
          <w:sz w:val="21"/>
          <w:szCs w:val="21"/>
          <w:lang w:val="en-US" w:eastAsia="zh-CN"/>
        </w:rPr>
        <w:t>市场开放承诺</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“中国军工”展团亮相首届世界防务展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2022年3月6日，沙特阿拉伯</w:t>
      </w:r>
      <w:r>
        <w:rPr>
          <w:rFonts w:hint="eastAsia" w:ascii="宋体" w:hAnsi="宋体" w:eastAsia="宋体" w:cs="宋体"/>
          <w:b/>
          <w:bCs/>
          <w:color w:val="000000" w:themeColor="text1"/>
          <w:sz w:val="21"/>
          <w:szCs w:val="21"/>
          <w14:textFill>
            <w14:solidFill>
              <w14:schemeClr w14:val="tx1"/>
            </w14:solidFill>
          </w14:textFill>
        </w:rPr>
        <w:t>首届世界防务展</w:t>
      </w:r>
      <w:r>
        <w:rPr>
          <w:rFonts w:hint="eastAsia" w:ascii="宋体" w:hAnsi="宋体" w:eastAsia="宋体" w:cs="宋体"/>
          <w:b w:val="0"/>
          <w:bCs w:val="0"/>
          <w:color w:val="000000" w:themeColor="text1"/>
          <w:sz w:val="21"/>
          <w:szCs w:val="21"/>
          <w14:textFill>
            <w14:solidFill>
              <w14:schemeClr w14:val="tx1"/>
            </w14:solidFill>
          </w14:textFill>
        </w:rPr>
        <w:t>在首都利雅得开幕，中国国家国防科技工业局组织8家中国企业以</w:t>
      </w:r>
      <w:r>
        <w:rPr>
          <w:rFonts w:hint="eastAsia" w:ascii="宋体" w:hAnsi="宋体" w:eastAsia="宋体" w:cs="宋体"/>
          <w:b/>
          <w:bCs/>
          <w:color w:val="000000" w:themeColor="text1"/>
          <w:sz w:val="21"/>
          <w:szCs w:val="21"/>
          <w14:textFill>
            <w14:solidFill>
              <w14:schemeClr w14:val="tx1"/>
            </w14:solidFill>
          </w14:textFill>
        </w:rPr>
        <w:t>“中国军工”展团</w:t>
      </w:r>
      <w:r>
        <w:rPr>
          <w:rFonts w:hint="eastAsia" w:ascii="宋体" w:hAnsi="宋体" w:eastAsia="宋体" w:cs="宋体"/>
          <w:b w:val="0"/>
          <w:bCs w:val="0"/>
          <w:color w:val="000000" w:themeColor="text1"/>
          <w:sz w:val="21"/>
          <w:szCs w:val="21"/>
          <w14:textFill>
            <w14:solidFill>
              <w14:schemeClr w14:val="tx1"/>
            </w14:solidFill>
          </w14:textFill>
        </w:rPr>
        <w:t>亮相展会。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4.2022世界移动通信大会近日在西班牙巴塞罗那举行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2022年3月9日，2022世界移动通信大会近日在西班牙巴塞罗那举行，今年大会主题为</w:t>
      </w:r>
      <w:r>
        <w:rPr>
          <w:rFonts w:hint="eastAsia" w:ascii="宋体" w:hAnsi="宋体" w:eastAsia="宋体" w:cs="宋体"/>
          <w:b/>
          <w:bCs/>
          <w:color w:val="000000" w:themeColor="text1"/>
          <w:sz w:val="21"/>
          <w:szCs w:val="21"/>
          <w:lang w:val="en-US" w:eastAsia="zh-CN"/>
          <w14:textFill>
            <w14:solidFill>
              <w14:schemeClr w14:val="tx1"/>
            </w14:solidFill>
          </w14:textFill>
        </w:rPr>
        <w:t>“连接释放无限可能”</w:t>
      </w:r>
      <w:r>
        <w:rPr>
          <w:rFonts w:hint="eastAsia" w:ascii="宋体" w:hAnsi="宋体" w:eastAsia="宋体" w:cs="宋体"/>
          <w:b w:val="0"/>
          <w:bCs w:val="0"/>
          <w:color w:val="000000" w:themeColor="text1"/>
          <w:sz w:val="21"/>
          <w:szCs w:val="21"/>
          <w:lang w:val="en-US" w:eastAsia="zh-CN"/>
          <w14:textFill>
            <w14:solidFill>
              <w14:schemeClr w14:val="tx1"/>
            </w14:solidFill>
          </w14:textFill>
        </w:rPr>
        <w:t>，中国企业的新品发布受到众多参观者和舆论的关注，成为展会的亮点之一。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中国科学家李兰娟获得“联合国教科文组织赤道几内亚国际生命科学研究奖”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2022年3月14日，根据联合国教科文组织当地时间发布的信息，中国科学家</w:t>
      </w:r>
      <w:r>
        <w:rPr>
          <w:rFonts w:hint="eastAsia" w:ascii="宋体" w:hAnsi="宋体" w:eastAsia="宋体" w:cs="宋体"/>
          <w:b/>
          <w:bCs/>
          <w:color w:val="000000" w:themeColor="text1"/>
          <w:sz w:val="21"/>
          <w:szCs w:val="21"/>
          <w:lang w:val="en-US" w:eastAsia="zh-CN"/>
          <w14:textFill>
            <w14:solidFill>
              <w14:schemeClr w14:val="tx1"/>
            </w14:solidFill>
          </w14:textFill>
        </w:rPr>
        <w:t>李兰娟</w:t>
      </w:r>
      <w:r>
        <w:rPr>
          <w:rFonts w:hint="eastAsia" w:ascii="宋体" w:hAnsi="宋体" w:eastAsia="宋体" w:cs="宋体"/>
          <w:b w:val="0"/>
          <w:bCs w:val="0"/>
          <w:color w:val="000000" w:themeColor="text1"/>
          <w:sz w:val="21"/>
          <w:szCs w:val="21"/>
          <w:lang w:val="en-US" w:eastAsia="zh-CN"/>
          <w14:textFill>
            <w14:solidFill>
              <w14:schemeClr w14:val="tx1"/>
            </w14:solidFill>
          </w14:textFill>
        </w:rPr>
        <w:t>、美国的</w:t>
      </w:r>
      <w:r>
        <w:rPr>
          <w:rFonts w:hint="eastAsia" w:ascii="宋体" w:hAnsi="宋体" w:eastAsia="宋体" w:cs="宋体"/>
          <w:b/>
          <w:bCs/>
          <w:color w:val="000000" w:themeColor="text1"/>
          <w:sz w:val="21"/>
          <w:szCs w:val="21"/>
          <w:lang w:val="en-US" w:eastAsia="zh-CN"/>
          <w14:textFill>
            <w14:solidFill>
              <w14:schemeClr w14:val="tx1"/>
            </w14:solidFill>
          </w14:textFill>
        </w:rPr>
        <w:t>米尔金</w:t>
      </w:r>
      <w:r>
        <w:rPr>
          <w:rFonts w:hint="eastAsia" w:ascii="宋体" w:hAnsi="宋体" w:eastAsia="宋体" w:cs="宋体"/>
          <w:b w:val="0"/>
          <w:bCs w:val="0"/>
          <w:color w:val="000000" w:themeColor="text1"/>
          <w:sz w:val="21"/>
          <w:szCs w:val="21"/>
          <w:lang w:val="en-US" w:eastAsia="zh-CN"/>
          <w14:textFill>
            <w14:solidFill>
              <w14:schemeClr w14:val="tx1"/>
            </w14:solidFill>
          </w14:textFill>
        </w:rPr>
        <w:t>、英国的</w:t>
      </w:r>
      <w:r>
        <w:rPr>
          <w:rFonts w:hint="eastAsia" w:ascii="宋体" w:hAnsi="宋体" w:eastAsia="宋体" w:cs="宋体"/>
          <w:b/>
          <w:bCs/>
          <w:color w:val="000000" w:themeColor="text1"/>
          <w:sz w:val="21"/>
          <w:szCs w:val="21"/>
          <w:lang w:val="en-US" w:eastAsia="zh-CN"/>
          <w14:textFill>
            <w14:solidFill>
              <w14:schemeClr w14:val="tx1"/>
            </w14:solidFill>
          </w14:textFill>
        </w:rPr>
        <w:t>图马祖</w:t>
      </w:r>
      <w:r>
        <w:rPr>
          <w:rFonts w:hint="eastAsia" w:ascii="宋体" w:hAnsi="宋体" w:eastAsia="宋体" w:cs="宋体"/>
          <w:b w:val="0"/>
          <w:bCs w:val="0"/>
          <w:color w:val="000000" w:themeColor="text1"/>
          <w:sz w:val="21"/>
          <w:szCs w:val="21"/>
          <w:lang w:val="en-US" w:eastAsia="zh-CN"/>
          <w14:textFill>
            <w14:solidFill>
              <w14:schemeClr w14:val="tx1"/>
            </w14:solidFill>
          </w14:textFill>
        </w:rPr>
        <w:t>等3人获得第6届</w:t>
      </w:r>
      <w:r>
        <w:rPr>
          <w:rFonts w:hint="eastAsia" w:ascii="宋体" w:hAnsi="宋体" w:eastAsia="宋体" w:cs="宋体"/>
          <w:b/>
          <w:bCs/>
          <w:color w:val="000000" w:themeColor="text1"/>
          <w:sz w:val="21"/>
          <w:szCs w:val="21"/>
          <w:lang w:val="en-US" w:eastAsia="zh-CN"/>
          <w14:textFill>
            <w14:solidFill>
              <w14:schemeClr w14:val="tx1"/>
            </w14:solidFill>
          </w14:textFill>
        </w:rPr>
        <w:t>“联合国教科文组织赤道几内亚国际生命科学研究奖”</w:t>
      </w:r>
      <w:r>
        <w:rPr>
          <w:rFonts w:hint="eastAsia" w:ascii="宋体" w:hAnsi="宋体" w:eastAsia="宋体" w:cs="宋体"/>
          <w:b w:val="0"/>
          <w:bCs w:val="0"/>
          <w:color w:val="000000" w:themeColor="text1"/>
          <w:sz w:val="21"/>
          <w:szCs w:val="21"/>
          <w:lang w:val="en-US" w:eastAsia="zh-CN"/>
          <w14:textFill>
            <w14:solidFill>
              <w14:schemeClr w14:val="tx1"/>
            </w14:solidFill>
          </w14:textFill>
        </w:rPr>
        <w:t>。该奖项旨在表彰有效改善生活质量的生命科学领域杰出科学研究。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6.我国位居全球创新指数第十二位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2022年3月16日，世界知识产权组织发布的</w:t>
      </w:r>
      <w:r>
        <w:rPr>
          <w:rFonts w:hint="eastAsia" w:ascii="宋体" w:hAnsi="宋体" w:eastAsia="宋体" w:cs="宋体"/>
          <w:b/>
          <w:bCs/>
          <w:color w:val="000000" w:themeColor="text1"/>
          <w:sz w:val="21"/>
          <w:szCs w:val="21"/>
          <w:lang w:val="en-US" w:eastAsia="zh-CN"/>
          <w14:textFill>
            <w14:solidFill>
              <w14:schemeClr w14:val="tx1"/>
            </w14:solidFill>
          </w14:textFill>
        </w:rPr>
        <w:t>《2021年全球创新指数报告》</w:t>
      </w:r>
      <w:r>
        <w:rPr>
          <w:rFonts w:hint="eastAsia" w:ascii="宋体" w:hAnsi="宋体" w:eastAsia="宋体" w:cs="宋体"/>
          <w:b w:val="0"/>
          <w:bCs w:val="0"/>
          <w:color w:val="000000" w:themeColor="text1"/>
          <w:sz w:val="21"/>
          <w:szCs w:val="21"/>
          <w:lang w:val="en-US" w:eastAsia="zh-CN"/>
          <w14:textFill>
            <w14:solidFill>
              <w14:schemeClr w14:val="tx1"/>
            </w14:solidFill>
          </w14:textFill>
        </w:rPr>
        <w:t>显示，我国位居世界</w:t>
      </w:r>
      <w:r>
        <w:rPr>
          <w:rFonts w:hint="eastAsia" w:ascii="宋体" w:hAnsi="宋体" w:eastAsia="宋体" w:cs="宋体"/>
          <w:b/>
          <w:bCs/>
          <w:color w:val="000000" w:themeColor="text1"/>
          <w:sz w:val="21"/>
          <w:szCs w:val="21"/>
          <w:lang w:val="en-US" w:eastAsia="zh-CN"/>
          <w14:textFill>
            <w14:solidFill>
              <w14:schemeClr w14:val="tx1"/>
            </w14:solidFill>
          </w14:textFill>
        </w:rPr>
        <w:t>第十二位</w:t>
      </w:r>
      <w:r>
        <w:rPr>
          <w:rFonts w:hint="eastAsia" w:ascii="宋体" w:hAnsi="宋体" w:eastAsia="宋体" w:cs="宋体"/>
          <w:b w:val="0"/>
          <w:bCs w:val="0"/>
          <w:color w:val="000000" w:themeColor="text1"/>
          <w:sz w:val="21"/>
          <w:szCs w:val="21"/>
          <w:lang w:val="en-US" w:eastAsia="zh-CN"/>
          <w14:textFill>
            <w14:solidFill>
              <w14:schemeClr w14:val="tx1"/>
            </w14:solidFill>
          </w14:textFill>
        </w:rPr>
        <w:t>。国内拥有发明专利企业数量稳定增加。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7.中国加入《关于特别是作为水禽栖息地的国际重要湿地公约》30周年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2022年3月21日电，今年是中国加入《关于特别是作为水禽栖息地的国际重要湿地公约》</w:t>
      </w:r>
      <w:r>
        <w:rPr>
          <w:rFonts w:hint="eastAsia" w:ascii="宋体" w:hAnsi="宋体" w:eastAsia="宋体" w:cs="宋体"/>
          <w:b/>
          <w:bCs/>
          <w:color w:val="000000" w:themeColor="text1"/>
          <w:sz w:val="21"/>
          <w:szCs w:val="21"/>
          <w:lang w:val="en-US" w:eastAsia="zh-CN"/>
          <w14:textFill>
            <w14:solidFill>
              <w14:schemeClr w14:val="tx1"/>
            </w14:solidFill>
          </w14:textFill>
        </w:rPr>
        <w:t>30周年</w:t>
      </w:r>
      <w:r>
        <w:rPr>
          <w:rFonts w:hint="eastAsia" w:ascii="宋体" w:hAnsi="宋体" w:eastAsia="宋体" w:cs="宋体"/>
          <w:b w:val="0"/>
          <w:bCs w:val="0"/>
          <w:color w:val="000000" w:themeColor="text1"/>
          <w:sz w:val="21"/>
          <w:szCs w:val="21"/>
          <w:lang w:val="en-US" w:eastAsia="zh-CN"/>
          <w14:textFill>
            <w14:solidFill>
              <w14:schemeClr w14:val="tx1"/>
            </w14:solidFill>
          </w14:textFill>
        </w:rPr>
        <w:t>。今年1月发布的《中国国际重要湿地生态状况白皮书》显示，截至目前，中国国际重要湿地生态状况总体保持稳定，分布有</w:t>
      </w:r>
      <w:r>
        <w:rPr>
          <w:rFonts w:hint="eastAsia" w:ascii="宋体" w:hAnsi="宋体" w:eastAsia="宋体" w:cs="宋体"/>
          <w:b/>
          <w:bCs/>
          <w:color w:val="000000" w:themeColor="text1"/>
          <w:sz w:val="21"/>
          <w:szCs w:val="21"/>
          <w:lang w:val="en-US" w:eastAsia="zh-CN"/>
          <w14:textFill>
            <w14:solidFill>
              <w14:schemeClr w14:val="tx1"/>
            </w14:solidFill>
          </w14:textFill>
        </w:rPr>
        <w:t>湿地植物2258种、湿地鸟类260种</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8.中国强调发展对享有人权的重要意义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2022年3月26日，中国常驻联合国日内瓦办事处和瑞士其他国际组织代表陈旭25日在联合国人权理事会第四十九届会议代表50余国作共同发言，强调</w:t>
      </w:r>
      <w:r>
        <w:rPr>
          <w:rFonts w:hint="eastAsia" w:ascii="宋体" w:hAnsi="宋体" w:eastAsia="宋体" w:cs="宋体"/>
          <w:b/>
          <w:bCs/>
          <w:color w:val="000000" w:themeColor="text1"/>
          <w:sz w:val="21"/>
          <w:szCs w:val="21"/>
          <w:lang w:val="en-US" w:eastAsia="zh-CN"/>
          <w14:textFill>
            <w14:solidFill>
              <w14:schemeClr w14:val="tx1"/>
            </w14:solidFill>
          </w14:textFill>
        </w:rPr>
        <w:t>发展对享有人权的重要意义</w:t>
      </w:r>
      <w:r>
        <w:rPr>
          <w:rFonts w:hint="eastAsia" w:ascii="宋体" w:hAnsi="宋体" w:eastAsia="宋体" w:cs="宋体"/>
          <w:b w:val="0"/>
          <w:bCs w:val="0"/>
          <w:color w:val="000000" w:themeColor="text1"/>
          <w:sz w:val="21"/>
          <w:szCs w:val="21"/>
          <w:lang w:val="en-US" w:eastAsia="zh-CN"/>
          <w14:textFill>
            <w14:solidFill>
              <w14:schemeClr w14:val="tx1"/>
            </w14:solidFill>
          </w14:textFill>
        </w:rPr>
        <w:t>，呼吁各国</w:t>
      </w:r>
      <w:r>
        <w:rPr>
          <w:rFonts w:hint="eastAsia" w:ascii="宋体" w:hAnsi="宋体" w:eastAsia="宋体" w:cs="宋体"/>
          <w:b/>
          <w:bCs/>
          <w:color w:val="000000" w:themeColor="text1"/>
          <w:sz w:val="21"/>
          <w:szCs w:val="21"/>
          <w:lang w:val="en-US" w:eastAsia="zh-CN"/>
          <w14:textFill>
            <w14:solidFill>
              <w14:schemeClr w14:val="tx1"/>
            </w14:solidFill>
          </w14:textFill>
        </w:rPr>
        <w:t>坚持以人民为中心</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推动实现包容普惠发展</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9.澜沧江―湄公河合作机制启动六周年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2022年3月27日，在</w:t>
      </w:r>
      <w:r>
        <w:rPr>
          <w:rFonts w:hint="eastAsia" w:ascii="宋体" w:hAnsi="宋体" w:eastAsia="宋体" w:cs="宋体"/>
          <w:b/>
          <w:bCs/>
          <w:color w:val="000000" w:themeColor="text1"/>
          <w:sz w:val="21"/>
          <w:szCs w:val="21"/>
          <w14:textFill>
            <w14:solidFill>
              <w14:schemeClr w14:val="tx1"/>
            </w14:solidFill>
          </w14:textFill>
        </w:rPr>
        <w:t>澜沧江―湄公河合作机制启动六周年</w:t>
      </w:r>
      <w:r>
        <w:rPr>
          <w:rFonts w:hint="eastAsia" w:ascii="宋体" w:hAnsi="宋体" w:eastAsia="宋体" w:cs="宋体"/>
          <w:b w:val="0"/>
          <w:bCs w:val="0"/>
          <w:color w:val="000000" w:themeColor="text1"/>
          <w:sz w:val="21"/>
          <w:szCs w:val="21"/>
          <w14:textFill>
            <w14:solidFill>
              <w14:schemeClr w14:val="tx1"/>
            </w14:solidFill>
          </w14:textFill>
        </w:rPr>
        <w:t>和</w:t>
      </w:r>
      <w:r>
        <w:rPr>
          <w:rFonts w:hint="eastAsia" w:ascii="宋体" w:hAnsi="宋体" w:eastAsia="宋体" w:cs="宋体"/>
          <w:b/>
          <w:bCs/>
          <w:color w:val="000000" w:themeColor="text1"/>
          <w:sz w:val="21"/>
          <w:szCs w:val="21"/>
          <w14:textFill>
            <w14:solidFill>
              <w14:schemeClr w14:val="tx1"/>
            </w14:solidFill>
          </w14:textFill>
        </w:rPr>
        <w:t>第五次澜湄周</w:t>
      </w:r>
      <w:r>
        <w:rPr>
          <w:rFonts w:hint="eastAsia" w:ascii="宋体" w:hAnsi="宋体" w:eastAsia="宋体" w:cs="宋体"/>
          <w:b w:val="0"/>
          <w:bCs w:val="0"/>
          <w:color w:val="000000" w:themeColor="text1"/>
          <w:sz w:val="21"/>
          <w:szCs w:val="21"/>
          <w14:textFill>
            <w14:solidFill>
              <w14:schemeClr w14:val="tx1"/>
            </w14:solidFill>
          </w14:textFill>
        </w:rPr>
        <w:t>之际，中国驻越南使馆25日与越南外交部联合举办澜湄合作专项基金项目签约仪式暨线上交流活动。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w:t>
      </w:r>
      <w:r>
        <w:rPr>
          <w:rFonts w:hint="eastAsia" w:ascii="宋体" w:hAnsi="宋体" w:eastAsia="宋体" w:cs="宋体"/>
          <w:b/>
          <w:bCs/>
          <w:color w:val="000000" w:themeColor="text1"/>
          <w:sz w:val="21"/>
          <w:szCs w:val="21"/>
          <w:lang w:val="en-US" w:eastAsia="zh-CN"/>
          <w14:textFill>
            <w14:solidFill>
              <w14:schemeClr w14:val="tx1"/>
            </w14:solidFill>
          </w14:textFill>
        </w:rPr>
        <w:t>0.携手发展、共同繁荣是中俄双方的战略抉择和合作遵循</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2022年3月29日，中俄友好、和平与发展委员会中方主席夏宝龙出席</w:t>
      </w:r>
      <w:r>
        <w:rPr>
          <w:rFonts w:hint="eastAsia" w:ascii="宋体" w:hAnsi="宋体" w:eastAsia="宋体" w:cs="宋体"/>
          <w:b/>
          <w:bCs/>
          <w:color w:val="000000" w:themeColor="text1"/>
          <w:sz w:val="21"/>
          <w:szCs w:val="21"/>
          <w14:textFill>
            <w14:solidFill>
              <w14:schemeClr w14:val="tx1"/>
            </w14:solidFill>
          </w14:textFill>
        </w:rPr>
        <w:t>第二届“中国与俄罗斯</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共同发展与现代化”</w:t>
      </w:r>
      <w:r>
        <w:rPr>
          <w:rFonts w:hint="eastAsia" w:ascii="宋体" w:hAnsi="宋体" w:eastAsia="宋体" w:cs="宋体"/>
          <w:b w:val="0"/>
          <w:bCs w:val="0"/>
          <w:color w:val="000000" w:themeColor="text1"/>
          <w:sz w:val="21"/>
          <w:szCs w:val="21"/>
          <w14:textFill>
            <w14:solidFill>
              <w14:schemeClr w14:val="tx1"/>
            </w14:solidFill>
          </w14:textFill>
        </w:rPr>
        <w:t>暨庆祝中俄友好、和平与发展委员会成立</w:t>
      </w:r>
      <w:r>
        <w:rPr>
          <w:rFonts w:hint="eastAsia" w:ascii="宋体" w:hAnsi="宋体" w:eastAsia="宋体" w:cs="宋体"/>
          <w:b/>
          <w:bCs/>
          <w:color w:val="000000" w:themeColor="text1"/>
          <w:sz w:val="21"/>
          <w:szCs w:val="21"/>
          <w14:textFill>
            <w14:solidFill>
              <w14:schemeClr w14:val="tx1"/>
            </w14:solidFill>
          </w14:textFill>
        </w:rPr>
        <w:t>25周年</w:t>
      </w:r>
      <w:r>
        <w:rPr>
          <w:rFonts w:hint="eastAsia" w:ascii="宋体" w:hAnsi="宋体" w:eastAsia="宋体" w:cs="宋体"/>
          <w:b w:val="0"/>
          <w:bCs w:val="0"/>
          <w:color w:val="000000" w:themeColor="text1"/>
          <w:sz w:val="21"/>
          <w:szCs w:val="21"/>
          <w14:textFill>
            <w14:solidFill>
              <w14:schemeClr w14:val="tx1"/>
            </w14:solidFill>
          </w14:textFill>
        </w:rPr>
        <w:t>国际研讨会开幕式指出，</w:t>
      </w:r>
      <w:r>
        <w:rPr>
          <w:rFonts w:hint="eastAsia" w:ascii="宋体" w:hAnsi="宋体" w:eastAsia="宋体" w:cs="宋体"/>
          <w:b/>
          <w:bCs/>
          <w:color w:val="000000" w:themeColor="text1"/>
          <w:sz w:val="21"/>
          <w:szCs w:val="21"/>
          <w14:textFill>
            <w14:solidFill>
              <w14:schemeClr w14:val="tx1"/>
            </w14:solidFill>
          </w14:textFill>
        </w:rPr>
        <w:t>携手发展、共同繁荣</w:t>
      </w:r>
      <w:r>
        <w:rPr>
          <w:rFonts w:hint="eastAsia" w:ascii="宋体" w:hAnsi="宋体" w:eastAsia="宋体" w:cs="宋体"/>
          <w:b w:val="0"/>
          <w:bCs w:val="0"/>
          <w:color w:val="000000" w:themeColor="text1"/>
          <w:sz w:val="21"/>
          <w:szCs w:val="21"/>
          <w14:textFill>
            <w14:solidFill>
              <w14:schemeClr w14:val="tx1"/>
            </w14:solidFill>
          </w14:textFill>
        </w:rPr>
        <w:t>是中俄双方的战略抉择和合作遵循。</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82" w:firstLineChars="200"/>
        <w:jc w:val="left"/>
        <w:textAlignment w:val="auto"/>
        <w:outlineLvl w:val="9"/>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562" w:firstLineChars="200"/>
        <w:jc w:val="center"/>
        <w:textAlignment w:val="auto"/>
        <w:outlineLvl w:val="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202</w:t>
      </w:r>
      <w:r>
        <w:rPr>
          <w:rFonts w:hint="eastAsia" w:ascii="宋体" w:hAnsi="宋体" w:eastAsia="宋体" w:cs="宋体"/>
          <w:b/>
          <w:bCs/>
          <w:color w:val="000000" w:themeColor="text1"/>
          <w:sz w:val="28"/>
          <w:szCs w:val="28"/>
          <w:lang w:val="en-US" w:eastAsia="zh-CN"/>
          <w14:textFill>
            <w14:solidFill>
              <w14:schemeClr w14:val="tx1"/>
            </w14:solidFill>
          </w14:textFill>
        </w:rPr>
        <w:t>2</w:t>
      </w:r>
      <w:r>
        <w:rPr>
          <w:rFonts w:hint="eastAsia" w:ascii="宋体" w:hAnsi="宋体" w:eastAsia="宋体" w:cs="宋体"/>
          <w:b/>
          <w:bCs/>
          <w:color w:val="000000" w:themeColor="text1"/>
          <w:sz w:val="28"/>
          <w:szCs w:val="28"/>
          <w14:textFill>
            <w14:solidFill>
              <w14:schemeClr w14:val="tx1"/>
            </w14:solidFill>
          </w14:textFill>
        </w:rPr>
        <w:t>年</w:t>
      </w:r>
      <w:r>
        <w:rPr>
          <w:rFonts w:hint="eastAsia" w:ascii="宋体" w:hAnsi="宋体" w:eastAsia="宋体" w:cs="宋体"/>
          <w:b/>
          <w:bCs/>
          <w:color w:val="000000" w:themeColor="text1"/>
          <w:sz w:val="28"/>
          <w:szCs w:val="28"/>
          <w:lang w:val="en-US" w:eastAsia="zh-CN"/>
          <w14:textFill>
            <w14:solidFill>
              <w14:schemeClr w14:val="tx1"/>
            </w14:solidFill>
          </w14:textFill>
        </w:rPr>
        <w:t>3</w:t>
      </w:r>
      <w:r>
        <w:rPr>
          <w:rFonts w:hint="eastAsia" w:ascii="宋体" w:hAnsi="宋体" w:eastAsia="宋体" w:cs="宋体"/>
          <w:b/>
          <w:bCs/>
          <w:color w:val="000000" w:themeColor="text1"/>
          <w:sz w:val="28"/>
          <w:szCs w:val="28"/>
          <w14:textFill>
            <w14:solidFill>
              <w14:schemeClr w14:val="tx1"/>
            </w14:solidFill>
          </w14:textFill>
        </w:rPr>
        <w:t>月</w:t>
      </w:r>
      <w:bookmarkStart w:id="0" w:name="_GoBack"/>
      <w:bookmarkEnd w:id="0"/>
      <w:r>
        <w:rPr>
          <w:rFonts w:hint="eastAsia" w:ascii="宋体" w:hAnsi="宋体" w:eastAsia="宋体" w:cs="宋体"/>
          <w:b/>
          <w:bCs/>
          <w:color w:val="000000" w:themeColor="text1"/>
          <w:sz w:val="28"/>
          <w:szCs w:val="28"/>
          <w14:textFill>
            <w14:solidFill>
              <w14:schemeClr w14:val="tx1"/>
            </w14:solidFill>
          </w14:textFill>
        </w:rPr>
        <w:t>时政文件</w:t>
      </w:r>
    </w:p>
    <w:p>
      <w:pPr>
        <w:spacing w:line="300" w:lineRule="auto"/>
        <w:jc w:val="center"/>
        <w:outlineLvl w:val="1"/>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1.习近平总书记在中央党校（国家行政学院）中青年干部培训班开班式上发表重要讲话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2022年春季学期中央党校（国家行政学院）中青年干部培训班3月1日上午在中央党校开班。中共中央总书记、国家主席、中央军委主席习近平在开班式上发表重要讲话强调，</w:t>
      </w:r>
      <w:r>
        <w:rPr>
          <w:rFonts w:hint="eastAsia" w:ascii="宋体" w:hAnsi="宋体" w:eastAsia="宋体" w:cs="宋体"/>
          <w:b/>
          <w:bCs/>
          <w:color w:val="FF0000"/>
          <w:sz w:val="21"/>
          <w:szCs w:val="21"/>
          <w:lang w:val="en-US" w:eastAsia="zh-CN"/>
        </w:rPr>
        <w:t>年轻干部</w:t>
      </w:r>
      <w:r>
        <w:rPr>
          <w:rFonts w:hint="eastAsia" w:ascii="宋体" w:hAnsi="宋体" w:eastAsia="宋体" w:cs="宋体"/>
          <w:b/>
          <w:bCs/>
          <w:color w:val="000000" w:themeColor="text1"/>
          <w:sz w:val="21"/>
          <w:szCs w:val="21"/>
          <w:lang w:val="en-US" w:eastAsia="zh-CN"/>
          <w14:textFill>
            <w14:solidFill>
              <w14:schemeClr w14:val="tx1"/>
            </w14:solidFill>
          </w14:textFill>
        </w:rPr>
        <w:t>是党和国家事业发展的希望</w:t>
      </w:r>
      <w:r>
        <w:rPr>
          <w:rFonts w:hint="eastAsia" w:ascii="宋体" w:hAnsi="宋体" w:eastAsia="宋体" w:cs="宋体"/>
          <w:b w:val="0"/>
          <w:bCs w:val="0"/>
          <w:color w:val="000000" w:themeColor="text1"/>
          <w:sz w:val="21"/>
          <w:szCs w:val="21"/>
          <w:lang w:val="en-US" w:eastAsia="zh-CN"/>
          <w14:textFill>
            <w14:solidFill>
              <w14:schemeClr w14:val="tx1"/>
            </w14:solidFill>
          </w14:textFill>
        </w:rPr>
        <w:t>，必须筑牢理想信念根基，守住拒腐防变防线，树立和践行正确政绩观，练就过硬本领，发扬担当和斗争精神，贯彻党的群众路线，锤炼对党忠诚的政治品格，树立不负人民的家国情怀，</w:t>
      </w:r>
      <w:r>
        <w:rPr>
          <w:rFonts w:hint="eastAsia" w:ascii="宋体" w:hAnsi="宋体" w:eastAsia="宋体" w:cs="宋体"/>
          <w:b/>
          <w:bCs/>
          <w:color w:val="000000" w:themeColor="text1"/>
          <w:sz w:val="21"/>
          <w:szCs w:val="21"/>
          <w:lang w:val="en-US" w:eastAsia="zh-CN"/>
          <w14:textFill>
            <w14:solidFill>
              <w14:schemeClr w14:val="tx1"/>
            </w14:solidFill>
          </w14:textFill>
        </w:rPr>
        <w:t>追求</w:t>
      </w:r>
      <w:r>
        <w:rPr>
          <w:rFonts w:hint="eastAsia" w:ascii="宋体" w:hAnsi="宋体" w:eastAsia="宋体" w:cs="宋体"/>
          <w:b w:val="0"/>
          <w:bCs w:val="0"/>
          <w:color w:val="000000" w:themeColor="text1"/>
          <w:sz w:val="21"/>
          <w:szCs w:val="21"/>
          <w:lang w:val="en-US" w:eastAsia="zh-CN"/>
          <w14:textFill>
            <w14:solidFill>
              <w14:schemeClr w14:val="tx1"/>
            </w14:solidFill>
          </w14:textFill>
        </w:rPr>
        <w:t>高尚纯粹的思想境界，为党和人民事业拼搏奉献，在新时代新征程上留下无悔的奋斗足迹。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中共中央政治局常委、中央书记处书记王沪宁出席开班式。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习近平强调，</w:t>
      </w:r>
      <w:r>
        <w:rPr>
          <w:rFonts w:hint="eastAsia" w:ascii="宋体" w:hAnsi="宋体" w:eastAsia="宋体" w:cs="宋体"/>
          <w:b/>
          <w:bCs/>
          <w:color w:val="FF0000"/>
          <w:sz w:val="21"/>
          <w:szCs w:val="21"/>
          <w:lang w:val="en-US" w:eastAsia="zh-CN"/>
        </w:rPr>
        <w:t>理想信念</w:t>
      </w:r>
      <w:r>
        <w:rPr>
          <w:rFonts w:hint="eastAsia" w:ascii="宋体" w:hAnsi="宋体" w:eastAsia="宋体" w:cs="宋体"/>
          <w:b/>
          <w:bCs/>
          <w:color w:val="000000" w:themeColor="text1"/>
          <w:sz w:val="21"/>
          <w:szCs w:val="21"/>
          <w:lang w:val="en-US" w:eastAsia="zh-CN"/>
          <w14:textFill>
            <w14:solidFill>
              <w14:schemeClr w14:val="tx1"/>
            </w14:solidFill>
          </w14:textFill>
        </w:rPr>
        <w:t>是立党兴党之基，也是党员干部安身立命之本【理想信念是中国共产党人的精神支柱和政治灵魂，理想信念决定着我们的方向和立场，也决定着我们的言论和行动】。</w:t>
      </w:r>
      <w:r>
        <w:rPr>
          <w:rFonts w:hint="eastAsia" w:ascii="宋体" w:hAnsi="宋体" w:eastAsia="宋体" w:cs="宋体"/>
          <w:b w:val="0"/>
          <w:bCs w:val="0"/>
          <w:color w:val="000000" w:themeColor="text1"/>
          <w:sz w:val="21"/>
          <w:szCs w:val="21"/>
          <w:lang w:val="en-US" w:eastAsia="zh-CN"/>
          <w14:textFill>
            <w14:solidFill>
              <w14:schemeClr w14:val="tx1"/>
            </w14:solidFill>
          </w14:textFill>
        </w:rPr>
        <w:t>年轻干部接好班，最重要的是接好坚持马克思主义信仰、为共产主义远大理想和中国特色社会主义共同理想而奋斗的班。党员干部只有胸怀天下、志存高远，不忘初心使命，把人生理想融入党和人民事业之中，把为人民幸福而奋斗作为自己最大的幸福，才能拥有高尚的、充实的人生。</w:t>
      </w:r>
      <w:r>
        <w:rPr>
          <w:rFonts w:hint="eastAsia" w:ascii="宋体" w:hAnsi="宋体" w:eastAsia="宋体" w:cs="宋体"/>
          <w:b/>
          <w:bCs/>
          <w:color w:val="000000" w:themeColor="text1"/>
          <w:sz w:val="21"/>
          <w:szCs w:val="21"/>
          <w:lang w:val="en-US" w:eastAsia="zh-CN"/>
          <w14:textFill>
            <w14:solidFill>
              <w14:schemeClr w14:val="tx1"/>
            </w14:solidFill>
          </w14:textFill>
        </w:rPr>
        <w:t>坚定理想信念，必先知之而后信之，信之而后行之</w:t>
      </w:r>
      <w:r>
        <w:rPr>
          <w:rFonts w:hint="eastAsia" w:ascii="宋体" w:hAnsi="宋体" w:eastAsia="宋体" w:cs="宋体"/>
          <w:b w:val="0"/>
          <w:bCs w:val="0"/>
          <w:color w:val="000000" w:themeColor="text1"/>
          <w:sz w:val="21"/>
          <w:szCs w:val="21"/>
          <w:lang w:val="en-US" w:eastAsia="zh-CN"/>
          <w14:textFill>
            <w14:solidFill>
              <w14:schemeClr w14:val="tx1"/>
            </w14:solidFill>
          </w14:textFill>
        </w:rPr>
        <w:t>【这一重要论述深刻论述了</w:t>
      </w:r>
      <w:r>
        <w:rPr>
          <w:rFonts w:hint="eastAsia" w:ascii="宋体" w:hAnsi="宋体" w:eastAsia="宋体" w:cs="宋体"/>
          <w:b/>
          <w:bCs/>
          <w:color w:val="FF0000"/>
          <w:sz w:val="21"/>
          <w:szCs w:val="21"/>
          <w:lang w:val="en-US" w:eastAsia="zh-CN"/>
        </w:rPr>
        <w:t>“知”“信”“行”</w:t>
      </w:r>
      <w:r>
        <w:rPr>
          <w:rFonts w:hint="eastAsia" w:ascii="宋体" w:hAnsi="宋体" w:eastAsia="宋体" w:cs="宋体"/>
          <w:b w:val="0"/>
          <w:bCs w:val="0"/>
          <w:color w:val="000000" w:themeColor="text1"/>
          <w:sz w:val="21"/>
          <w:szCs w:val="21"/>
          <w:lang w:val="en-US" w:eastAsia="zh-CN"/>
          <w14:textFill>
            <w14:solidFill>
              <w14:schemeClr w14:val="tx1"/>
            </w14:solidFill>
          </w14:textFill>
        </w:rPr>
        <w:t>的关系，揭示了理想信念运行的内在机理，为我们筑牢理想信念根基提供了坚实支撑。它表明，人类的信仰现象特别是共产党人的理想信念，是一种综合性动态现象。“知”“信”“行”是其构成的</w:t>
      </w:r>
      <w:r>
        <w:rPr>
          <w:rFonts w:hint="eastAsia" w:ascii="宋体" w:hAnsi="宋体" w:eastAsia="宋体" w:cs="宋体"/>
          <w:b/>
          <w:bCs/>
          <w:color w:val="000000" w:themeColor="text1"/>
          <w:sz w:val="21"/>
          <w:szCs w:val="21"/>
          <w:lang w:val="en-US" w:eastAsia="zh-CN"/>
          <w14:textFill>
            <w14:solidFill>
              <w14:schemeClr w14:val="tx1"/>
            </w14:solidFill>
          </w14:textFill>
        </w:rPr>
        <w:t>基本要素</w:t>
      </w:r>
      <w:r>
        <w:rPr>
          <w:rFonts w:hint="eastAsia" w:ascii="宋体" w:hAnsi="宋体" w:eastAsia="宋体" w:cs="宋体"/>
          <w:b w:val="0"/>
          <w:bCs w:val="0"/>
          <w:color w:val="000000" w:themeColor="text1"/>
          <w:sz w:val="21"/>
          <w:szCs w:val="21"/>
          <w:lang w:val="en-US" w:eastAsia="zh-CN"/>
          <w14:textFill>
            <w14:solidFill>
              <w14:schemeClr w14:val="tx1"/>
            </w14:solidFill>
          </w14:textFill>
        </w:rPr>
        <w:t>和</w:t>
      </w:r>
      <w:r>
        <w:rPr>
          <w:rFonts w:hint="eastAsia" w:ascii="宋体" w:hAnsi="宋体" w:eastAsia="宋体" w:cs="宋体"/>
          <w:b/>
          <w:bCs/>
          <w:color w:val="000000" w:themeColor="text1"/>
          <w:sz w:val="21"/>
          <w:szCs w:val="21"/>
          <w:lang w:val="en-US" w:eastAsia="zh-CN"/>
          <w14:textFill>
            <w14:solidFill>
              <w14:schemeClr w14:val="tx1"/>
            </w14:solidFill>
          </w14:textFill>
        </w:rPr>
        <w:t>运行的关键环节</w:t>
      </w:r>
      <w:r>
        <w:rPr>
          <w:rFonts w:hint="eastAsia" w:ascii="宋体" w:hAnsi="宋体" w:eastAsia="宋体" w:cs="宋体"/>
          <w:b w:val="0"/>
          <w:bCs w:val="0"/>
          <w:color w:val="000000" w:themeColor="text1"/>
          <w:sz w:val="21"/>
          <w:szCs w:val="21"/>
          <w:lang w:val="en-US" w:eastAsia="zh-CN"/>
          <w14:textFill>
            <w14:solidFill>
              <w14:schemeClr w14:val="tx1"/>
            </w14:solidFill>
          </w14:textFill>
        </w:rPr>
        <w:t>】。坚定理想信念</w:t>
      </w:r>
      <w:r>
        <w:rPr>
          <w:rFonts w:hint="eastAsia" w:ascii="宋体" w:hAnsi="宋体" w:eastAsia="宋体" w:cs="宋体"/>
          <w:b/>
          <w:bCs/>
          <w:color w:val="000000" w:themeColor="text1"/>
          <w:sz w:val="21"/>
          <w:szCs w:val="21"/>
          <w:lang w:val="en-US" w:eastAsia="zh-CN"/>
          <w14:textFill>
            <w14:solidFill>
              <w14:schemeClr w14:val="tx1"/>
            </w14:solidFill>
          </w14:textFill>
        </w:rPr>
        <w:t>不是一阵子而是一辈子的事</w:t>
      </w:r>
      <w:r>
        <w:rPr>
          <w:rFonts w:hint="eastAsia" w:ascii="宋体" w:hAnsi="宋体" w:eastAsia="宋体" w:cs="宋体"/>
          <w:b w:val="0"/>
          <w:bCs w:val="0"/>
          <w:color w:val="000000" w:themeColor="text1"/>
          <w:sz w:val="21"/>
          <w:szCs w:val="21"/>
          <w:lang w:val="en-US" w:eastAsia="zh-CN"/>
          <w14:textFill>
            <w14:solidFill>
              <w14:schemeClr w14:val="tx1"/>
            </w14:solidFill>
          </w14:textFill>
        </w:rPr>
        <w:t>，要</w:t>
      </w:r>
      <w:r>
        <w:rPr>
          <w:rFonts w:hint="eastAsia" w:ascii="宋体" w:hAnsi="宋体" w:eastAsia="宋体" w:cs="宋体"/>
          <w:b/>
          <w:bCs/>
          <w:color w:val="000000" w:themeColor="text1"/>
          <w:sz w:val="21"/>
          <w:szCs w:val="21"/>
          <w:lang w:val="en-US" w:eastAsia="zh-CN"/>
          <w14:textFill>
            <w14:solidFill>
              <w14:schemeClr w14:val="tx1"/>
            </w14:solidFill>
          </w14:textFill>
        </w:rPr>
        <w:t>常修常炼</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常悟常进</w:t>
      </w:r>
      <w:r>
        <w:rPr>
          <w:rFonts w:hint="eastAsia" w:ascii="宋体" w:hAnsi="宋体" w:eastAsia="宋体" w:cs="宋体"/>
          <w:b w:val="0"/>
          <w:bCs w:val="0"/>
          <w:color w:val="000000" w:themeColor="text1"/>
          <w:sz w:val="21"/>
          <w:szCs w:val="21"/>
          <w:lang w:val="en-US" w:eastAsia="zh-CN"/>
          <w14:textFill>
            <w14:solidFill>
              <w14:schemeClr w14:val="tx1"/>
            </w14:solidFill>
          </w14:textFill>
        </w:rPr>
        <w:t>，无论顺境逆境都坚贞不渝，经得起大浪淘沙的考验。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习近平指出，年轻干部必须牢记清廉是福、贪欲是祸的道理，经常对照党的理论和路线方针政策、对照党章党规党纪、对照初心使命，看清一些事情该不该做、能不能干，时刻自重自省，严守纪法规矩。</w:t>
      </w:r>
      <w:r>
        <w:rPr>
          <w:rFonts w:hint="eastAsia" w:ascii="宋体" w:hAnsi="宋体" w:eastAsia="宋体" w:cs="宋体"/>
          <w:b/>
          <w:bCs/>
          <w:color w:val="000000" w:themeColor="text1"/>
          <w:sz w:val="21"/>
          <w:szCs w:val="21"/>
          <w:lang w:val="en-US" w:eastAsia="zh-CN"/>
          <w14:textFill>
            <w14:solidFill>
              <w14:schemeClr w14:val="tx1"/>
            </w14:solidFill>
          </w14:textFill>
        </w:rPr>
        <w:t>守住拒腐防变防线，最紧要的是</w:t>
      </w:r>
      <w:r>
        <w:rPr>
          <w:rFonts w:hint="eastAsia" w:ascii="宋体" w:hAnsi="宋体" w:eastAsia="宋体" w:cs="宋体"/>
          <w:b/>
          <w:bCs/>
          <w:color w:val="FF0000"/>
          <w:sz w:val="21"/>
          <w:szCs w:val="21"/>
          <w:lang w:val="en-US" w:eastAsia="zh-CN"/>
        </w:rPr>
        <w:t>守住内心</w:t>
      </w:r>
      <w:r>
        <w:rPr>
          <w:rFonts w:hint="eastAsia" w:ascii="宋体" w:hAnsi="宋体" w:eastAsia="宋体" w:cs="宋体"/>
          <w:b w:val="0"/>
          <w:bCs w:val="0"/>
          <w:color w:val="000000" w:themeColor="text1"/>
          <w:sz w:val="21"/>
          <w:szCs w:val="21"/>
          <w:lang w:val="en-US" w:eastAsia="zh-CN"/>
          <w14:textFill>
            <w14:solidFill>
              <w14:schemeClr w14:val="tx1"/>
            </w14:solidFill>
          </w14:textFill>
        </w:rPr>
        <w:t>，从小事小节上守起，正心明道、怀德自重，勤掸“思想尘”、多思“贪欲害”、常破“心中贼”，以内无妄思保证外无妄动。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习近平强调，干部守住守牢拒腐防变防线，要层层设防、处处设防。</w:t>
      </w:r>
      <w:r>
        <w:rPr>
          <w:rFonts w:hint="eastAsia" w:ascii="宋体" w:hAnsi="宋体" w:eastAsia="宋体" w:cs="宋体"/>
          <w:b/>
          <w:bCs/>
          <w:color w:val="000000" w:themeColor="text1"/>
          <w:sz w:val="21"/>
          <w:szCs w:val="21"/>
          <w:lang w:val="en-US" w:eastAsia="zh-CN"/>
          <w14:textFill>
            <w14:solidFill>
              <w14:schemeClr w14:val="tx1"/>
            </w14:solidFill>
          </w14:textFill>
        </w:rPr>
        <w:t>要守住政治关</w:t>
      </w:r>
      <w:r>
        <w:rPr>
          <w:rFonts w:hint="eastAsia" w:ascii="宋体" w:hAnsi="宋体" w:eastAsia="宋体" w:cs="宋体"/>
          <w:b w:val="0"/>
          <w:bCs w:val="0"/>
          <w:color w:val="000000" w:themeColor="text1"/>
          <w:sz w:val="21"/>
          <w:szCs w:val="21"/>
          <w:lang w:val="en-US" w:eastAsia="zh-CN"/>
          <w14:textFill>
            <w14:solidFill>
              <w14:schemeClr w14:val="tx1"/>
            </w14:solidFill>
          </w14:textFill>
        </w:rPr>
        <w:t>，时刻绷紧旗帜鲜明讲政治这根弦，在大是大非面前、在政治原则问题上做到头脑特别清醒、立场特别坚定，决不当两面派、做两面人，决不拿党的原则做交易。</w:t>
      </w:r>
      <w:r>
        <w:rPr>
          <w:rFonts w:hint="eastAsia" w:ascii="宋体" w:hAnsi="宋体" w:eastAsia="宋体" w:cs="宋体"/>
          <w:b/>
          <w:bCs/>
          <w:color w:val="000000" w:themeColor="text1"/>
          <w:sz w:val="21"/>
          <w:szCs w:val="21"/>
          <w:lang w:val="en-US" w:eastAsia="zh-CN"/>
          <w14:textFill>
            <w14:solidFill>
              <w14:schemeClr w14:val="tx1"/>
            </w14:solidFill>
          </w14:textFill>
        </w:rPr>
        <w:t>要守住权力关</w:t>
      </w:r>
      <w:r>
        <w:rPr>
          <w:rFonts w:hint="eastAsia" w:ascii="宋体" w:hAnsi="宋体" w:eastAsia="宋体" w:cs="宋体"/>
          <w:b w:val="0"/>
          <w:bCs w:val="0"/>
          <w:color w:val="000000" w:themeColor="text1"/>
          <w:sz w:val="21"/>
          <w:szCs w:val="21"/>
          <w:lang w:val="en-US" w:eastAsia="zh-CN"/>
          <w14:textFill>
            <w14:solidFill>
              <w14:schemeClr w14:val="tx1"/>
            </w14:solidFill>
          </w14:textFill>
        </w:rPr>
        <w:t>，始终保持对权力的敬畏感，坚持公正用权、依法用权、为民用权、廉洁用权。要守住交往关，交往必须有原则、有规矩，不断净化社交圈、生活圈、朋友圈。要守住生活关，培养健康情趣，崇尚简朴生活，保持共产党人本色。</w:t>
      </w:r>
      <w:r>
        <w:rPr>
          <w:rFonts w:hint="eastAsia" w:ascii="宋体" w:hAnsi="宋体" w:eastAsia="宋体" w:cs="宋体"/>
          <w:b/>
          <w:bCs/>
          <w:color w:val="000000" w:themeColor="text1"/>
          <w:sz w:val="21"/>
          <w:szCs w:val="21"/>
          <w:lang w:val="en-US" w:eastAsia="zh-CN"/>
          <w14:textFill>
            <w14:solidFill>
              <w14:schemeClr w14:val="tx1"/>
            </w14:solidFill>
          </w14:textFill>
        </w:rPr>
        <w:t>要守住亲情关</w:t>
      </w:r>
      <w:r>
        <w:rPr>
          <w:rFonts w:hint="eastAsia" w:ascii="宋体" w:hAnsi="宋体" w:eastAsia="宋体" w:cs="宋体"/>
          <w:b w:val="0"/>
          <w:bCs w:val="0"/>
          <w:color w:val="000000" w:themeColor="text1"/>
          <w:sz w:val="21"/>
          <w:szCs w:val="21"/>
          <w:lang w:val="en-US" w:eastAsia="zh-CN"/>
          <w14:textFill>
            <w14:solidFill>
              <w14:schemeClr w14:val="tx1"/>
            </w14:solidFill>
          </w14:textFill>
        </w:rPr>
        <w:t>，严格家教家风，既要自己以身作则，又要对亲属子女看得紧一点、管得勤一点。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习近平指出，</w:t>
      </w:r>
      <w:r>
        <w:rPr>
          <w:rFonts w:hint="eastAsia" w:ascii="宋体" w:hAnsi="宋体" w:eastAsia="宋体" w:cs="宋体"/>
          <w:b/>
          <w:bCs/>
          <w:color w:val="000000" w:themeColor="text1"/>
          <w:sz w:val="21"/>
          <w:szCs w:val="21"/>
          <w:lang w:val="en-US" w:eastAsia="zh-CN"/>
          <w14:textFill>
            <w14:solidFill>
              <w14:schemeClr w14:val="tx1"/>
            </w14:solidFill>
          </w14:textFill>
        </w:rPr>
        <w:t>树立和践行正确政绩观，起决定性作用的是</w:t>
      </w:r>
      <w:r>
        <w:rPr>
          <w:rFonts w:hint="eastAsia" w:ascii="宋体" w:hAnsi="宋体" w:eastAsia="宋体" w:cs="宋体"/>
          <w:b/>
          <w:bCs/>
          <w:color w:val="FF0000"/>
          <w:sz w:val="21"/>
          <w:szCs w:val="21"/>
          <w:lang w:val="en-US" w:eastAsia="zh-CN"/>
        </w:rPr>
        <w:t>党性</w:t>
      </w:r>
      <w:r>
        <w:rPr>
          <w:rFonts w:hint="eastAsia" w:ascii="宋体" w:hAnsi="宋体" w:eastAsia="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只有党性坚强、摒弃私心杂念，才能保证政绩观不出偏差。共产党人必须牢记，</w:t>
      </w:r>
      <w:r>
        <w:rPr>
          <w:rFonts w:hint="eastAsia" w:ascii="宋体" w:hAnsi="宋体" w:eastAsia="宋体" w:cs="宋体"/>
          <w:b/>
          <w:bCs/>
          <w:color w:val="000000" w:themeColor="text1"/>
          <w:sz w:val="21"/>
          <w:szCs w:val="21"/>
          <w:lang w:val="en-US" w:eastAsia="zh-CN"/>
          <w14:textFill>
            <w14:solidFill>
              <w14:schemeClr w14:val="tx1"/>
            </w14:solidFill>
          </w14:textFill>
        </w:rPr>
        <w:t>为民造福是最大政绩</w:t>
      </w:r>
      <w:r>
        <w:rPr>
          <w:rFonts w:hint="eastAsia" w:ascii="宋体" w:hAnsi="宋体" w:eastAsia="宋体" w:cs="宋体"/>
          <w:b w:val="0"/>
          <w:bCs w:val="0"/>
          <w:color w:val="000000" w:themeColor="text1"/>
          <w:sz w:val="21"/>
          <w:szCs w:val="21"/>
          <w:lang w:val="en-US" w:eastAsia="zh-CN"/>
          <w14:textFill>
            <w14:solidFill>
              <w14:schemeClr w14:val="tx1"/>
            </w14:solidFill>
          </w14:textFill>
        </w:rPr>
        <w:t>。我们谋划推进工作，一定要坚持全心全意为人民服务的根本宗旨，坚持以人民为中心的发展思想，坚持发展为了人民、发展依靠人民、发展成果由人民共享，把好事实事做到群众心坎上。什么是好事实事，要从群众切身需要来考量，不能主观臆断，不能简单化、片面化。哪里有人民需要，哪里就能做出好事实事，哪里就能创造业绩。业绩好不好，要看群众实际感受，由群众来评判。有些事情是不是好事实事，不能只看群众眼前的需求，还要看是否会有后遗症，是否会“解决一个问题，留下十个遗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习近平强调，</w:t>
      </w:r>
      <w:r>
        <w:rPr>
          <w:rFonts w:hint="eastAsia" w:ascii="宋体" w:hAnsi="宋体" w:eastAsia="宋体" w:cs="宋体"/>
          <w:b/>
          <w:bCs/>
          <w:color w:val="000000" w:themeColor="text1"/>
          <w:sz w:val="21"/>
          <w:szCs w:val="21"/>
          <w:lang w:val="en-US" w:eastAsia="zh-CN"/>
          <w14:textFill>
            <w14:solidFill>
              <w14:schemeClr w14:val="tx1"/>
            </w14:solidFill>
          </w14:textFill>
        </w:rPr>
        <w:t>实现第二个百年奋斗目标，我们要坚持党的基本路线，坚持以经济建设为中心，但在新形势下发展不能穿新鞋走老路，必须完整、准确、全面贯彻新发展理念，加快构建新发展格局，推动高质量发展。</w:t>
      </w:r>
      <w:r>
        <w:rPr>
          <w:rFonts w:hint="eastAsia" w:ascii="宋体" w:hAnsi="宋体" w:eastAsia="宋体" w:cs="宋体"/>
          <w:b w:val="0"/>
          <w:bCs w:val="0"/>
          <w:color w:val="000000" w:themeColor="text1"/>
          <w:sz w:val="21"/>
          <w:szCs w:val="21"/>
          <w:lang w:val="en-US" w:eastAsia="zh-CN"/>
          <w14:textFill>
            <w14:solidFill>
              <w14:schemeClr w14:val="tx1"/>
            </w14:solidFill>
          </w14:textFill>
        </w:rPr>
        <w:t>业绩都是干出来的，真干才能真出业绩、出真业绩。面对新形势新任务，党员干部一定要真抓实干，务实功、出实招、求实效，善作善成，坚决杜绝口号式、表态式、包装式落实的做法。对当务之急，要立说立行、紧抓快办，不能慢慢吞吞、拖拖拉拉。对长期任务，要保持战略定力和耐心，坚持一张蓝图绘到底，滴水穿石，久久为功。要强化精准思维，做到谋划时统揽大局、操作中细致精当，以绣花功夫把工作做扎实、做到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习近平指出，年轻干部要胜任领导工作，需要掌握的本领是很多的。</w:t>
      </w:r>
      <w:r>
        <w:rPr>
          <w:rFonts w:hint="eastAsia" w:ascii="宋体" w:hAnsi="宋体" w:eastAsia="宋体" w:cs="宋体"/>
          <w:b/>
          <w:bCs/>
          <w:color w:val="000000" w:themeColor="text1"/>
          <w:sz w:val="21"/>
          <w:szCs w:val="21"/>
          <w:lang w:val="en-US" w:eastAsia="zh-CN"/>
          <w14:textFill>
            <w14:solidFill>
              <w14:schemeClr w14:val="tx1"/>
            </w14:solidFill>
          </w14:textFill>
        </w:rPr>
        <w:t>最根本的本领是</w:t>
      </w:r>
      <w:r>
        <w:rPr>
          <w:rFonts w:hint="eastAsia" w:ascii="宋体" w:hAnsi="宋体" w:eastAsia="宋体" w:cs="宋体"/>
          <w:b/>
          <w:bCs/>
          <w:color w:val="FF0000"/>
          <w:sz w:val="21"/>
          <w:szCs w:val="21"/>
          <w:lang w:val="en-US" w:eastAsia="zh-CN"/>
        </w:rPr>
        <w:t>理论素养</w:t>
      </w:r>
      <w:r>
        <w:rPr>
          <w:rFonts w:hint="eastAsia" w:ascii="宋体" w:hAnsi="宋体" w:eastAsia="宋体" w:cs="宋体"/>
          <w:b/>
          <w:bCs/>
          <w:color w:val="000000" w:themeColor="text1"/>
          <w:sz w:val="21"/>
          <w:szCs w:val="21"/>
          <w:lang w:val="en-US" w:eastAsia="zh-CN"/>
          <w14:textFill>
            <w14:solidFill>
              <w14:schemeClr w14:val="tx1"/>
            </w14:solidFill>
          </w14:textFill>
        </w:rPr>
        <w:t>。马克思主义立场、观点、方法</w:t>
      </w:r>
      <w:r>
        <w:rPr>
          <w:rFonts w:hint="eastAsia" w:ascii="宋体" w:hAnsi="宋体" w:eastAsia="宋体" w:cs="宋体"/>
          <w:b w:val="0"/>
          <w:bCs w:val="0"/>
          <w:color w:val="000000" w:themeColor="text1"/>
          <w:sz w:val="21"/>
          <w:szCs w:val="21"/>
          <w:lang w:val="en-US" w:eastAsia="zh-CN"/>
          <w14:textFill>
            <w14:solidFill>
              <w14:schemeClr w14:val="tx1"/>
            </w14:solidFill>
          </w14:textFill>
        </w:rPr>
        <w:t>是做好工作的看家本领，是指导我们认识世界、改造世界的强大思想武器。党员干部一定要加强理论学习、厚实理论功底，自觉用新时代党的创新理论观察新形势、研究新情况、解决新问题，使各项工作朝着正确方向、按照客观规律推进。要坚持理论和实践相结合，注重在实践中学真知、悟真谛，加强磨练、增长本领。关键是要虚心用心，甘当“小学生”，不懂就问、不耻下问，切忌主观臆断、不懂装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强调，只有全党继续发扬担当和斗争精神，才能实现中华民族伟大复兴的宏伟目标。担当和斗争是一种精神，最需要的是无私的品格和无畏的勇气。无私者无畏，无畏者才能担当、能斗争。担当和斗争是一种责任，敢于负责才叫真担当、真斗争。党员干部特别是领导干部要发扬历史主动精神，在机遇面前主动出击，不犹豫、不观望；在困难面前迎难而上，不推诿、不逃避；在风险面前积极应对，不畏缩、不躲闪。担当和斗争是一种格局，坚持局部服从全局、自觉为大局担当更为可贵。要心怀“国之大者”，站在全局和战略的高度想问题、办事情，一切工作都要以贯彻落实党中央决策部署为前提，不能为了局部利益损害全局利益、为了暂时利益损害根本利益和长远利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指出，这些年，我们强调必须准备进行具有许多新的历史特点的伟大斗争，正是有了这样的思想准备，我们才能从容应对一系列风险考验。无数事实告诉我们，唯有以狭路相逢勇者胜的气概，敢于斗争、善于斗争，我们才能赢得尊严、赢得主动，切实维护国家主权、安全、发展利益。年轻干部一定要挺起脊梁、冲锋在前，在斗争中经风雨、见世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习近平强调，党的十八大以来，我们先后开展一系列集中学习教育，一个</w:t>
      </w:r>
      <w:r>
        <w:rPr>
          <w:rFonts w:hint="eastAsia" w:ascii="宋体" w:hAnsi="宋体" w:eastAsia="宋体" w:cs="宋体"/>
          <w:b/>
          <w:bCs/>
          <w:color w:val="000000" w:themeColor="text1"/>
          <w:sz w:val="21"/>
          <w:szCs w:val="21"/>
          <w:lang w:val="en-US" w:eastAsia="zh-CN"/>
          <w14:textFill>
            <w14:solidFill>
              <w14:schemeClr w14:val="tx1"/>
            </w14:solidFill>
          </w14:textFill>
        </w:rPr>
        <w:t>重要目的</w:t>
      </w:r>
      <w:r>
        <w:rPr>
          <w:rFonts w:hint="eastAsia" w:ascii="宋体" w:hAnsi="宋体" w:eastAsia="宋体" w:cs="宋体"/>
          <w:b w:val="0"/>
          <w:bCs w:val="0"/>
          <w:color w:val="000000" w:themeColor="text1"/>
          <w:sz w:val="21"/>
          <w:szCs w:val="21"/>
          <w:lang w:val="en-US" w:eastAsia="zh-CN"/>
          <w14:textFill>
            <w14:solidFill>
              <w14:schemeClr w14:val="tx1"/>
            </w14:solidFill>
          </w14:textFill>
        </w:rPr>
        <w:t>就是教育引导全党</w:t>
      </w:r>
      <w:r>
        <w:rPr>
          <w:rFonts w:hint="eastAsia" w:ascii="宋体" w:hAnsi="宋体" w:eastAsia="宋体" w:cs="宋体"/>
          <w:b/>
          <w:bCs/>
          <w:color w:val="000000" w:themeColor="text1"/>
          <w:sz w:val="21"/>
          <w:szCs w:val="21"/>
          <w:lang w:val="en-US" w:eastAsia="zh-CN"/>
          <w14:textFill>
            <w14:solidFill>
              <w14:schemeClr w14:val="tx1"/>
            </w14:solidFill>
          </w14:textFill>
        </w:rPr>
        <w:t>牢记中国共产党是什么、要干什么这个根本问题</w:t>
      </w:r>
      <w:r>
        <w:rPr>
          <w:rFonts w:hint="eastAsia" w:ascii="宋体" w:hAnsi="宋体" w:eastAsia="宋体" w:cs="宋体"/>
          <w:b w:val="0"/>
          <w:bCs w:val="0"/>
          <w:color w:val="000000" w:themeColor="text1"/>
          <w:sz w:val="21"/>
          <w:szCs w:val="21"/>
          <w:lang w:val="en-US" w:eastAsia="zh-CN"/>
          <w14:textFill>
            <w14:solidFill>
              <w14:schemeClr w14:val="tx1"/>
            </w14:solidFill>
          </w14:textFill>
        </w:rPr>
        <w:t>，始终保持党同人民的血肉联系。贯彻党的群众路线【中国共产党的三大作风：</w:t>
      </w:r>
      <w:r>
        <w:rPr>
          <w:rFonts w:hint="eastAsia" w:ascii="宋体" w:hAnsi="宋体" w:eastAsia="宋体" w:cs="宋体"/>
          <w:b/>
          <w:bCs/>
          <w:color w:val="000000" w:themeColor="text1"/>
          <w:sz w:val="21"/>
          <w:szCs w:val="21"/>
          <w:lang w:val="en-US" w:eastAsia="zh-CN"/>
          <w14:textFill>
            <w14:solidFill>
              <w14:schemeClr w14:val="tx1"/>
            </w14:solidFill>
          </w14:textFill>
        </w:rPr>
        <w:t>理论联系实际的作风；和人民群众紧密联系在一起的作风；批评与自我批评的作风</w:t>
      </w:r>
      <w:r>
        <w:rPr>
          <w:rFonts w:hint="eastAsia" w:ascii="宋体" w:hAnsi="宋体" w:eastAsia="宋体" w:cs="宋体"/>
          <w:b w:val="0"/>
          <w:bCs w:val="0"/>
          <w:color w:val="000000" w:themeColor="text1"/>
          <w:sz w:val="21"/>
          <w:szCs w:val="21"/>
          <w:lang w:val="en-US" w:eastAsia="zh-CN"/>
          <w14:textFill>
            <w14:solidFill>
              <w14:schemeClr w14:val="tx1"/>
            </w14:solidFill>
          </w14:textFill>
        </w:rPr>
        <w:t>】，首先要对群众有感情，真正把自己当作群众的一员、把群众的事当作自己的事。要深入研究和准确把握新形势下群众工作的特点和规律，改进群众工作方法，提高群众工作水平。</w:t>
      </w:r>
      <w:r>
        <w:rPr>
          <w:rFonts w:hint="eastAsia" w:ascii="宋体" w:hAnsi="宋体" w:eastAsia="宋体" w:cs="宋体"/>
          <w:b/>
          <w:bCs/>
          <w:color w:val="000000" w:themeColor="text1"/>
          <w:sz w:val="21"/>
          <w:szCs w:val="21"/>
          <w:lang w:val="en-US" w:eastAsia="zh-CN"/>
          <w14:textFill>
            <w14:solidFill>
              <w14:schemeClr w14:val="tx1"/>
            </w14:solidFill>
          </w14:textFill>
        </w:rPr>
        <w:t>信访是送上门来的群众工作</w:t>
      </w:r>
      <w:r>
        <w:rPr>
          <w:rFonts w:hint="eastAsia" w:ascii="宋体" w:hAnsi="宋体" w:eastAsia="宋体" w:cs="宋体"/>
          <w:b w:val="0"/>
          <w:bCs w:val="0"/>
          <w:color w:val="000000" w:themeColor="text1"/>
          <w:sz w:val="21"/>
          <w:szCs w:val="21"/>
          <w:lang w:val="en-US" w:eastAsia="zh-CN"/>
          <w14:textFill>
            <w14:solidFill>
              <w14:schemeClr w14:val="tx1"/>
            </w14:solidFill>
          </w14:textFill>
        </w:rPr>
        <w:t>，要通过信访渠道摸清群众愿望和诉求，找到工作差距和不足，举一反三，加以改进，更好为群众服务。领导干部要学网、懂网、用网，了解群众所思所愿，收集好想法好建议，积极回应网民关切。要高度关注新业态发展，坚持网上网下结合，做好新就业群体的思想引导和凝聚服务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陈希主持开班式，表示习近平总书记的重要讲话饱含着对年轻干部的殷切期望，为广大年轻干部健康成长指明了努力方向，要深入学习领会，真正内化于心、外化于行；要进一步学懂弄通做实习近平新时代中国特色社会主义思想，深刻领悟</w:t>
      </w:r>
      <w:r>
        <w:rPr>
          <w:rFonts w:hint="eastAsia" w:ascii="宋体" w:hAnsi="宋体" w:eastAsia="宋体" w:cs="宋体"/>
          <w:b/>
          <w:bCs/>
          <w:color w:val="000000" w:themeColor="text1"/>
          <w:sz w:val="21"/>
          <w:szCs w:val="21"/>
          <w:lang w:val="en-US" w:eastAsia="zh-CN"/>
          <w14:textFill>
            <w14:solidFill>
              <w14:schemeClr w14:val="tx1"/>
            </w14:solidFill>
          </w14:textFill>
        </w:rPr>
        <w:t>“两个确立”</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确立</w:t>
      </w: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习近平同志党中央的核心、全党的核心地位，</w:t>
      </w:r>
      <w:r>
        <w:rPr>
          <w:rFonts w:hint="eastAsia" w:ascii="宋体" w:hAnsi="宋体" w:eastAsia="宋体" w:cs="宋体"/>
          <w:b/>
          <w:bCs/>
          <w:color w:val="000000" w:themeColor="text1"/>
          <w:sz w:val="21"/>
          <w:szCs w:val="21"/>
          <w:lang w:val="en-US" w:eastAsia="zh-CN"/>
          <w14:textFill>
            <w14:solidFill>
              <w14:schemeClr w14:val="tx1"/>
            </w14:solidFill>
          </w14:textFill>
        </w:rPr>
        <w:t>确立</w:t>
      </w: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习近平新时代中国特色社会主义思想的指导地位】的决定性意义，切实转化为坚决做到</w:t>
      </w:r>
      <w:r>
        <w:rPr>
          <w:rFonts w:hint="eastAsia" w:ascii="宋体" w:hAnsi="宋体" w:eastAsia="宋体" w:cs="宋体"/>
          <w:b/>
          <w:bCs/>
          <w:color w:val="000000" w:themeColor="text1"/>
          <w:sz w:val="21"/>
          <w:szCs w:val="21"/>
          <w:lang w:val="en-US" w:eastAsia="zh-CN"/>
          <w14:textFill>
            <w14:solidFill>
              <w14:schemeClr w14:val="tx1"/>
            </w14:solidFill>
          </w14:textFill>
        </w:rPr>
        <w:t>“两个维护”</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坚决维护</w:t>
      </w: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习近平总书记党中央的核心、全党的核心地位，</w:t>
      </w:r>
      <w:r>
        <w:rPr>
          <w:rFonts w:hint="eastAsia" w:ascii="宋体" w:hAnsi="宋体" w:eastAsia="宋体" w:cs="宋体"/>
          <w:b/>
          <w:bCs/>
          <w:color w:val="000000" w:themeColor="text1"/>
          <w:sz w:val="21"/>
          <w:szCs w:val="21"/>
          <w:lang w:val="en-US" w:eastAsia="zh-CN"/>
          <w14:textFill>
            <w14:solidFill>
              <w14:schemeClr w14:val="tx1"/>
            </w14:solidFill>
          </w14:textFill>
        </w:rPr>
        <w:t>坚决维护</w:t>
      </w:r>
      <w:r>
        <w:rPr>
          <w:rFonts w:hint="eastAsia" w:ascii="宋体" w:hAnsi="宋体" w:eastAsia="宋体" w:cs="宋体"/>
          <w:b w:val="0"/>
          <w:bCs w:val="0"/>
          <w:color w:val="000000" w:themeColor="text1"/>
          <w:sz w:val="21"/>
          <w:szCs w:val="21"/>
          <w:lang w:val="en-US" w:eastAsia="zh-CN"/>
          <w14:textFill>
            <w14:solidFill>
              <w14:schemeClr w14:val="tx1"/>
            </w14:solidFill>
          </w14:textFill>
        </w:rPr>
        <w:t>党中央权威和集中统一领导。带头做到“两个维护”，是加强中央和国家机关党的建设的</w:t>
      </w:r>
      <w:r>
        <w:rPr>
          <w:rFonts w:hint="eastAsia" w:ascii="宋体" w:hAnsi="宋体" w:eastAsia="宋体" w:cs="宋体"/>
          <w:b/>
          <w:bCs/>
          <w:color w:val="FF0000"/>
          <w:sz w:val="21"/>
          <w:szCs w:val="21"/>
          <w:lang w:val="en-US" w:eastAsia="zh-CN"/>
        </w:rPr>
        <w:t>首要任务</w:t>
      </w:r>
      <w:r>
        <w:rPr>
          <w:rFonts w:hint="eastAsia" w:ascii="宋体" w:hAnsi="宋体" w:eastAsia="宋体" w:cs="宋体"/>
          <w:b w:val="0"/>
          <w:bCs w:val="0"/>
          <w:color w:val="000000" w:themeColor="text1"/>
          <w:sz w:val="21"/>
          <w:szCs w:val="21"/>
          <w:lang w:val="en-US" w:eastAsia="zh-CN"/>
          <w14:textFill>
            <w14:solidFill>
              <w14:schemeClr w14:val="tx1"/>
            </w14:solidFill>
          </w14:textFill>
        </w:rPr>
        <w:t>】的高度自觉，转化为奋进新征程、建功新时代的强大动力，埋头苦干、勇毅前行，以实际行动迎接党的二十大胜利召开。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丁薛祥、黄坤明出席开班式。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2022年春季学期中央党校（国家行政学院）中青年干部培训班学员参加开班式，中央有关部门负责同志列席开班式。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adjustRightInd w:val="0"/>
        <w:snapToGrid w:val="0"/>
        <w:spacing w:after="0" w:line="300" w:lineRule="auto"/>
        <w:jc w:val="center"/>
        <w:outlineLvl w:val="1"/>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2.感动中国2021年度人物</w:t>
      </w:r>
    </w:p>
    <w:p>
      <w:pPr>
        <w:adjustRightInd w:val="0"/>
        <w:snapToGrid w:val="0"/>
        <w:spacing w:after="0" w:line="300" w:lineRule="auto"/>
        <w:ind w:firstLine="420" w:firstLineChars="200"/>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感动中国2021年度人物为：</w:t>
      </w:r>
      <w:r>
        <w:rPr>
          <w:rFonts w:hint="eastAsia" w:ascii="宋体" w:hAnsi="宋体" w:eastAsia="宋体" w:cs="宋体"/>
          <w:b/>
          <w:bCs/>
          <w:color w:val="000000" w:themeColor="text1"/>
          <w:sz w:val="21"/>
          <w:szCs w:val="21"/>
          <w:lang w:val="en-US" w:eastAsia="zh-CN"/>
          <w14:textFill>
            <w14:solidFill>
              <w14:schemeClr w14:val="tx1"/>
            </w14:solidFill>
          </w14:textFill>
        </w:rPr>
        <w:t>彭士禄、杨振宁、顾诵芬、吴天一、朱彦夫、中国航天人、苏炳添、陈贝儿、张顺东李国秀夫妇、江梦南</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adjustRightInd w:val="0"/>
        <w:snapToGrid w:val="0"/>
        <w:spacing w:after="0" w:line="300" w:lineRule="auto"/>
        <w:ind w:firstLine="420" w:firstLineChars="200"/>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彭士禄【被誉为“</w:t>
      </w:r>
      <w:r>
        <w:rPr>
          <w:rFonts w:hint="eastAsia" w:ascii="宋体" w:hAnsi="宋体" w:eastAsia="宋体" w:cs="宋体"/>
          <w:b/>
          <w:bCs/>
          <w:color w:val="000000" w:themeColor="text1"/>
          <w:sz w:val="21"/>
          <w:szCs w:val="21"/>
          <w:lang w:val="en-US" w:eastAsia="zh-CN"/>
          <w14:textFill>
            <w14:solidFill>
              <w14:schemeClr w14:val="tx1"/>
            </w14:solidFill>
          </w14:textFill>
        </w:rPr>
        <w:t>中国核潜艇之父</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bCs/>
          <w:color w:val="FF0000"/>
          <w:sz w:val="21"/>
          <w:szCs w:val="21"/>
          <w:lang w:val="en-US" w:eastAsia="zh-CN"/>
        </w:rPr>
        <w:t>两代人为理想澎湃 一辈子为国家深潜</w:t>
      </w:r>
      <w:r>
        <w:rPr>
          <w:rFonts w:hint="eastAsia" w:ascii="宋体" w:hAnsi="宋体" w:eastAsia="宋体" w:cs="宋体"/>
          <w:b w:val="0"/>
          <w:bCs w:val="0"/>
          <w:color w:val="000000" w:themeColor="text1"/>
          <w:sz w:val="21"/>
          <w:szCs w:val="21"/>
          <w:lang w:val="en-US" w:eastAsia="zh-CN"/>
          <w14:textFill>
            <w14:solidFill>
              <w14:schemeClr w14:val="tx1"/>
            </w14:solidFill>
          </w14:textFill>
        </w:rPr>
        <w:t>】【颁奖词】历经磨难，初心不改。在深山中倾听，于花甲年重启。两代人为理想澎湃，一辈子为国家深潜。你，如同你的作品，无声无息，但蕴含巨大的威力。</w:t>
      </w:r>
    </w:p>
    <w:p>
      <w:pPr>
        <w:adjustRightInd w:val="0"/>
        <w:snapToGrid w:val="0"/>
        <w:spacing w:after="0" w:line="300" w:lineRule="auto"/>
        <w:ind w:firstLine="420" w:firstLineChars="200"/>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杨振宁【诺贝尔物理学奖获得者】：【</w:t>
      </w:r>
      <w:r>
        <w:rPr>
          <w:rFonts w:hint="eastAsia" w:ascii="宋体" w:hAnsi="宋体" w:eastAsia="宋体" w:cs="宋体"/>
          <w:b/>
          <w:bCs/>
          <w:color w:val="FF0000"/>
          <w:sz w:val="21"/>
          <w:szCs w:val="21"/>
          <w:lang w:val="en-US" w:eastAsia="zh-CN"/>
        </w:rPr>
        <w:t>用50年回应邓稼先千里同途之约</w:t>
      </w:r>
      <w:r>
        <w:rPr>
          <w:rFonts w:hint="eastAsia" w:ascii="宋体" w:hAnsi="宋体" w:eastAsia="宋体" w:cs="宋体"/>
          <w:b w:val="0"/>
          <w:bCs w:val="0"/>
          <w:color w:val="000000" w:themeColor="text1"/>
          <w:sz w:val="21"/>
          <w:szCs w:val="21"/>
          <w:lang w:val="en-US" w:eastAsia="zh-CN"/>
          <w14:textFill>
            <w14:solidFill>
              <w14:schemeClr w14:val="tx1"/>
            </w14:solidFill>
          </w14:textFill>
        </w:rPr>
        <w:t>】【颁奖词】站在科学和传统的交叉点上，惊才绝艳。你贡献给世界的，如此深奥，懂的人不多。你奉献给祖国的，如此纯真，我们都明白。曾经，你站在世界的前排，现在，你与国家一起向未来。</w:t>
      </w:r>
    </w:p>
    <w:p>
      <w:pPr>
        <w:adjustRightInd w:val="0"/>
        <w:snapToGrid w:val="0"/>
        <w:spacing w:after="0" w:line="300" w:lineRule="auto"/>
        <w:ind w:firstLine="420" w:firstLineChars="200"/>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顾诵芬：【</w:t>
      </w:r>
      <w:r>
        <w:rPr>
          <w:rFonts w:hint="eastAsia" w:ascii="宋体" w:hAnsi="宋体" w:eastAsia="宋体" w:cs="宋体"/>
          <w:b/>
          <w:bCs/>
          <w:color w:val="FF0000"/>
          <w:sz w:val="21"/>
          <w:szCs w:val="21"/>
          <w:lang w:val="en-US" w:eastAsia="zh-CN"/>
        </w:rPr>
        <w:t>亲自坐上战机上天观测 顾诵芬攻克歼-8研制难题</w:t>
      </w:r>
      <w:r>
        <w:rPr>
          <w:rFonts w:hint="eastAsia" w:ascii="宋体" w:hAnsi="宋体" w:eastAsia="宋体" w:cs="宋体"/>
          <w:b w:val="0"/>
          <w:bCs w:val="0"/>
          <w:color w:val="000000" w:themeColor="text1"/>
          <w:sz w:val="21"/>
          <w:szCs w:val="21"/>
          <w:lang w:val="en-US" w:eastAsia="zh-CN"/>
          <w14:textFill>
            <w14:solidFill>
              <w14:schemeClr w14:val="tx1"/>
            </w14:solidFill>
          </w14:textFill>
        </w:rPr>
        <w:t>】【颁奖词】像静水深流，静水里涌动报国的火，似大象无形，无形中深藏着强国梦。心无旁骛，一步一个脚印，志在冲天。振长策，击长空，诵君子清芬。</w:t>
      </w:r>
    </w:p>
    <w:p>
      <w:pPr>
        <w:adjustRightInd w:val="0"/>
        <w:snapToGrid w:val="0"/>
        <w:spacing w:after="0" w:line="300" w:lineRule="auto"/>
        <w:ind w:firstLine="420" w:firstLineChars="200"/>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吴天一：【</w:t>
      </w:r>
      <w:r>
        <w:rPr>
          <w:rFonts w:hint="eastAsia" w:ascii="宋体" w:hAnsi="宋体" w:eastAsia="宋体" w:cs="宋体"/>
          <w:b/>
          <w:bCs/>
          <w:color w:val="FF0000"/>
          <w:sz w:val="21"/>
          <w:szCs w:val="21"/>
          <w:lang w:val="en-US" w:eastAsia="zh-CN"/>
        </w:rPr>
        <w:t>让青藏铁路14万筑路大军免于高原病 84岁老人创造医学奇迹</w:t>
      </w:r>
      <w:r>
        <w:rPr>
          <w:rFonts w:hint="eastAsia" w:ascii="宋体" w:hAnsi="宋体" w:eastAsia="宋体" w:cs="宋体"/>
          <w:b w:val="0"/>
          <w:bCs w:val="0"/>
          <w:color w:val="000000" w:themeColor="text1"/>
          <w:sz w:val="21"/>
          <w:szCs w:val="21"/>
          <w:lang w:val="en-US" w:eastAsia="zh-CN"/>
          <w14:textFill>
            <w14:solidFill>
              <w14:schemeClr w14:val="tx1"/>
            </w14:solidFill>
          </w14:textFill>
        </w:rPr>
        <w:t>】【颁奖词】喝一口烧不开的水，咽一口化不开的糌粑，封存舍不下的亲情，是因为心里有放不下的梦。缺氧气，不缺志气！海拔高，目标更高。在高原上，你守望一条路，开辟了一条路。</w:t>
      </w:r>
    </w:p>
    <w:p>
      <w:pPr>
        <w:adjustRightInd w:val="0"/>
        <w:snapToGrid w:val="0"/>
        <w:spacing w:after="0" w:line="300" w:lineRule="auto"/>
        <w:ind w:firstLine="420" w:firstLineChars="200"/>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朱彦夫【</w:t>
      </w:r>
      <w:r>
        <w:rPr>
          <w:rFonts w:hint="eastAsia" w:ascii="宋体" w:hAnsi="宋体" w:eastAsia="宋体" w:cs="宋体"/>
          <w:b/>
          <w:bCs/>
          <w:color w:val="000000" w:themeColor="text1"/>
          <w:sz w:val="21"/>
          <w:szCs w:val="21"/>
          <w:lang w:val="en-US" w:eastAsia="zh-CN"/>
          <w14:textFill>
            <w14:solidFill>
              <w14:schemeClr w14:val="tx1"/>
            </w14:solidFill>
          </w14:textFill>
        </w:rPr>
        <w:t>被誉为“中国的保尔·柯察金”</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bCs/>
          <w:color w:val="FF0000"/>
          <w:sz w:val="21"/>
          <w:szCs w:val="21"/>
          <w:lang w:val="en-US" w:eastAsia="zh-CN"/>
        </w:rPr>
        <w:t>枪杆子、锄杆子、笔杆子 他把人生书写得如此精彩</w:t>
      </w:r>
      <w:r>
        <w:rPr>
          <w:rFonts w:hint="eastAsia" w:ascii="宋体" w:hAnsi="宋体" w:eastAsia="宋体" w:cs="宋体"/>
          <w:b w:val="0"/>
          <w:bCs w:val="0"/>
          <w:color w:val="000000" w:themeColor="text1"/>
          <w:sz w:val="21"/>
          <w:szCs w:val="21"/>
          <w:lang w:val="en-US" w:eastAsia="zh-CN"/>
          <w14:textFill>
            <w14:solidFill>
              <w14:schemeClr w14:val="tx1"/>
            </w14:solidFill>
          </w14:textFill>
        </w:rPr>
        <w:t>】【颁奖词】生命，于你不止一次；士兵，于你不只是经历，没有屈服长津湖的冰雪、也没有向困苦低头，与自己抗争、向贫穷宣战，一直在战斗，一生都在坚守，人的生命，应当像你这样度过。</w:t>
      </w:r>
    </w:p>
    <w:p>
      <w:pPr>
        <w:adjustRightInd w:val="0"/>
        <w:snapToGrid w:val="0"/>
        <w:spacing w:after="0" w:line="300" w:lineRule="auto"/>
        <w:ind w:firstLine="420" w:firstLineChars="200"/>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中国航天人：【颁奖词】发射、入轨、着陆，九天探梦一气呵成；追赶、并跑、领跑，五十年差距一载跨越；环宇问天，探月逐梦，五星红旗一次次闪耀太空，中国航天必将行稳致远。</w:t>
      </w:r>
    </w:p>
    <w:p>
      <w:pPr>
        <w:adjustRightInd w:val="0"/>
        <w:snapToGrid w:val="0"/>
        <w:spacing w:after="0" w:line="300" w:lineRule="auto"/>
        <w:ind w:firstLine="420" w:firstLineChars="200"/>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苏炳添【男子100米亚洲纪录保持者9.83秒】：【</w:t>
      </w:r>
      <w:r>
        <w:rPr>
          <w:rFonts w:hint="eastAsia" w:ascii="宋体" w:hAnsi="宋体" w:eastAsia="宋体" w:cs="宋体"/>
          <w:b/>
          <w:bCs/>
          <w:color w:val="FF0000"/>
          <w:sz w:val="21"/>
          <w:szCs w:val="21"/>
          <w:lang w:val="en-US" w:eastAsia="zh-CN"/>
        </w:rPr>
        <w:t>超越伤病 更超越自己</w:t>
      </w:r>
      <w:r>
        <w:rPr>
          <w:rFonts w:hint="eastAsia" w:ascii="宋体" w:hAnsi="宋体" w:eastAsia="宋体" w:cs="宋体"/>
          <w:b w:val="0"/>
          <w:bCs w:val="0"/>
          <w:color w:val="000000" w:themeColor="text1"/>
          <w:sz w:val="21"/>
          <w:szCs w:val="21"/>
          <w:lang w:val="en-US" w:eastAsia="zh-CN"/>
          <w14:textFill>
            <w14:solidFill>
              <w14:schemeClr w14:val="tx1"/>
            </w14:solidFill>
          </w14:textFill>
        </w:rPr>
        <w:t>】【颁奖词】世界屏住了呼吸，9秒83，冲出亚洲的速度。你超越伤病和年龄，超越了自己。你奔跑的背后，有强大的祖国。</w:t>
      </w:r>
    </w:p>
    <w:p>
      <w:pPr>
        <w:adjustRightInd w:val="0"/>
        <w:snapToGrid w:val="0"/>
        <w:spacing w:after="0" w:line="300" w:lineRule="auto"/>
        <w:ind w:firstLine="420" w:firstLineChars="200"/>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陈贝儿：【</w:t>
      </w:r>
      <w:r>
        <w:rPr>
          <w:rFonts w:hint="eastAsia" w:ascii="宋体" w:hAnsi="宋体" w:eastAsia="宋体" w:cs="宋体"/>
          <w:b/>
          <w:bCs/>
          <w:color w:val="FF0000"/>
          <w:sz w:val="21"/>
          <w:szCs w:val="21"/>
          <w:lang w:val="en-US" w:eastAsia="zh-CN"/>
        </w:rPr>
        <w:t>借溜索穿过偏见 她用纪录片见证国家脱贫奇迹</w:t>
      </w:r>
      <w:r>
        <w:rPr>
          <w:rFonts w:hint="eastAsia" w:ascii="宋体" w:hAnsi="宋体" w:eastAsia="宋体" w:cs="宋体"/>
          <w:b w:val="0"/>
          <w:bCs w:val="0"/>
          <w:color w:val="000000" w:themeColor="text1"/>
          <w:sz w:val="21"/>
          <w:szCs w:val="21"/>
          <w:lang w:val="en-US" w:eastAsia="zh-CN"/>
          <w14:textFill>
            <w14:solidFill>
              <w14:schemeClr w14:val="tx1"/>
            </w14:solidFill>
          </w14:textFill>
        </w:rPr>
        <w:t>】【颁奖词】从霓虹灯的丛林中转身，让双脚沾满泥土。从雨林到沙漠，借溜索穿过偏见，用钢梯超越了怀疑。一条无穷之路，向世界传递同胞的笑容，你记录这时代最美的风景。</w:t>
      </w:r>
    </w:p>
    <w:p>
      <w:pPr>
        <w:adjustRightInd w:val="0"/>
        <w:snapToGrid w:val="0"/>
        <w:spacing w:after="0" w:line="300" w:lineRule="auto"/>
        <w:ind w:firstLine="420" w:firstLineChars="200"/>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张顺东李国秀夫妇：【</w:t>
      </w:r>
      <w:r>
        <w:rPr>
          <w:rFonts w:hint="eastAsia" w:ascii="宋体" w:hAnsi="宋体" w:eastAsia="宋体" w:cs="宋体"/>
          <w:b/>
          <w:bCs/>
          <w:color w:val="FF0000"/>
          <w:sz w:val="21"/>
          <w:szCs w:val="21"/>
          <w:lang w:val="en-US" w:eastAsia="zh-CN"/>
        </w:rPr>
        <w:t>没脚走出致富路 无手绣出幸福花</w:t>
      </w:r>
      <w:r>
        <w:rPr>
          <w:rFonts w:hint="eastAsia" w:ascii="宋体" w:hAnsi="宋体" w:eastAsia="宋体" w:cs="宋体"/>
          <w:b w:val="0"/>
          <w:bCs w:val="0"/>
          <w:color w:val="000000" w:themeColor="text1"/>
          <w:sz w:val="21"/>
          <w:szCs w:val="21"/>
          <w:lang w:val="en-US" w:eastAsia="zh-CN"/>
          <w14:textFill>
            <w14:solidFill>
              <w14:schemeClr w14:val="tx1"/>
            </w14:solidFill>
          </w14:textFill>
        </w:rPr>
        <w:t>】【颁奖词】山对山来崖对崖，日子好比江中排，毛竹天生筋骨硬，顺风顺水出山来。李家大姐人才好，张家大哥看上她。没脚走出致富路，无手绣出幸福花。</w:t>
      </w:r>
    </w:p>
    <w:p>
      <w:pPr>
        <w:adjustRightInd w:val="0"/>
        <w:snapToGrid w:val="0"/>
        <w:spacing w:after="0" w:line="300" w:lineRule="auto"/>
        <w:ind w:firstLine="420" w:firstLineChars="200"/>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江梦南：【</w:t>
      </w:r>
      <w:r>
        <w:rPr>
          <w:rFonts w:hint="eastAsia" w:ascii="宋体" w:hAnsi="宋体" w:eastAsia="宋体" w:cs="宋体"/>
          <w:b/>
          <w:bCs/>
          <w:color w:val="FF0000"/>
          <w:sz w:val="21"/>
          <w:szCs w:val="21"/>
          <w:lang w:val="en-US" w:eastAsia="zh-CN"/>
        </w:rPr>
        <w:t>从无声的世界里突围 心中有嘹亮的号角</w:t>
      </w:r>
      <w:r>
        <w:rPr>
          <w:rFonts w:hint="eastAsia" w:ascii="宋体" w:hAnsi="宋体" w:eastAsia="宋体" w:cs="宋体"/>
          <w:b w:val="0"/>
          <w:bCs w:val="0"/>
          <w:color w:val="000000" w:themeColor="text1"/>
          <w:sz w:val="21"/>
          <w:szCs w:val="21"/>
          <w:lang w:val="en-US" w:eastAsia="zh-CN"/>
          <w14:textFill>
            <w14:solidFill>
              <w14:schemeClr w14:val="tx1"/>
            </w14:solidFill>
          </w14:textFill>
        </w:rPr>
        <w:t>】【颁奖词】你觉得，你和我们一样，我们觉得，是的，但你又那么不同寻常。从无声里突围，你心中有嘹亮的号角。新时代里，你有更坚定的方向。先飞的鸟，一定想飞得更远。迟开的你，也鲜花般怒放。</w:t>
      </w:r>
    </w:p>
    <w:p>
      <w:pPr>
        <w:pStyle w:val="8"/>
        <w:adjustRightInd w:val="0"/>
        <w:snapToGrid w:val="0"/>
        <w:spacing w:before="0" w:beforeAutospacing="0" w:after="0" w:afterAutospacing="0" w:line="300" w:lineRule="auto"/>
        <w:ind w:firstLine="480" w:firstLineChars="200"/>
        <w:textAlignment w:val="baseline"/>
        <w:rPr>
          <w:rFonts w:hint="eastAsia" w:ascii="宋体" w:hAnsi="宋体" w:eastAsia="宋体" w:cs="宋体"/>
          <w:color w:val="000000"/>
          <w:lang w:val="en-US" w:eastAsia="zh-CN"/>
        </w:rPr>
      </w:pPr>
    </w:p>
    <w:p>
      <w:pPr>
        <w:pStyle w:val="8"/>
        <w:adjustRightInd w:val="0"/>
        <w:snapToGrid w:val="0"/>
        <w:spacing w:before="0" w:beforeAutospacing="0" w:after="0" w:afterAutospacing="0" w:line="300" w:lineRule="auto"/>
        <w:ind w:firstLine="482" w:firstLineChars="200"/>
        <w:jc w:val="center"/>
        <w:textAlignment w:val="baseline"/>
        <w:outlineLvl w:val="1"/>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3.3月16日出版的第6期《求是》杂志发表中共中央总书记、国家主席、中央军委主席习近平的重要文章《在中央政协工作会议暨庆祝中国人民政治协商会议成立70周年大会上的讲话》</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文章强调，新时代加强和改进人民政协工作，要以新时代中国特色社会主义思想为指导，增强“四个意识”【是指</w:t>
      </w:r>
      <w:r>
        <w:rPr>
          <w:rFonts w:hint="eastAsia" w:ascii="宋体" w:hAnsi="宋体" w:eastAsia="宋体" w:cs="宋体"/>
          <w:b/>
          <w:bCs/>
          <w:color w:val="000000"/>
          <w:sz w:val="21"/>
          <w:szCs w:val="21"/>
          <w:lang w:val="en-US" w:eastAsia="zh-CN"/>
        </w:rPr>
        <w:t>政治意识、大局意识、核心意识、看齐意识</w:t>
      </w:r>
      <w:r>
        <w:rPr>
          <w:rFonts w:hint="eastAsia" w:ascii="宋体" w:hAnsi="宋体" w:eastAsia="宋体" w:cs="宋体"/>
          <w:color w:val="000000"/>
          <w:sz w:val="21"/>
          <w:szCs w:val="21"/>
          <w:lang w:val="en-US" w:eastAsia="zh-CN"/>
        </w:rPr>
        <w:t>】、坚定“四个自信”【即中国特色社会主义</w:t>
      </w:r>
      <w:r>
        <w:rPr>
          <w:rFonts w:hint="eastAsia" w:ascii="宋体" w:hAnsi="宋体" w:eastAsia="宋体" w:cs="宋体"/>
          <w:b/>
          <w:bCs/>
          <w:color w:val="000000"/>
          <w:sz w:val="21"/>
          <w:szCs w:val="21"/>
          <w:lang w:val="en-US" w:eastAsia="zh-CN"/>
        </w:rPr>
        <w:t>道路自信</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理论自信</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制度自信</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文化自信</w:t>
      </w:r>
      <w:r>
        <w:rPr>
          <w:rFonts w:hint="eastAsia" w:ascii="宋体" w:hAnsi="宋体" w:eastAsia="宋体" w:cs="宋体"/>
          <w:color w:val="000000"/>
          <w:sz w:val="21"/>
          <w:szCs w:val="21"/>
          <w:lang w:val="en-US" w:eastAsia="zh-CN"/>
        </w:rPr>
        <w:t>】、做到“两个维护”，</w:t>
      </w:r>
      <w:r>
        <w:rPr>
          <w:rFonts w:hint="eastAsia" w:ascii="宋体" w:hAnsi="宋体" w:eastAsia="宋体" w:cs="宋体"/>
          <w:b/>
          <w:bCs/>
          <w:color w:val="000000"/>
          <w:sz w:val="21"/>
          <w:szCs w:val="21"/>
          <w:lang w:val="en-US" w:eastAsia="zh-CN"/>
        </w:rPr>
        <w:t>把坚持和发展中国特色社会主义作为巩固共同思想政治基础的</w:t>
      </w:r>
      <w:r>
        <w:rPr>
          <w:rFonts w:hint="eastAsia" w:ascii="宋体" w:hAnsi="宋体" w:eastAsia="宋体" w:cs="宋体"/>
          <w:b/>
          <w:bCs/>
          <w:color w:val="FF0000"/>
          <w:sz w:val="21"/>
          <w:szCs w:val="21"/>
          <w:lang w:val="en-US" w:eastAsia="zh-CN"/>
        </w:rPr>
        <w:t>主轴</w:t>
      </w:r>
      <w:r>
        <w:rPr>
          <w:rFonts w:hint="eastAsia" w:ascii="宋体" w:hAnsi="宋体" w:eastAsia="宋体" w:cs="宋体"/>
          <w:color w:val="000000"/>
          <w:sz w:val="21"/>
          <w:szCs w:val="21"/>
          <w:lang w:val="en-US" w:eastAsia="zh-CN"/>
        </w:rPr>
        <w:t>，把</w:t>
      </w:r>
      <w:r>
        <w:rPr>
          <w:rFonts w:hint="eastAsia" w:ascii="宋体" w:hAnsi="宋体" w:eastAsia="宋体" w:cs="宋体"/>
          <w:b/>
          <w:bCs/>
          <w:color w:val="000000"/>
          <w:sz w:val="21"/>
          <w:szCs w:val="21"/>
          <w:lang w:val="en-US" w:eastAsia="zh-CN"/>
        </w:rPr>
        <w:t>服务实现“两个一百年”奋斗目标作为</w:t>
      </w:r>
      <w:r>
        <w:rPr>
          <w:rFonts w:hint="eastAsia" w:ascii="宋体" w:hAnsi="宋体" w:eastAsia="宋体" w:cs="宋体"/>
          <w:b/>
          <w:bCs/>
          <w:color w:val="FF0000"/>
          <w:sz w:val="21"/>
          <w:szCs w:val="21"/>
          <w:lang w:val="en-US" w:eastAsia="zh-CN"/>
        </w:rPr>
        <w:t>工作主线</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把加强思想政治引领、广泛凝聚共识作为</w:t>
      </w:r>
      <w:r>
        <w:rPr>
          <w:rFonts w:hint="eastAsia" w:ascii="宋体" w:hAnsi="宋体" w:eastAsia="宋体" w:cs="宋体"/>
          <w:b/>
          <w:bCs/>
          <w:color w:val="FF0000"/>
          <w:sz w:val="21"/>
          <w:szCs w:val="21"/>
          <w:lang w:val="en-US" w:eastAsia="zh-CN"/>
        </w:rPr>
        <w:t>中心环节</w:t>
      </w:r>
      <w:r>
        <w:rPr>
          <w:rFonts w:hint="eastAsia" w:ascii="宋体" w:hAnsi="宋体" w:eastAsia="宋体" w:cs="宋体"/>
          <w:b/>
          <w:bCs/>
          <w:color w:val="000000"/>
          <w:sz w:val="21"/>
          <w:szCs w:val="21"/>
          <w:lang w:val="en-US" w:eastAsia="zh-CN"/>
        </w:rPr>
        <w:t>，坚持团结和民主</w:t>
      </w:r>
      <w:r>
        <w:rPr>
          <w:rFonts w:hint="eastAsia" w:ascii="宋体" w:hAnsi="宋体" w:eastAsia="宋体" w:cs="宋体"/>
          <w:b/>
          <w:bCs/>
          <w:color w:val="FF0000"/>
          <w:sz w:val="21"/>
          <w:szCs w:val="21"/>
          <w:lang w:val="en-US" w:eastAsia="zh-CN"/>
        </w:rPr>
        <w:t>两大主题</w:t>
      </w:r>
      <w:r>
        <w:rPr>
          <w:rFonts w:hint="eastAsia" w:ascii="宋体" w:hAnsi="宋体" w:eastAsia="宋体" w:cs="宋体"/>
          <w:b w:val="0"/>
          <w:bCs w:val="0"/>
          <w:color w:val="000000" w:themeColor="text1"/>
          <w:sz w:val="21"/>
          <w:szCs w:val="21"/>
          <w:lang w:val="en-US" w:eastAsia="zh-CN"/>
          <w14:textFill>
            <w14:solidFill>
              <w14:schemeClr w14:val="tx1"/>
            </w14:solidFill>
          </w14:textFill>
        </w:rPr>
        <w:t>【团结和民主是中国人民政治协商会议的两大主题】</w:t>
      </w:r>
      <w:r>
        <w:rPr>
          <w:rFonts w:hint="eastAsia" w:ascii="宋体" w:hAnsi="宋体" w:eastAsia="宋体" w:cs="宋体"/>
          <w:color w:val="000000"/>
          <w:sz w:val="21"/>
          <w:szCs w:val="21"/>
          <w:lang w:val="en-US" w:eastAsia="zh-CN"/>
        </w:rPr>
        <w:t>，提高</w:t>
      </w:r>
      <w:r>
        <w:rPr>
          <w:rFonts w:hint="eastAsia" w:ascii="宋体" w:hAnsi="宋体" w:eastAsia="宋体" w:cs="宋体"/>
          <w:b/>
          <w:bCs/>
          <w:color w:val="000000"/>
          <w:sz w:val="21"/>
          <w:szCs w:val="21"/>
          <w:lang w:val="en-US" w:eastAsia="zh-CN"/>
        </w:rPr>
        <w:t>政治协商、民主监督、参政议政</w:t>
      </w:r>
      <w:r>
        <w:rPr>
          <w:rFonts w:hint="eastAsia" w:ascii="宋体" w:hAnsi="宋体" w:eastAsia="宋体" w:cs="宋体"/>
          <w:b w:val="0"/>
          <w:bCs w:val="0"/>
          <w:color w:val="000000"/>
          <w:sz w:val="21"/>
          <w:szCs w:val="21"/>
          <w:lang w:val="en-US" w:eastAsia="zh-CN"/>
        </w:rPr>
        <w:t>【政协职能】</w:t>
      </w:r>
      <w:r>
        <w:rPr>
          <w:rFonts w:hint="eastAsia" w:ascii="宋体" w:hAnsi="宋体" w:eastAsia="宋体" w:cs="宋体"/>
          <w:color w:val="000000"/>
          <w:sz w:val="21"/>
          <w:szCs w:val="21"/>
          <w:lang w:val="en-US" w:eastAsia="zh-CN"/>
        </w:rPr>
        <w:t>水平，更好凝聚共识，担负起把党中央决策部署和对人民政协工作要求落实下去、把海内外中华儿女智慧和力量凝聚起来的政治责任，为全面建设社会主义现代化强国作出贡献。</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文章指出，</w:t>
      </w:r>
      <w:r>
        <w:rPr>
          <w:rFonts w:hint="eastAsia" w:ascii="宋体" w:hAnsi="宋体" w:eastAsia="宋体" w:cs="宋体"/>
          <w:b/>
          <w:bCs/>
          <w:color w:val="000000"/>
          <w:sz w:val="21"/>
          <w:szCs w:val="21"/>
          <w:lang w:val="en-US" w:eastAsia="zh-CN"/>
        </w:rPr>
        <w:t>人民政协是中国共产党把马克思列宁主义统一战线理论、政党理论、民主政治理论同中国实际相结合的伟大成果</w:t>
      </w:r>
      <w:r>
        <w:rPr>
          <w:rFonts w:hint="eastAsia" w:ascii="宋体" w:hAnsi="宋体" w:eastAsia="宋体" w:cs="宋体"/>
          <w:color w:val="000000"/>
          <w:sz w:val="21"/>
          <w:szCs w:val="21"/>
          <w:lang w:val="en-US" w:eastAsia="zh-CN"/>
        </w:rPr>
        <w:t>，是中国共产党领导各民主党派、无党派人士、人民团体和各族各界人士在政治制度上进行的伟大创造。70年来，在中国共产党领导下，人民政协坚持团结和民主两大主题，服务党和国家中心任务，在建立新中国和社会主义革命、建设、改革各个历史时期发挥了十分重要的作用。</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文章指出，党的十八大以来，我们总结经验，对人民政协工作提出了一系列新要求。一是</w:t>
      </w:r>
      <w:r>
        <w:rPr>
          <w:rFonts w:hint="eastAsia" w:ascii="宋体" w:hAnsi="宋体" w:eastAsia="宋体" w:cs="宋体"/>
          <w:b/>
          <w:bCs/>
          <w:color w:val="000000"/>
          <w:sz w:val="21"/>
          <w:szCs w:val="21"/>
          <w:lang w:val="en-US" w:eastAsia="zh-CN"/>
        </w:rPr>
        <w:t>加强党对人民政协工作的领导</w:t>
      </w:r>
      <w:r>
        <w:rPr>
          <w:rFonts w:hint="eastAsia" w:ascii="宋体" w:hAnsi="宋体" w:eastAsia="宋体" w:cs="宋体"/>
          <w:color w:val="000000"/>
          <w:sz w:val="21"/>
          <w:szCs w:val="21"/>
          <w:lang w:val="en-US" w:eastAsia="zh-CN"/>
        </w:rPr>
        <w:t>。二是</w:t>
      </w:r>
      <w:r>
        <w:rPr>
          <w:rFonts w:hint="eastAsia" w:ascii="宋体" w:hAnsi="宋体" w:eastAsia="宋体" w:cs="宋体"/>
          <w:b/>
          <w:bCs/>
          <w:color w:val="000000"/>
          <w:sz w:val="21"/>
          <w:szCs w:val="21"/>
          <w:lang w:val="en-US" w:eastAsia="zh-CN"/>
        </w:rPr>
        <w:t>准确把握人民政协性质定位</w:t>
      </w:r>
      <w:r>
        <w:rPr>
          <w:rFonts w:hint="eastAsia" w:ascii="宋体" w:hAnsi="宋体" w:eastAsia="宋体" w:cs="宋体"/>
          <w:color w:val="000000"/>
          <w:sz w:val="21"/>
          <w:szCs w:val="21"/>
          <w:lang w:val="en-US" w:eastAsia="zh-CN"/>
        </w:rPr>
        <w:t>。三是</w:t>
      </w:r>
      <w:r>
        <w:rPr>
          <w:rFonts w:hint="eastAsia" w:ascii="宋体" w:hAnsi="宋体" w:eastAsia="宋体" w:cs="宋体"/>
          <w:b/>
          <w:bCs/>
          <w:color w:val="000000"/>
          <w:sz w:val="21"/>
          <w:szCs w:val="21"/>
          <w:lang w:val="en-US" w:eastAsia="zh-CN"/>
        </w:rPr>
        <w:t>发挥好人民政协专门协商机构作用</w:t>
      </w:r>
      <w:r>
        <w:rPr>
          <w:rFonts w:hint="eastAsia" w:ascii="宋体" w:hAnsi="宋体" w:eastAsia="宋体" w:cs="宋体"/>
          <w:color w:val="000000"/>
          <w:sz w:val="21"/>
          <w:szCs w:val="21"/>
          <w:lang w:val="en-US" w:eastAsia="zh-CN"/>
        </w:rPr>
        <w:t>。四是</w:t>
      </w:r>
      <w:r>
        <w:rPr>
          <w:rFonts w:hint="eastAsia" w:ascii="宋体" w:hAnsi="宋体" w:eastAsia="宋体" w:cs="宋体"/>
          <w:b/>
          <w:bCs/>
          <w:color w:val="000000"/>
          <w:sz w:val="21"/>
          <w:szCs w:val="21"/>
          <w:lang w:val="en-US" w:eastAsia="zh-CN"/>
        </w:rPr>
        <w:t>坚持和完善我国新型政党制度</w:t>
      </w:r>
      <w:r>
        <w:rPr>
          <w:rFonts w:hint="eastAsia" w:ascii="宋体" w:hAnsi="宋体" w:eastAsia="宋体" w:cs="宋体"/>
          <w:color w:val="000000"/>
          <w:sz w:val="21"/>
          <w:szCs w:val="21"/>
          <w:lang w:val="en-US" w:eastAsia="zh-CN"/>
        </w:rPr>
        <w:t>。五是</w:t>
      </w:r>
      <w:r>
        <w:rPr>
          <w:rFonts w:hint="eastAsia" w:ascii="宋体" w:hAnsi="宋体" w:eastAsia="宋体" w:cs="宋体"/>
          <w:b/>
          <w:bCs/>
          <w:color w:val="000000"/>
          <w:sz w:val="21"/>
          <w:szCs w:val="21"/>
          <w:lang w:val="en-US" w:eastAsia="zh-CN"/>
        </w:rPr>
        <w:t>广泛凝聚人心和力量</w:t>
      </w:r>
      <w:r>
        <w:rPr>
          <w:rFonts w:hint="eastAsia" w:ascii="宋体" w:hAnsi="宋体" w:eastAsia="宋体" w:cs="宋体"/>
          <w:color w:val="000000"/>
          <w:sz w:val="21"/>
          <w:szCs w:val="21"/>
          <w:lang w:val="en-US" w:eastAsia="zh-CN"/>
        </w:rPr>
        <w:t>。六是</w:t>
      </w:r>
      <w:r>
        <w:rPr>
          <w:rFonts w:hint="eastAsia" w:ascii="宋体" w:hAnsi="宋体" w:eastAsia="宋体" w:cs="宋体"/>
          <w:b/>
          <w:bCs/>
          <w:color w:val="000000"/>
          <w:sz w:val="21"/>
          <w:szCs w:val="21"/>
          <w:lang w:val="en-US" w:eastAsia="zh-CN"/>
        </w:rPr>
        <w:t>聚焦党和国家中心任务履职尽责</w:t>
      </w:r>
      <w:r>
        <w:rPr>
          <w:rFonts w:hint="eastAsia" w:ascii="宋体" w:hAnsi="宋体" w:eastAsia="宋体" w:cs="宋体"/>
          <w:color w:val="000000"/>
          <w:sz w:val="21"/>
          <w:szCs w:val="21"/>
          <w:lang w:val="en-US" w:eastAsia="zh-CN"/>
        </w:rPr>
        <w:t>。七是</w:t>
      </w:r>
      <w:r>
        <w:rPr>
          <w:rFonts w:hint="eastAsia" w:ascii="宋体" w:hAnsi="宋体" w:eastAsia="宋体" w:cs="宋体"/>
          <w:b/>
          <w:bCs/>
          <w:color w:val="000000"/>
          <w:sz w:val="21"/>
          <w:szCs w:val="21"/>
          <w:lang w:val="en-US" w:eastAsia="zh-CN"/>
        </w:rPr>
        <w:t>坚持人民政协为人民</w:t>
      </w:r>
      <w:r>
        <w:rPr>
          <w:rFonts w:hint="eastAsia" w:ascii="宋体" w:hAnsi="宋体" w:eastAsia="宋体" w:cs="宋体"/>
          <w:color w:val="000000"/>
          <w:sz w:val="21"/>
          <w:szCs w:val="21"/>
          <w:lang w:val="en-US" w:eastAsia="zh-CN"/>
        </w:rPr>
        <w:t>。八是</w:t>
      </w:r>
      <w:r>
        <w:rPr>
          <w:rFonts w:hint="eastAsia" w:ascii="宋体" w:hAnsi="宋体" w:eastAsia="宋体" w:cs="宋体"/>
          <w:b/>
          <w:bCs/>
          <w:color w:val="000000"/>
          <w:sz w:val="21"/>
          <w:szCs w:val="21"/>
          <w:lang w:val="en-US" w:eastAsia="zh-CN"/>
        </w:rPr>
        <w:t>以改革创新精神推进履职能力建设</w:t>
      </w:r>
      <w:r>
        <w:rPr>
          <w:rFonts w:hint="eastAsia" w:ascii="宋体" w:hAnsi="宋体" w:eastAsia="宋体" w:cs="宋体"/>
          <w:color w:val="000000"/>
          <w:sz w:val="21"/>
          <w:szCs w:val="21"/>
          <w:lang w:val="en-US" w:eastAsia="zh-CN"/>
        </w:rPr>
        <w:t>。实践证明，人民政协制度具有多方面的独特优势。</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文章指出，</w:t>
      </w:r>
      <w:r>
        <w:rPr>
          <w:rFonts w:hint="eastAsia" w:ascii="宋体" w:hAnsi="宋体" w:eastAsia="宋体" w:cs="宋体"/>
          <w:b/>
          <w:bCs/>
          <w:color w:val="000000"/>
          <w:sz w:val="21"/>
          <w:szCs w:val="21"/>
          <w:lang w:val="en-US" w:eastAsia="zh-CN"/>
        </w:rPr>
        <w:t>新形势下，我们必须把人民政协制度坚持好、把人民政协事业发展好，增强开展统一战线工作的责任担当，把更多的人团结在党的周围。</w:t>
      </w:r>
      <w:r>
        <w:rPr>
          <w:rFonts w:hint="eastAsia" w:ascii="宋体" w:hAnsi="宋体" w:eastAsia="宋体" w:cs="宋体"/>
          <w:color w:val="000000"/>
          <w:sz w:val="21"/>
          <w:szCs w:val="21"/>
          <w:lang w:val="en-US" w:eastAsia="zh-CN"/>
        </w:rPr>
        <w:t>当前和今后一个时期，人民政协尤其要抓好以下工作。</w:t>
      </w:r>
      <w:r>
        <w:rPr>
          <w:rFonts w:hint="eastAsia" w:ascii="宋体" w:hAnsi="宋体" w:eastAsia="宋体" w:cs="宋体"/>
          <w:b/>
          <w:bCs/>
          <w:color w:val="000000"/>
          <w:sz w:val="21"/>
          <w:szCs w:val="21"/>
          <w:lang w:val="en-US" w:eastAsia="zh-CN"/>
        </w:rPr>
        <w:t>第一，发挥人民政协专门协商机构作用。</w:t>
      </w:r>
      <w:r>
        <w:rPr>
          <w:rFonts w:hint="eastAsia" w:ascii="宋体" w:hAnsi="宋体" w:eastAsia="宋体" w:cs="宋体"/>
          <w:color w:val="000000"/>
          <w:sz w:val="21"/>
          <w:szCs w:val="21"/>
          <w:lang w:val="en-US" w:eastAsia="zh-CN"/>
        </w:rPr>
        <w:t>在中国社会主义制度下，有事好商量、众人的事情由众人商量，找到全社会意愿和要求的最大公约数，是人民民主的真谛。发展社会主义协商民主，要把民主集中制的优势运用好，发扬“团结－批评－团结”的优良传统，广开言路，集思广益，促进不同思想观点的充分表达和深入交流，做到相互尊重、平等协商而不强加于人，遵循规则、有序协商而不各说各话，体谅包容、真诚协商而不偏激偏执，形成既畅所欲言、各抒己见，又理性有度、合法依章的良好协商氛围。</w:t>
      </w:r>
      <w:r>
        <w:rPr>
          <w:rFonts w:hint="eastAsia" w:ascii="宋体" w:hAnsi="宋体" w:eastAsia="宋体" w:cs="宋体"/>
          <w:b/>
          <w:bCs/>
          <w:color w:val="000000"/>
          <w:sz w:val="21"/>
          <w:szCs w:val="21"/>
          <w:lang w:val="en-US" w:eastAsia="zh-CN"/>
        </w:rPr>
        <w:t>第二，加强思想政治引领、广泛凝聚共识。</w:t>
      </w:r>
      <w:r>
        <w:rPr>
          <w:rFonts w:hint="eastAsia" w:ascii="宋体" w:hAnsi="宋体" w:eastAsia="宋体" w:cs="宋体"/>
          <w:color w:val="000000"/>
          <w:sz w:val="21"/>
          <w:szCs w:val="21"/>
          <w:lang w:val="en-US" w:eastAsia="zh-CN"/>
        </w:rPr>
        <w:t>人民政协要通过有效工作，努力成为坚持和加强党对各项工作领导的重要阵地、用党的创新理论团结教育引导各族各界代表人士的重要平台、在共同思想政治基础上化解矛盾和凝聚共识的重要渠道。要正确处理一致性和多样性的关系。</w:t>
      </w:r>
      <w:r>
        <w:rPr>
          <w:rFonts w:hint="eastAsia" w:ascii="宋体" w:hAnsi="宋体" w:eastAsia="宋体" w:cs="宋体"/>
          <w:b/>
          <w:bCs/>
          <w:color w:val="000000"/>
          <w:sz w:val="21"/>
          <w:szCs w:val="21"/>
          <w:lang w:val="en-US" w:eastAsia="zh-CN"/>
        </w:rPr>
        <w:t>第三，强化委员责任担当。</w:t>
      </w:r>
      <w:r>
        <w:rPr>
          <w:rFonts w:hint="eastAsia" w:ascii="宋体" w:hAnsi="宋体" w:eastAsia="宋体" w:cs="宋体"/>
          <w:color w:val="000000"/>
          <w:sz w:val="21"/>
          <w:szCs w:val="21"/>
          <w:lang w:val="en-US" w:eastAsia="zh-CN"/>
        </w:rPr>
        <w:t>广大政协委员要坚持为国履职、为民尽责的情怀，把事业放在心上，把责任扛在肩上，认真履行委员职责，政治立场不能含糊、政治原则不能动摇。</w:t>
      </w:r>
    </w:p>
    <w:p>
      <w:pPr>
        <w:spacing w:line="300" w:lineRule="auto"/>
        <w:ind w:firstLine="420" w:firstLineChars="200"/>
        <w:rPr>
          <w:rFonts w:hint="eastAsia" w:ascii="宋体" w:hAnsi="宋体" w:eastAsia="宋体" w:cs="宋体"/>
          <w:b w:val="0"/>
          <w:bCs w:val="0"/>
          <w:color w:val="000000" w:themeColor="text1"/>
          <w:sz w:val="21"/>
          <w:szCs w:val="21"/>
          <w:lang w:val="en-US" w:eastAsia="zh-CN"/>
          <w14:textFill>
            <w14:solidFill>
              <w14:schemeClr w14:val="tx1"/>
            </w14:solidFill>
          </w14:textFill>
        </w:rPr>
      </w:pPr>
    </w:p>
    <w:p>
      <w:pPr>
        <w:pStyle w:val="8"/>
        <w:adjustRightInd w:val="0"/>
        <w:snapToGrid w:val="0"/>
        <w:spacing w:before="0" w:beforeAutospacing="0" w:after="0" w:afterAutospacing="0" w:line="300" w:lineRule="auto"/>
        <w:ind w:firstLine="482" w:firstLineChars="200"/>
        <w:jc w:val="center"/>
        <w:textAlignment w:val="baseline"/>
        <w:outlineLvl w:val="1"/>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4"/>
          <w:szCs w:val="24"/>
          <w:lang w:val="en-US" w:eastAsia="zh-CN"/>
        </w:rPr>
        <w:t>4.李克强主持召开国务院常务会议</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b/>
          <w:bCs/>
          <w:color w:val="000000"/>
          <w:sz w:val="21"/>
          <w:szCs w:val="21"/>
          <w:lang w:val="en-US" w:eastAsia="zh-CN"/>
        </w:rPr>
      </w:pPr>
      <w:r>
        <w:rPr>
          <w:rFonts w:hint="eastAsia" w:ascii="宋体" w:hAnsi="宋体" w:eastAsia="宋体" w:cs="宋体"/>
          <w:color w:val="000000"/>
          <w:sz w:val="21"/>
          <w:szCs w:val="21"/>
          <w:lang w:val="en-US" w:eastAsia="zh-CN"/>
        </w:rPr>
        <w:t>国务院总理李克强3月21日主持召开国务院常务会议，</w:t>
      </w:r>
      <w:r>
        <w:rPr>
          <w:rFonts w:hint="eastAsia" w:ascii="宋体" w:hAnsi="宋体" w:eastAsia="宋体" w:cs="宋体"/>
          <w:b/>
          <w:bCs/>
          <w:color w:val="000000"/>
          <w:sz w:val="21"/>
          <w:szCs w:val="21"/>
          <w:lang w:val="en-US" w:eastAsia="zh-CN"/>
        </w:rPr>
        <w:t>确定实施大规模</w:t>
      </w:r>
      <w:r>
        <w:rPr>
          <w:rFonts w:hint="eastAsia" w:ascii="宋体" w:hAnsi="宋体" w:eastAsia="宋体" w:cs="宋体"/>
          <w:b/>
          <w:bCs/>
          <w:color w:val="FF0000"/>
          <w:sz w:val="21"/>
          <w:szCs w:val="21"/>
          <w:lang w:val="en-US" w:eastAsia="zh-CN"/>
        </w:rPr>
        <w:t>增值税留抵退税</w:t>
      </w:r>
      <w:r>
        <w:rPr>
          <w:rFonts w:hint="eastAsia" w:ascii="宋体" w:hAnsi="宋体" w:eastAsia="宋体" w:cs="宋体"/>
          <w:b/>
          <w:bCs/>
          <w:color w:val="000000"/>
          <w:sz w:val="21"/>
          <w:szCs w:val="21"/>
          <w:lang w:val="en-US" w:eastAsia="zh-CN"/>
        </w:rPr>
        <w:t>的政策安排，为稳定宏观经济大盘提供</w:t>
      </w:r>
      <w:r>
        <w:rPr>
          <w:rFonts w:hint="eastAsia" w:ascii="宋体" w:hAnsi="宋体" w:eastAsia="宋体" w:cs="宋体"/>
          <w:b/>
          <w:bCs/>
          <w:color w:val="FF0000"/>
          <w:sz w:val="21"/>
          <w:szCs w:val="21"/>
          <w:lang w:val="en-US" w:eastAsia="zh-CN"/>
        </w:rPr>
        <w:t>强力支撑</w:t>
      </w:r>
      <w:r>
        <w:rPr>
          <w:rFonts w:hint="eastAsia" w:ascii="宋体" w:hAnsi="宋体" w:eastAsia="宋体" w:cs="宋体"/>
          <w:b/>
          <w:bCs/>
          <w:color w:val="000000"/>
          <w:sz w:val="21"/>
          <w:szCs w:val="21"/>
          <w:lang w:val="en-US" w:eastAsia="zh-CN"/>
        </w:rPr>
        <w:t>；部署综合施策稳定市场预期，保持资本市场平稳健康发展。</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b/>
          <w:bCs/>
          <w:color w:val="000000"/>
          <w:sz w:val="21"/>
          <w:szCs w:val="21"/>
          <w:lang w:val="en-US" w:eastAsia="zh-CN"/>
        </w:rPr>
      </w:pPr>
      <w:r>
        <w:rPr>
          <w:rFonts w:hint="eastAsia" w:ascii="宋体" w:hAnsi="宋体" w:eastAsia="宋体" w:cs="宋体"/>
          <w:color w:val="000000"/>
          <w:sz w:val="21"/>
          <w:szCs w:val="21"/>
          <w:lang w:val="en-US" w:eastAsia="zh-CN"/>
        </w:rPr>
        <w:t>会议指出，贯彻党中央、国务院部署，按照《政府工作报告》安排，针对国内外形势新变化，稳定经济运行的政策要抓紧实施。今年留抵退税约1.5万亿元，</w:t>
      </w:r>
      <w:r>
        <w:rPr>
          <w:rFonts w:hint="eastAsia" w:ascii="宋体" w:hAnsi="宋体" w:eastAsia="宋体" w:cs="宋体"/>
          <w:b/>
          <w:bCs/>
          <w:color w:val="000000"/>
          <w:sz w:val="21"/>
          <w:szCs w:val="21"/>
          <w:lang w:val="en-US" w:eastAsia="zh-CN"/>
        </w:rPr>
        <w:t>这是坚持“两个毫不动摇”</w:t>
      </w:r>
      <w:r>
        <w:rPr>
          <w:rFonts w:hint="eastAsia" w:ascii="宋体" w:hAnsi="宋体" w:eastAsia="宋体" w:cs="宋体"/>
          <w:b w:val="0"/>
          <w:bCs w:val="0"/>
          <w:color w:val="000000"/>
          <w:sz w:val="21"/>
          <w:szCs w:val="21"/>
          <w:lang w:val="en-US" w:eastAsia="zh-CN"/>
        </w:rPr>
        <w:t>【</w:t>
      </w:r>
      <w:r>
        <w:rPr>
          <w:rFonts w:hint="eastAsia" w:ascii="宋体" w:hAnsi="宋体" w:eastAsia="宋体" w:cs="宋体"/>
          <w:b/>
          <w:bCs/>
          <w:color w:val="000000"/>
          <w:sz w:val="21"/>
          <w:szCs w:val="21"/>
          <w:lang w:val="en-US" w:eastAsia="zh-CN"/>
        </w:rPr>
        <w:t>毫不动摇</w:t>
      </w:r>
      <w:r>
        <w:rPr>
          <w:rFonts w:hint="eastAsia" w:ascii="宋体" w:hAnsi="宋体" w:eastAsia="宋体" w:cs="宋体"/>
          <w:b w:val="0"/>
          <w:bCs w:val="0"/>
          <w:color w:val="000000"/>
          <w:sz w:val="21"/>
          <w:szCs w:val="21"/>
          <w:lang w:val="en-US" w:eastAsia="zh-CN"/>
        </w:rPr>
        <w:t>巩固和发展公有制经济，</w:t>
      </w:r>
      <w:r>
        <w:rPr>
          <w:rFonts w:hint="eastAsia" w:ascii="宋体" w:hAnsi="宋体" w:eastAsia="宋体" w:cs="宋体"/>
          <w:b/>
          <w:bCs/>
          <w:color w:val="000000"/>
          <w:sz w:val="21"/>
          <w:szCs w:val="21"/>
          <w:lang w:val="en-US" w:eastAsia="zh-CN"/>
        </w:rPr>
        <w:t>毫不动摇</w:t>
      </w:r>
      <w:r>
        <w:rPr>
          <w:rFonts w:hint="eastAsia" w:ascii="宋体" w:hAnsi="宋体" w:eastAsia="宋体" w:cs="宋体"/>
          <w:b w:val="0"/>
          <w:bCs w:val="0"/>
          <w:color w:val="000000"/>
          <w:sz w:val="21"/>
          <w:szCs w:val="21"/>
          <w:lang w:val="en-US" w:eastAsia="zh-CN"/>
        </w:rPr>
        <w:t>鼓励、支持、引导非公有制经济发展，保证各种所有制经济依法平等使用生产要素、公平参与市场竞争、同等受到法律保护】</w:t>
      </w:r>
      <w:r>
        <w:rPr>
          <w:rFonts w:hint="eastAsia" w:ascii="宋体" w:hAnsi="宋体" w:eastAsia="宋体" w:cs="宋体"/>
          <w:b/>
          <w:bCs/>
          <w:color w:val="000000"/>
          <w:sz w:val="21"/>
          <w:szCs w:val="21"/>
          <w:lang w:val="en-US" w:eastAsia="zh-CN"/>
        </w:rPr>
        <w:t>、对各类市场主体直接高效的纾困措施，</w:t>
      </w:r>
      <w:r>
        <w:rPr>
          <w:rFonts w:hint="eastAsia" w:ascii="宋体" w:hAnsi="宋体" w:eastAsia="宋体" w:cs="宋体"/>
          <w:b/>
          <w:bCs/>
          <w:color w:val="FF0000"/>
          <w:sz w:val="21"/>
          <w:szCs w:val="21"/>
          <w:lang w:val="en-US" w:eastAsia="zh-CN"/>
        </w:rPr>
        <w:t>是稳增长稳市场主体保就业的关键举措，</w:t>
      </w:r>
      <w:r>
        <w:rPr>
          <w:rFonts w:hint="eastAsia" w:ascii="宋体" w:hAnsi="宋体" w:eastAsia="宋体" w:cs="宋体"/>
          <w:b/>
          <w:bCs/>
          <w:color w:val="000000"/>
          <w:sz w:val="21"/>
          <w:szCs w:val="21"/>
          <w:lang w:val="en-US" w:eastAsia="zh-CN"/>
        </w:rPr>
        <w:t>也是涵养税源、大力改进增值税制度的改革。</w:t>
      </w:r>
      <w:r>
        <w:rPr>
          <w:rFonts w:hint="eastAsia" w:ascii="宋体" w:hAnsi="宋体" w:eastAsia="宋体" w:cs="宋体"/>
          <w:color w:val="000000"/>
          <w:sz w:val="21"/>
          <w:szCs w:val="21"/>
          <w:lang w:val="en-US" w:eastAsia="zh-CN"/>
        </w:rPr>
        <w:t>会议决定，一是对所有行业小微企业、按一般计税方式纳税的个体工商户退税近1万亿元。其中，</w:t>
      </w:r>
      <w:r>
        <w:rPr>
          <w:rFonts w:hint="eastAsia" w:ascii="宋体" w:hAnsi="宋体" w:eastAsia="宋体" w:cs="宋体"/>
          <w:b/>
          <w:bCs/>
          <w:color w:val="000000"/>
          <w:sz w:val="21"/>
          <w:szCs w:val="21"/>
          <w:lang w:val="en-US" w:eastAsia="zh-CN"/>
        </w:rPr>
        <w:t>存量留抵税额6月底前全额退还</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增量4月1日起按月全额退还。</w:t>
      </w:r>
      <w:r>
        <w:rPr>
          <w:rFonts w:hint="eastAsia" w:ascii="宋体" w:hAnsi="宋体" w:eastAsia="宋体" w:cs="宋体"/>
          <w:color w:val="000000"/>
          <w:sz w:val="21"/>
          <w:szCs w:val="21"/>
          <w:lang w:val="en-US" w:eastAsia="zh-CN"/>
        </w:rPr>
        <w:t>二是对制造业、科学研究和技术服务业、电力热力燃气及水生产和供应业、软件和信息技术服务业、生态保护和环境治理业、交通运输仓储和邮政业等6个行业企业的存量留抵税额，</w:t>
      </w:r>
      <w:r>
        <w:rPr>
          <w:rFonts w:hint="eastAsia" w:ascii="宋体" w:hAnsi="宋体" w:eastAsia="宋体" w:cs="宋体"/>
          <w:b/>
          <w:bCs/>
          <w:color w:val="000000"/>
          <w:sz w:val="21"/>
          <w:szCs w:val="21"/>
          <w:lang w:val="en-US" w:eastAsia="zh-CN"/>
        </w:rPr>
        <w:t>7月1日起办理全额退还，年底前完成</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增量4月1日起按月全额退还</w:t>
      </w:r>
      <w:r>
        <w:rPr>
          <w:rFonts w:hint="eastAsia" w:ascii="宋体" w:hAnsi="宋体" w:eastAsia="宋体" w:cs="宋体"/>
          <w:color w:val="000000"/>
          <w:sz w:val="21"/>
          <w:szCs w:val="21"/>
          <w:lang w:val="en-US" w:eastAsia="zh-CN"/>
        </w:rPr>
        <w:t>。三是中央财政在按现行税制负担50%退税资金基础上，再安排1.2万亿元转移支付资金，支持基层落实退税减税降费和保就业保基本民生等。新增留抵退税地方负担部分中央财政补助平均超过82%。</w:t>
      </w:r>
      <w:r>
        <w:rPr>
          <w:rFonts w:hint="eastAsia" w:ascii="宋体" w:hAnsi="宋体" w:eastAsia="宋体" w:cs="宋体"/>
          <w:b/>
          <w:bCs/>
          <w:color w:val="000000"/>
          <w:sz w:val="21"/>
          <w:szCs w:val="21"/>
          <w:lang w:val="en-US" w:eastAsia="zh-CN"/>
        </w:rPr>
        <w:t>会议要求，加强资金监管，确保退税资金直达市场主体、对地方的补助直达市县基层，坚决打击偷税骗税骗补行为。</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会议听取了国务院金融委汇报，指出要高度重视国际形势变化对我国资本市场的影响。</w:t>
      </w:r>
      <w:r>
        <w:rPr>
          <w:rFonts w:hint="eastAsia" w:ascii="宋体" w:hAnsi="宋体" w:eastAsia="宋体" w:cs="宋体"/>
          <w:b/>
          <w:bCs/>
          <w:color w:val="000000"/>
          <w:sz w:val="21"/>
          <w:szCs w:val="21"/>
          <w:lang w:val="en-US" w:eastAsia="zh-CN"/>
        </w:rPr>
        <w:t>坚持发展是</w:t>
      </w:r>
      <w:r>
        <w:rPr>
          <w:rFonts w:hint="eastAsia" w:ascii="宋体" w:hAnsi="宋体" w:eastAsia="宋体" w:cs="宋体"/>
          <w:b/>
          <w:bCs/>
          <w:color w:val="FF0000"/>
          <w:sz w:val="21"/>
          <w:szCs w:val="21"/>
          <w:lang w:val="en-US" w:eastAsia="zh-CN"/>
        </w:rPr>
        <w:t>第一要务，</w:t>
      </w:r>
      <w:r>
        <w:rPr>
          <w:rFonts w:hint="eastAsia" w:ascii="宋体" w:hAnsi="宋体" w:eastAsia="宋体" w:cs="宋体"/>
          <w:b/>
          <w:bCs/>
          <w:color w:val="000000"/>
          <w:sz w:val="21"/>
          <w:szCs w:val="21"/>
          <w:lang w:val="en-US" w:eastAsia="zh-CN"/>
        </w:rPr>
        <w:t>着力办好自己的事，坚持稳字当头、稳中求进，深化改革开放，保持经济运行在合理区间，保持资本市场平稳健康发展。一是</w:t>
      </w:r>
      <w:r>
        <w:rPr>
          <w:rFonts w:hint="eastAsia" w:ascii="宋体" w:hAnsi="宋体" w:eastAsia="宋体" w:cs="宋体"/>
          <w:color w:val="000000"/>
          <w:sz w:val="21"/>
          <w:szCs w:val="21"/>
          <w:lang w:val="en-US" w:eastAsia="zh-CN"/>
        </w:rPr>
        <w:t>加大稳健货币政策对</w:t>
      </w:r>
      <w:r>
        <w:rPr>
          <w:rFonts w:hint="eastAsia" w:ascii="宋体" w:hAnsi="宋体" w:eastAsia="宋体" w:cs="宋体"/>
          <w:b/>
          <w:bCs/>
          <w:color w:val="FF0000"/>
          <w:sz w:val="21"/>
          <w:szCs w:val="21"/>
          <w:lang w:val="en-US" w:eastAsia="zh-CN"/>
        </w:rPr>
        <w:t>实体经济</w:t>
      </w:r>
      <w:r>
        <w:rPr>
          <w:rFonts w:hint="eastAsia" w:ascii="宋体" w:hAnsi="宋体" w:eastAsia="宋体" w:cs="宋体"/>
          <w:color w:val="000000"/>
          <w:sz w:val="21"/>
          <w:szCs w:val="21"/>
          <w:lang w:val="en-US" w:eastAsia="zh-CN"/>
        </w:rPr>
        <w:t>的支持力度，坚持不搞“大水漫灌”，同时运用货币政策工具保持社会融资适度增长。</w:t>
      </w:r>
      <w:r>
        <w:rPr>
          <w:rFonts w:hint="eastAsia" w:ascii="宋体" w:hAnsi="宋体" w:eastAsia="宋体" w:cs="宋体"/>
          <w:b/>
          <w:bCs/>
          <w:color w:val="000000"/>
          <w:sz w:val="21"/>
          <w:szCs w:val="21"/>
          <w:lang w:val="en-US" w:eastAsia="zh-CN"/>
        </w:rPr>
        <w:t>二是</w:t>
      </w:r>
      <w:r>
        <w:rPr>
          <w:rFonts w:hint="eastAsia" w:ascii="宋体" w:hAnsi="宋体" w:eastAsia="宋体" w:cs="宋体"/>
          <w:color w:val="000000"/>
          <w:sz w:val="21"/>
          <w:szCs w:val="21"/>
          <w:lang w:val="en-US" w:eastAsia="zh-CN"/>
        </w:rPr>
        <w:t>保持政策稳定性，近年来稳定经济、激发活力的政策要尽可能延续，防止出台不利于市场预期的政策。</w:t>
      </w:r>
      <w:r>
        <w:rPr>
          <w:rFonts w:hint="eastAsia" w:ascii="宋体" w:hAnsi="宋体" w:eastAsia="宋体" w:cs="宋体"/>
          <w:b/>
          <w:bCs/>
          <w:color w:val="000000"/>
          <w:sz w:val="21"/>
          <w:szCs w:val="21"/>
          <w:lang w:val="en-US" w:eastAsia="zh-CN"/>
        </w:rPr>
        <w:t>三是</w:t>
      </w:r>
      <w:r>
        <w:rPr>
          <w:rFonts w:hint="eastAsia" w:ascii="宋体" w:hAnsi="宋体" w:eastAsia="宋体" w:cs="宋体"/>
          <w:color w:val="000000"/>
          <w:sz w:val="21"/>
          <w:szCs w:val="21"/>
          <w:lang w:val="en-US" w:eastAsia="zh-CN"/>
        </w:rPr>
        <w:t>按照市场化法治化国际化原则，稳妥处理好资本市场运行中的问题，营造稳定透明可预期的市场环境。</w:t>
      </w:r>
      <w:r>
        <w:rPr>
          <w:rFonts w:hint="eastAsia" w:ascii="宋体" w:hAnsi="宋体" w:eastAsia="宋体" w:cs="宋体"/>
          <w:b/>
          <w:bCs/>
          <w:color w:val="000000"/>
          <w:sz w:val="21"/>
          <w:szCs w:val="21"/>
          <w:lang w:val="en-US" w:eastAsia="zh-CN"/>
        </w:rPr>
        <w:t>四是</w:t>
      </w:r>
      <w:r>
        <w:rPr>
          <w:rFonts w:hint="eastAsia" w:ascii="宋体" w:hAnsi="宋体" w:eastAsia="宋体" w:cs="宋体"/>
          <w:color w:val="000000"/>
          <w:sz w:val="21"/>
          <w:szCs w:val="21"/>
          <w:lang w:val="en-US" w:eastAsia="zh-CN"/>
        </w:rPr>
        <w:t>密切跟踪国内外形势，采取针对性措施提振市场信心。</w:t>
      </w:r>
      <w:r>
        <w:rPr>
          <w:rFonts w:hint="eastAsia" w:ascii="宋体" w:hAnsi="宋体" w:eastAsia="宋体" w:cs="宋体"/>
          <w:b/>
          <w:bCs/>
          <w:color w:val="000000"/>
          <w:sz w:val="21"/>
          <w:szCs w:val="21"/>
          <w:lang w:val="en-US" w:eastAsia="zh-CN"/>
        </w:rPr>
        <w:t>五是</w:t>
      </w:r>
      <w:r>
        <w:rPr>
          <w:rFonts w:hint="eastAsia" w:ascii="宋体" w:hAnsi="宋体" w:eastAsia="宋体" w:cs="宋体"/>
          <w:color w:val="000000"/>
          <w:sz w:val="21"/>
          <w:szCs w:val="21"/>
          <w:lang w:val="en-US" w:eastAsia="zh-CN"/>
        </w:rPr>
        <w:t>稳外贸稳外资，保持人民币汇率基本稳定和国际收支基本平衡。</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p>
    <w:p>
      <w:pPr>
        <w:pStyle w:val="8"/>
        <w:adjustRightInd w:val="0"/>
        <w:snapToGrid w:val="0"/>
        <w:spacing w:before="0" w:beforeAutospacing="0" w:after="0" w:afterAutospacing="0" w:line="300" w:lineRule="auto"/>
        <w:ind w:firstLine="482" w:firstLineChars="200"/>
        <w:jc w:val="center"/>
        <w:textAlignment w:val="baseline"/>
        <w:outlineLvl w:val="1"/>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5.习近平在看望参加政协会议的农业界社会福利和社会保障界委员时</w:t>
      </w:r>
    </w:p>
    <w:p>
      <w:pPr>
        <w:pStyle w:val="8"/>
        <w:adjustRightInd w:val="0"/>
        <w:snapToGrid w:val="0"/>
        <w:spacing w:before="0" w:beforeAutospacing="0" w:after="0" w:afterAutospacing="0" w:line="300" w:lineRule="auto"/>
        <w:ind w:firstLine="482" w:firstLineChars="200"/>
        <w:jc w:val="center"/>
        <w:textAlignment w:val="baseline"/>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强调把提高农业综合生产能力放在更加突出的位置</w:t>
      </w:r>
    </w:p>
    <w:p>
      <w:pPr>
        <w:pStyle w:val="8"/>
        <w:adjustRightInd w:val="0"/>
        <w:snapToGrid w:val="0"/>
        <w:spacing w:before="0" w:beforeAutospacing="0" w:after="0" w:afterAutospacing="0" w:line="300" w:lineRule="auto"/>
        <w:ind w:firstLine="482" w:firstLineChars="200"/>
        <w:jc w:val="center"/>
        <w:textAlignment w:val="baseline"/>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在推动社会保障事业高质量发展上持续用力</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中共中央总书记、国家主席、中央军委主席习近平3月6日下午看望了参加全国政协十三届五次会议的农业界、社会福利和社会保障界委员，并参加联组会，听取意见和建议。他强调，实施乡村振兴战略，必须把</w:t>
      </w:r>
      <w:r>
        <w:rPr>
          <w:rFonts w:hint="eastAsia" w:ascii="宋体" w:hAnsi="宋体" w:eastAsia="宋体" w:cs="宋体"/>
          <w:b/>
          <w:bCs/>
          <w:color w:val="000000"/>
          <w:sz w:val="21"/>
          <w:szCs w:val="21"/>
          <w:lang w:val="en-US" w:eastAsia="zh-CN"/>
        </w:rPr>
        <w:t>确保重要农产品特别是粮食供给</w:t>
      </w:r>
      <w:r>
        <w:rPr>
          <w:rFonts w:hint="eastAsia" w:ascii="宋体" w:hAnsi="宋体" w:eastAsia="宋体" w:cs="宋体"/>
          <w:color w:val="000000"/>
          <w:sz w:val="21"/>
          <w:szCs w:val="21"/>
          <w:lang w:val="en-US" w:eastAsia="zh-CN"/>
        </w:rPr>
        <w:t>作为</w:t>
      </w:r>
      <w:r>
        <w:rPr>
          <w:rFonts w:hint="eastAsia" w:ascii="宋体" w:hAnsi="宋体" w:eastAsia="宋体" w:cs="宋体"/>
          <w:b/>
          <w:bCs/>
          <w:color w:val="FF0000"/>
          <w:sz w:val="21"/>
          <w:szCs w:val="21"/>
          <w:lang w:val="en-US" w:eastAsia="zh-CN"/>
        </w:rPr>
        <w:t>首要任务</w:t>
      </w:r>
      <w:r>
        <w:rPr>
          <w:rFonts w:hint="eastAsia" w:ascii="宋体" w:hAnsi="宋体" w:eastAsia="宋体" w:cs="宋体"/>
          <w:color w:val="000000"/>
          <w:sz w:val="21"/>
          <w:szCs w:val="21"/>
          <w:lang w:val="en-US" w:eastAsia="zh-CN"/>
        </w:rPr>
        <w:t>，把</w:t>
      </w:r>
      <w:r>
        <w:rPr>
          <w:rFonts w:hint="eastAsia" w:ascii="宋体" w:hAnsi="宋体" w:eastAsia="宋体" w:cs="宋体"/>
          <w:b/>
          <w:bCs/>
          <w:color w:val="000000"/>
          <w:sz w:val="21"/>
          <w:szCs w:val="21"/>
          <w:lang w:val="en-US" w:eastAsia="zh-CN"/>
        </w:rPr>
        <w:t>提高农业综合生产能力</w:t>
      </w:r>
      <w:r>
        <w:rPr>
          <w:rFonts w:hint="eastAsia" w:ascii="宋体" w:hAnsi="宋体" w:eastAsia="宋体" w:cs="宋体"/>
          <w:color w:val="000000"/>
          <w:sz w:val="21"/>
          <w:szCs w:val="21"/>
          <w:lang w:val="en-US" w:eastAsia="zh-CN"/>
        </w:rPr>
        <w:t>放在更加突出的位置，把</w:t>
      </w:r>
      <w:r>
        <w:rPr>
          <w:rFonts w:hint="eastAsia" w:ascii="宋体" w:hAnsi="宋体" w:eastAsia="宋体" w:cs="宋体"/>
          <w:b/>
          <w:bCs/>
          <w:color w:val="000000"/>
          <w:sz w:val="21"/>
          <w:szCs w:val="21"/>
          <w:lang w:val="en-US" w:eastAsia="zh-CN"/>
        </w:rPr>
        <w:t>“藏粮于地、藏粮于技”</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国家战略举措</w:t>
      </w:r>
      <w:r>
        <w:rPr>
          <w:rFonts w:hint="eastAsia" w:ascii="宋体" w:hAnsi="宋体" w:eastAsia="宋体" w:cs="宋体"/>
          <w:color w:val="000000"/>
          <w:sz w:val="21"/>
          <w:szCs w:val="21"/>
          <w:lang w:val="en-US" w:eastAsia="zh-CN"/>
        </w:rPr>
        <w:t>。藏粮于地、藏粮于技集中体现在对耕地、种子、农业生产技术、农民生产积极性的保护、创新和发展等方面，既要厚实基础，又要深挖潜力】真正落实到位。要在推动社会保障事业高质量发展上持续用力，织密社会保障安全网，为人民生活安康托底。</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在“三八”国际劳动妇女节即将到来之际，习近平代表中共中央，向参加全国两会的女代表、女委员、女工作人员，向全国各族各界妇女，向香港特别行政区、澳门特别行政区和台湾地区的女同胞、海外女侨胞，致以节日的祝贺和美好的祝福。</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中共中央政治局常委、全国政协主席汪洋参加看望和讨论。</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联组会上，羊风极、王静、唐俊杰、莫荣、益西达瓦、万建民、王海京等7位委员，围绕大力发展乡村产业、筑牢农产品质量安全基石、促进种业自主创新、补齐社保体系短板、推动社会福利事业可持续发展、全面推进农业农村现代化、动员社会力量推进共同富裕等作了发言。</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在听取大家发言后发表重要讲话。他表示，来看望全国政协农业界、社会福利和社会保障界的委员，参加联组讨论，感到十分高兴。他代表中共中央，向在座各位委员、全国广大政协委员致以诚挚的问候，向全国广大农业和社会保障、社会福利工作者致以诚挚的慰问。</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指出，过去一年，面对复杂严峻的国际形势、艰巨繁重的国内改革发展稳定任务特别是新冠肺炎疫情严重冲击，中共中央团结带领全党全国各族人民顽强奋斗、迎难而上，隆重庆祝中国共产党成立一百周年，如期</w:t>
      </w:r>
      <w:r>
        <w:rPr>
          <w:rFonts w:hint="eastAsia" w:ascii="宋体" w:hAnsi="宋体" w:eastAsia="宋体" w:cs="宋体"/>
          <w:b/>
          <w:bCs/>
          <w:color w:val="000000"/>
          <w:sz w:val="21"/>
          <w:szCs w:val="21"/>
          <w:lang w:val="en-US" w:eastAsia="zh-CN"/>
        </w:rPr>
        <w:t>打赢脱贫攻坚战</w:t>
      </w:r>
      <w:r>
        <w:rPr>
          <w:rFonts w:hint="eastAsia" w:ascii="宋体" w:hAnsi="宋体" w:eastAsia="宋体" w:cs="宋体"/>
          <w:color w:val="000000"/>
          <w:sz w:val="21"/>
          <w:szCs w:val="21"/>
          <w:lang w:val="en-US" w:eastAsia="zh-CN"/>
        </w:rPr>
        <w:t>，如期</w:t>
      </w:r>
      <w:r>
        <w:rPr>
          <w:rFonts w:hint="eastAsia" w:ascii="宋体" w:hAnsi="宋体" w:eastAsia="宋体" w:cs="宋体"/>
          <w:b/>
          <w:bCs/>
          <w:color w:val="000000"/>
          <w:sz w:val="21"/>
          <w:szCs w:val="21"/>
          <w:lang w:val="en-US" w:eastAsia="zh-CN"/>
        </w:rPr>
        <w:t>全面建成小康社会</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实现第一个百年奋斗目标</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开启全面建设社会主义现代化国家</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向第二个百年奋斗目标进军新征程</w:t>
      </w:r>
      <w:r>
        <w:rPr>
          <w:rFonts w:hint="eastAsia" w:ascii="宋体" w:hAnsi="宋体" w:eastAsia="宋体" w:cs="宋体"/>
          <w:color w:val="000000"/>
          <w:sz w:val="21"/>
          <w:szCs w:val="21"/>
          <w:lang w:val="en-US" w:eastAsia="zh-CN"/>
        </w:rPr>
        <w:t>，党和国家各项事业取得新的重大成就，“十四五”实现良好开局。这些成绩来之不易，是全党全国各族人民顽强拼搏的结果，也是广大政协委员团结奋进的结果。</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强调，当前，国际形势继续发生深刻复杂变化，百年变局和世纪疫情相互交织，经济全球化遭遇逆流，大国博弈日趋激烈，世界进入新的动荡变革期，国内改革发展稳定任务艰巨繁重。我们要看到，我国发展仍具有诸多战略性的</w:t>
      </w:r>
      <w:r>
        <w:rPr>
          <w:rFonts w:hint="eastAsia" w:ascii="宋体" w:hAnsi="宋体" w:eastAsia="宋体" w:cs="宋体"/>
          <w:b/>
          <w:bCs/>
          <w:color w:val="FF0000"/>
          <w:sz w:val="21"/>
          <w:szCs w:val="21"/>
          <w:lang w:val="en-US" w:eastAsia="zh-CN"/>
        </w:rPr>
        <w:t>有利条件</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一是</w:t>
      </w:r>
      <w:r>
        <w:rPr>
          <w:rFonts w:hint="eastAsia" w:ascii="宋体" w:hAnsi="宋体" w:eastAsia="宋体" w:cs="宋体"/>
          <w:color w:val="000000"/>
          <w:sz w:val="21"/>
          <w:szCs w:val="21"/>
          <w:lang w:val="en-US" w:eastAsia="zh-CN"/>
        </w:rPr>
        <w:t>有中国共产党的坚强领导，总揽全局、协调各方，为沉着应对各种重大风险挑战提供</w:t>
      </w:r>
      <w:r>
        <w:rPr>
          <w:rFonts w:hint="eastAsia" w:ascii="宋体" w:hAnsi="宋体" w:eastAsia="宋体" w:cs="宋体"/>
          <w:b/>
          <w:bCs/>
          <w:color w:val="000000"/>
          <w:sz w:val="21"/>
          <w:szCs w:val="21"/>
          <w:lang w:val="en-US" w:eastAsia="zh-CN"/>
        </w:rPr>
        <w:t>根本政治保证</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二是</w:t>
      </w:r>
      <w:r>
        <w:rPr>
          <w:rFonts w:hint="eastAsia" w:ascii="宋体" w:hAnsi="宋体" w:eastAsia="宋体" w:cs="宋体"/>
          <w:color w:val="000000"/>
          <w:sz w:val="21"/>
          <w:szCs w:val="21"/>
          <w:lang w:val="en-US" w:eastAsia="zh-CN"/>
        </w:rPr>
        <w:t>有中国特色社会主义制度的</w:t>
      </w:r>
      <w:r>
        <w:rPr>
          <w:rFonts w:hint="eastAsia" w:ascii="宋体" w:hAnsi="宋体" w:eastAsia="宋体" w:cs="宋体"/>
          <w:b/>
          <w:bCs/>
          <w:color w:val="000000"/>
          <w:sz w:val="21"/>
          <w:szCs w:val="21"/>
          <w:lang w:val="en-US" w:eastAsia="zh-CN"/>
        </w:rPr>
        <w:t>显著优势</w:t>
      </w:r>
      <w:r>
        <w:rPr>
          <w:rFonts w:hint="eastAsia" w:ascii="宋体" w:hAnsi="宋体" w:eastAsia="宋体" w:cs="宋体"/>
          <w:color w:val="000000"/>
          <w:sz w:val="21"/>
          <w:szCs w:val="21"/>
          <w:lang w:val="en-US" w:eastAsia="zh-CN"/>
        </w:rPr>
        <w:t>，我国政治制度和治理体系在应对新冠肺炎疫情、打赢脱贫攻坚战等实践中进一步彰显显著优越性，“中国之治”与“西方之乱”对比更加鲜明。</w:t>
      </w:r>
      <w:r>
        <w:rPr>
          <w:rFonts w:hint="eastAsia" w:ascii="宋体" w:hAnsi="宋体" w:eastAsia="宋体" w:cs="宋体"/>
          <w:b/>
          <w:bCs/>
          <w:color w:val="000000"/>
          <w:sz w:val="21"/>
          <w:szCs w:val="21"/>
          <w:lang w:val="en-US" w:eastAsia="zh-CN"/>
        </w:rPr>
        <w:t>三是</w:t>
      </w:r>
      <w:r>
        <w:rPr>
          <w:rFonts w:hint="eastAsia" w:ascii="宋体" w:hAnsi="宋体" w:eastAsia="宋体" w:cs="宋体"/>
          <w:color w:val="000000"/>
          <w:sz w:val="21"/>
          <w:szCs w:val="21"/>
          <w:lang w:val="en-US" w:eastAsia="zh-CN"/>
        </w:rPr>
        <w:t>有持续快速发展积累的坚实基础，我国经济实力、科技实力、国防实力、综合国力显著增强，经济体量大、回旋余地广，又有超大规模市场，长期向好的基本面不会改变，具有强大的韧性和活力。</w:t>
      </w:r>
      <w:r>
        <w:rPr>
          <w:rFonts w:hint="eastAsia" w:ascii="宋体" w:hAnsi="宋体" w:eastAsia="宋体" w:cs="宋体"/>
          <w:b/>
          <w:bCs/>
          <w:color w:val="000000"/>
          <w:sz w:val="21"/>
          <w:szCs w:val="21"/>
          <w:lang w:val="en-US" w:eastAsia="zh-CN"/>
        </w:rPr>
        <w:t>四是</w:t>
      </w:r>
      <w:r>
        <w:rPr>
          <w:rFonts w:hint="eastAsia" w:ascii="宋体" w:hAnsi="宋体" w:eastAsia="宋体" w:cs="宋体"/>
          <w:color w:val="000000"/>
          <w:sz w:val="21"/>
          <w:szCs w:val="21"/>
          <w:lang w:val="en-US" w:eastAsia="zh-CN"/>
        </w:rPr>
        <w:t>有长期稳定的社会环境，人民获得感、幸福感、安全感显著增强，社会治理水平不断提升，续写了社会长期稳定的奇迹。</w:t>
      </w:r>
      <w:r>
        <w:rPr>
          <w:rFonts w:hint="eastAsia" w:ascii="宋体" w:hAnsi="宋体" w:eastAsia="宋体" w:cs="宋体"/>
          <w:b/>
          <w:bCs/>
          <w:color w:val="000000"/>
          <w:sz w:val="21"/>
          <w:szCs w:val="21"/>
          <w:lang w:val="en-US" w:eastAsia="zh-CN"/>
        </w:rPr>
        <w:t>五是</w:t>
      </w:r>
      <w:r>
        <w:rPr>
          <w:rFonts w:hint="eastAsia" w:ascii="宋体" w:hAnsi="宋体" w:eastAsia="宋体" w:cs="宋体"/>
          <w:color w:val="000000"/>
          <w:sz w:val="21"/>
          <w:szCs w:val="21"/>
          <w:lang w:val="en-US" w:eastAsia="zh-CN"/>
        </w:rPr>
        <w:t>有自信自强的精神力量，中国人民积极性、主动性、创造性进一步激发，志气、骨气、底气空前增强，党心军心民心昂扬振奋。我们要既正视困难又坚定信心，发扬历史主动精神，迎难而上，敢于斗争，砥砺前行，奋发有为，以实际行动迎接中共二十大胜利召开。</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习近平指出，</w:t>
      </w:r>
      <w:r>
        <w:rPr>
          <w:rFonts w:hint="eastAsia" w:ascii="宋体" w:hAnsi="宋体" w:eastAsia="宋体" w:cs="宋体"/>
          <w:b/>
          <w:bCs/>
          <w:color w:val="000000"/>
          <w:sz w:val="21"/>
          <w:szCs w:val="21"/>
          <w:lang w:val="en-US" w:eastAsia="zh-CN"/>
        </w:rPr>
        <w:t>粮食安全是“国之大者”</w:t>
      </w:r>
      <w:r>
        <w:rPr>
          <w:rFonts w:hint="eastAsia" w:ascii="宋体" w:hAnsi="宋体" w:eastAsia="宋体" w:cs="宋体"/>
          <w:color w:val="000000"/>
          <w:sz w:val="21"/>
          <w:szCs w:val="21"/>
          <w:lang w:val="en-US" w:eastAsia="zh-CN"/>
        </w:rPr>
        <w:t>。悠悠万事，吃饭为大。民以食为天。经过艰苦努力，</w:t>
      </w:r>
      <w:r>
        <w:rPr>
          <w:rFonts w:hint="eastAsia" w:ascii="宋体" w:hAnsi="宋体" w:eastAsia="宋体" w:cs="宋体"/>
          <w:b/>
          <w:bCs/>
          <w:color w:val="000000"/>
          <w:sz w:val="21"/>
          <w:szCs w:val="21"/>
          <w:lang w:val="en-US" w:eastAsia="zh-CN"/>
        </w:rPr>
        <w:t>我国以占世界9%的耕地、6%的淡水资源，养育了世界近1/5的人口</w:t>
      </w:r>
      <w:r>
        <w:rPr>
          <w:rFonts w:hint="eastAsia" w:ascii="宋体" w:hAnsi="宋体" w:eastAsia="宋体" w:cs="宋体"/>
          <w:color w:val="000000"/>
          <w:sz w:val="21"/>
          <w:szCs w:val="21"/>
          <w:lang w:val="en-US" w:eastAsia="zh-CN"/>
        </w:rPr>
        <w:t>，从当年4亿人吃不饱到今天14亿多人吃得好，有力回答了“谁来养活中国”的问题。这一成绩来之不易，要继续巩固拓展。在粮食安全这个问题上不能有丝毫麻痹大意，不能认为进入工业化，吃饭问题就可有可无，也不要指望依靠国际市场来解决。要未雨绸缪，</w:t>
      </w:r>
      <w:r>
        <w:rPr>
          <w:rFonts w:hint="eastAsia" w:ascii="宋体" w:hAnsi="宋体" w:eastAsia="宋体" w:cs="宋体"/>
          <w:b/>
          <w:bCs/>
          <w:color w:val="000000"/>
          <w:sz w:val="21"/>
          <w:szCs w:val="21"/>
          <w:lang w:val="en-US" w:eastAsia="zh-CN"/>
        </w:rPr>
        <w:t>始终绷紧粮食安全这根弦</w:t>
      </w:r>
      <w:r>
        <w:rPr>
          <w:rFonts w:hint="eastAsia" w:ascii="宋体" w:hAnsi="宋体" w:eastAsia="宋体" w:cs="宋体"/>
          <w:color w:val="000000"/>
          <w:sz w:val="21"/>
          <w:szCs w:val="21"/>
          <w:lang w:val="en-US" w:eastAsia="zh-CN"/>
        </w:rPr>
        <w:t>，始终坚持以我为主、立足国内、确保产能、适度进口、科技支撑。</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习近平强调，要全面落实粮食安全党政同责，严格</w:t>
      </w:r>
      <w:r>
        <w:rPr>
          <w:rFonts w:hint="eastAsia" w:ascii="宋体" w:hAnsi="宋体" w:eastAsia="宋体" w:cs="宋体"/>
          <w:b/>
          <w:bCs/>
          <w:color w:val="000000"/>
          <w:sz w:val="21"/>
          <w:szCs w:val="21"/>
          <w:lang w:val="en-US" w:eastAsia="zh-CN"/>
        </w:rPr>
        <w:t>粮食安全责任制考核</w:t>
      </w:r>
      <w:r>
        <w:rPr>
          <w:rFonts w:hint="eastAsia" w:ascii="宋体" w:hAnsi="宋体" w:eastAsia="宋体" w:cs="宋体"/>
          <w:color w:val="000000"/>
          <w:sz w:val="21"/>
          <w:szCs w:val="21"/>
          <w:lang w:val="en-US" w:eastAsia="zh-CN"/>
        </w:rPr>
        <w:t>，主产区、主销区、产销平衡区要</w:t>
      </w:r>
      <w:r>
        <w:rPr>
          <w:rFonts w:hint="eastAsia" w:ascii="宋体" w:hAnsi="宋体" w:eastAsia="宋体" w:cs="宋体"/>
          <w:b/>
          <w:bCs/>
          <w:color w:val="000000"/>
          <w:sz w:val="21"/>
          <w:szCs w:val="21"/>
          <w:lang w:val="en-US" w:eastAsia="zh-CN"/>
        </w:rPr>
        <w:t>饭碗一起端、责任一起扛</w:t>
      </w:r>
      <w:r>
        <w:rPr>
          <w:rFonts w:hint="eastAsia" w:ascii="宋体" w:hAnsi="宋体" w:eastAsia="宋体" w:cs="宋体"/>
          <w:color w:val="000000"/>
          <w:sz w:val="21"/>
          <w:szCs w:val="21"/>
          <w:lang w:val="en-US" w:eastAsia="zh-CN"/>
        </w:rPr>
        <w:t>。要优化布局，</w:t>
      </w:r>
      <w:r>
        <w:rPr>
          <w:rFonts w:hint="eastAsia" w:ascii="宋体" w:hAnsi="宋体" w:eastAsia="宋体" w:cs="宋体"/>
          <w:b/>
          <w:bCs/>
          <w:color w:val="000000"/>
          <w:sz w:val="21"/>
          <w:szCs w:val="21"/>
          <w:lang w:val="en-US" w:eastAsia="zh-CN"/>
        </w:rPr>
        <w:t>稳口粮、稳玉米、扩大豆、扩油料，</w:t>
      </w:r>
      <w:r>
        <w:rPr>
          <w:rFonts w:hint="eastAsia" w:ascii="宋体" w:hAnsi="宋体" w:eastAsia="宋体" w:cs="宋体"/>
          <w:color w:val="000000"/>
          <w:sz w:val="21"/>
          <w:szCs w:val="21"/>
          <w:lang w:val="en-US" w:eastAsia="zh-CN"/>
        </w:rPr>
        <w:t>保证粮食年产量保持在1.3万亿斤以上，确保中国人的饭碗主要装</w:t>
      </w:r>
      <w:r>
        <w:rPr>
          <w:rFonts w:hint="eastAsia" w:ascii="宋体" w:hAnsi="宋体" w:eastAsia="宋体" w:cs="宋体"/>
          <w:b/>
          <w:bCs/>
          <w:color w:val="FF0000"/>
          <w:sz w:val="21"/>
          <w:szCs w:val="21"/>
          <w:lang w:val="en-US" w:eastAsia="zh-CN"/>
        </w:rPr>
        <w:t>中国粮</w:t>
      </w:r>
      <w:r>
        <w:rPr>
          <w:rFonts w:hint="eastAsia" w:ascii="宋体" w:hAnsi="宋体" w:eastAsia="宋体" w:cs="宋体"/>
          <w:color w:val="000000"/>
          <w:sz w:val="21"/>
          <w:szCs w:val="21"/>
          <w:lang w:val="en-US" w:eastAsia="zh-CN"/>
        </w:rPr>
        <w:t>。要保护农民种粮积极性，发展适度规模经营，让农民能获利、多得利。</w:t>
      </w:r>
      <w:r>
        <w:rPr>
          <w:rFonts w:hint="eastAsia" w:ascii="宋体" w:hAnsi="宋体" w:eastAsia="宋体" w:cs="宋体"/>
          <w:b/>
          <w:bCs/>
          <w:color w:val="000000"/>
          <w:sz w:val="21"/>
          <w:szCs w:val="21"/>
          <w:lang w:val="en-US" w:eastAsia="zh-CN"/>
        </w:rPr>
        <w:t>制止餐饮浪费是一项长期任务</w:t>
      </w:r>
      <w:r>
        <w:rPr>
          <w:rFonts w:hint="eastAsia" w:ascii="宋体" w:hAnsi="宋体" w:eastAsia="宋体" w:cs="宋体"/>
          <w:color w:val="000000"/>
          <w:sz w:val="21"/>
          <w:szCs w:val="21"/>
          <w:lang w:val="en-US" w:eastAsia="zh-CN"/>
        </w:rPr>
        <w:t>，要坚持不懈抓下去，推动建设</w:t>
      </w:r>
      <w:r>
        <w:rPr>
          <w:rFonts w:hint="eastAsia" w:ascii="宋体" w:hAnsi="宋体" w:eastAsia="宋体" w:cs="宋体"/>
          <w:b/>
          <w:bCs/>
          <w:i w:val="0"/>
          <w:iCs w:val="0"/>
          <w:color w:val="000000"/>
          <w:sz w:val="21"/>
          <w:szCs w:val="21"/>
          <w:lang w:val="en-US" w:eastAsia="zh-CN"/>
        </w:rPr>
        <w:t>节约型社会</w:t>
      </w:r>
      <w:r>
        <w:rPr>
          <w:rFonts w:hint="eastAsia" w:ascii="宋体" w:hAnsi="宋体" w:eastAsia="宋体" w:cs="宋体"/>
          <w:color w:val="000000"/>
          <w:sz w:val="21"/>
          <w:szCs w:val="21"/>
          <w:lang w:val="en-US" w:eastAsia="zh-CN"/>
        </w:rPr>
        <w:t>。</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习近平指出，</w:t>
      </w:r>
      <w:r>
        <w:rPr>
          <w:rFonts w:hint="eastAsia" w:ascii="宋体" w:hAnsi="宋体" w:eastAsia="宋体" w:cs="宋体"/>
          <w:b/>
          <w:bCs/>
          <w:color w:val="FF0000"/>
          <w:sz w:val="21"/>
          <w:szCs w:val="21"/>
          <w:lang w:val="en-US" w:eastAsia="zh-CN"/>
        </w:rPr>
        <w:t>耕地</w:t>
      </w:r>
      <w:r>
        <w:rPr>
          <w:rFonts w:hint="eastAsia" w:ascii="宋体" w:hAnsi="宋体" w:eastAsia="宋体" w:cs="宋体"/>
          <w:color w:val="000000"/>
          <w:sz w:val="21"/>
          <w:szCs w:val="21"/>
          <w:lang w:val="en-US" w:eastAsia="zh-CN"/>
        </w:rPr>
        <w:t>【2022年1月4日，《中共中央、国务院关于做好2022年全面推进乡村振兴重点工作的意见》中提出：落实</w:t>
      </w:r>
      <w:r>
        <w:rPr>
          <w:rFonts w:hint="eastAsia" w:ascii="宋体" w:hAnsi="宋体" w:eastAsia="宋体" w:cs="宋体"/>
          <w:b/>
          <w:bCs/>
          <w:color w:val="000000"/>
          <w:sz w:val="21"/>
          <w:szCs w:val="21"/>
          <w:lang w:val="en-US" w:eastAsia="zh-CN"/>
        </w:rPr>
        <w:t>“长牙齿”的耕地保护硬措施</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实行耕地保护党政同责，严守</w:t>
      </w:r>
      <w:r>
        <w:rPr>
          <w:rFonts w:hint="eastAsia" w:ascii="宋体" w:hAnsi="宋体" w:eastAsia="宋体" w:cs="宋体"/>
          <w:b/>
          <w:bCs/>
          <w:color w:val="FF0000"/>
          <w:sz w:val="21"/>
          <w:szCs w:val="21"/>
          <w:lang w:val="en-US" w:eastAsia="zh-CN"/>
        </w:rPr>
        <w:t>18亿亩耕地红线</w:t>
      </w:r>
      <w:r>
        <w:rPr>
          <w:rFonts w:hint="eastAsia" w:ascii="宋体" w:hAnsi="宋体" w:eastAsia="宋体" w:cs="宋体"/>
          <w:color w:val="000000"/>
          <w:sz w:val="21"/>
          <w:szCs w:val="21"/>
          <w:lang w:val="en-US" w:eastAsia="zh-CN"/>
        </w:rPr>
        <w:t>。按照</w:t>
      </w:r>
      <w:r>
        <w:rPr>
          <w:rFonts w:hint="eastAsia" w:ascii="宋体" w:hAnsi="宋体" w:eastAsia="宋体" w:cs="宋体"/>
          <w:b/>
          <w:bCs/>
          <w:color w:val="000000"/>
          <w:sz w:val="21"/>
          <w:szCs w:val="21"/>
          <w:lang w:val="en-US" w:eastAsia="zh-CN"/>
        </w:rPr>
        <w:t>耕地</w:t>
      </w:r>
      <w:r>
        <w:rPr>
          <w:rFonts w:hint="eastAsia" w:ascii="宋体" w:hAnsi="宋体" w:eastAsia="宋体" w:cs="宋体"/>
          <w:color w:val="000000"/>
          <w:sz w:val="21"/>
          <w:szCs w:val="21"/>
          <w:lang w:val="en-US" w:eastAsia="zh-CN"/>
        </w:rPr>
        <w:t>和</w:t>
      </w:r>
      <w:r>
        <w:rPr>
          <w:rFonts w:hint="eastAsia" w:ascii="宋体" w:hAnsi="宋体" w:eastAsia="宋体" w:cs="宋体"/>
          <w:b/>
          <w:bCs/>
          <w:color w:val="000000"/>
          <w:sz w:val="21"/>
          <w:szCs w:val="21"/>
          <w:lang w:val="en-US" w:eastAsia="zh-CN"/>
        </w:rPr>
        <w:t>永久基本农田</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生态保护红线</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城镇开发边界</w:t>
      </w:r>
      <w:r>
        <w:rPr>
          <w:rFonts w:hint="eastAsia" w:ascii="宋体" w:hAnsi="宋体" w:eastAsia="宋体" w:cs="宋体"/>
          <w:color w:val="000000"/>
          <w:sz w:val="21"/>
          <w:szCs w:val="21"/>
          <w:lang w:val="en-US" w:eastAsia="zh-CN"/>
        </w:rPr>
        <w:t>的顺序，统筹划定落实三条控制线】</w:t>
      </w:r>
      <w:r>
        <w:rPr>
          <w:rFonts w:hint="eastAsia" w:ascii="宋体" w:hAnsi="宋体" w:eastAsia="宋体" w:cs="宋体"/>
          <w:b/>
          <w:bCs/>
          <w:color w:val="000000"/>
          <w:sz w:val="21"/>
          <w:szCs w:val="21"/>
          <w:lang w:val="en-US" w:eastAsia="zh-CN"/>
        </w:rPr>
        <w:t>是粮食生产的命根子，是中华民族永续发展的根基</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农田就是农田</w:t>
      </w:r>
      <w:r>
        <w:rPr>
          <w:rFonts w:hint="eastAsia" w:ascii="宋体" w:hAnsi="宋体" w:eastAsia="宋体" w:cs="宋体"/>
          <w:color w:val="000000"/>
          <w:sz w:val="21"/>
          <w:szCs w:val="21"/>
          <w:lang w:val="en-US" w:eastAsia="zh-CN"/>
        </w:rPr>
        <w:t>，只能用来发展种植业特别是粮食生产，要落实最严格的耕地保护制度，加强用途管制，规范占补平衡，强化土地流转用途监管，推进撂荒地利用，坚决遏制耕地“非农化”、基本农田“非粮化”。</w:t>
      </w:r>
      <w:r>
        <w:rPr>
          <w:rFonts w:hint="eastAsia" w:ascii="宋体" w:hAnsi="宋体" w:eastAsia="宋体" w:cs="宋体"/>
          <w:b/>
          <w:bCs/>
          <w:color w:val="000000"/>
          <w:sz w:val="21"/>
          <w:szCs w:val="21"/>
          <w:lang w:val="en-US" w:eastAsia="zh-CN"/>
        </w:rPr>
        <w:t>农田必须是良田</w:t>
      </w:r>
      <w:r>
        <w:rPr>
          <w:rFonts w:hint="eastAsia" w:ascii="宋体" w:hAnsi="宋体" w:eastAsia="宋体" w:cs="宋体"/>
          <w:color w:val="000000"/>
          <w:sz w:val="21"/>
          <w:szCs w:val="21"/>
          <w:lang w:val="en-US" w:eastAsia="zh-CN"/>
        </w:rPr>
        <w:t>，要建设国家粮食安全产业带，加强农田水利建设，实施黑土地保护工程，分类改造盐碱地，努力建成</w:t>
      </w:r>
      <w:r>
        <w:rPr>
          <w:rFonts w:hint="eastAsia" w:ascii="宋体" w:hAnsi="宋体" w:eastAsia="宋体" w:cs="宋体"/>
          <w:b/>
          <w:bCs/>
          <w:color w:val="000000"/>
          <w:sz w:val="21"/>
          <w:szCs w:val="21"/>
          <w:lang w:val="en-US" w:eastAsia="zh-CN"/>
        </w:rPr>
        <w:t>10亿亩高标准农田</w:t>
      </w:r>
      <w:r>
        <w:rPr>
          <w:rFonts w:hint="eastAsia" w:ascii="宋体" w:hAnsi="宋体" w:eastAsia="宋体" w:cs="宋体"/>
          <w:color w:val="000000"/>
          <w:sz w:val="21"/>
          <w:szCs w:val="21"/>
          <w:lang w:val="en-US" w:eastAsia="zh-CN"/>
        </w:rPr>
        <w:t>。要采取“长牙齿”的硬措施，全面压实各级地方党委和政府耕地保护责任，中央要和各地签订耕地保护“军令状”，严格考核、终身追责，确保</w:t>
      </w:r>
      <w:r>
        <w:rPr>
          <w:rFonts w:hint="eastAsia" w:ascii="宋体" w:hAnsi="宋体" w:eastAsia="宋体" w:cs="宋体"/>
          <w:b/>
          <w:bCs/>
          <w:color w:val="000000"/>
          <w:sz w:val="21"/>
          <w:szCs w:val="21"/>
          <w:lang w:val="en-US" w:eastAsia="zh-CN"/>
        </w:rPr>
        <w:t>18亿亩耕地</w:t>
      </w:r>
      <w:r>
        <w:rPr>
          <w:rFonts w:hint="eastAsia" w:ascii="宋体" w:hAnsi="宋体" w:eastAsia="宋体" w:cs="宋体"/>
          <w:color w:val="000000"/>
          <w:sz w:val="21"/>
          <w:szCs w:val="21"/>
          <w:lang w:val="en-US" w:eastAsia="zh-CN"/>
        </w:rPr>
        <w:t>实至名归。</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习近平强调，</w:t>
      </w:r>
      <w:r>
        <w:rPr>
          <w:rFonts w:hint="eastAsia" w:ascii="宋体" w:hAnsi="宋体" w:eastAsia="宋体" w:cs="宋体"/>
          <w:b/>
          <w:bCs/>
          <w:color w:val="000000"/>
          <w:sz w:val="21"/>
          <w:szCs w:val="21"/>
          <w:lang w:val="en-US" w:eastAsia="zh-CN"/>
        </w:rPr>
        <w:t>解决吃饭问题，根本出路在</w:t>
      </w:r>
      <w:r>
        <w:rPr>
          <w:rFonts w:hint="eastAsia" w:ascii="宋体" w:hAnsi="宋体" w:eastAsia="宋体" w:cs="宋体"/>
          <w:b/>
          <w:bCs/>
          <w:color w:val="FF0000"/>
          <w:sz w:val="21"/>
          <w:szCs w:val="21"/>
          <w:lang w:val="en-US" w:eastAsia="zh-CN"/>
        </w:rPr>
        <w:t>科技</w:t>
      </w:r>
      <w:r>
        <w:rPr>
          <w:rFonts w:hint="eastAsia" w:ascii="宋体" w:hAnsi="宋体" w:eastAsia="宋体" w:cs="宋体"/>
          <w:color w:val="000000"/>
          <w:sz w:val="21"/>
          <w:szCs w:val="21"/>
          <w:lang w:val="en-US" w:eastAsia="zh-CN"/>
        </w:rPr>
        <w:t>。</w:t>
      </w:r>
      <w:r>
        <w:rPr>
          <w:rFonts w:hint="eastAsia" w:ascii="宋体" w:hAnsi="宋体" w:eastAsia="宋体" w:cs="宋体"/>
          <w:b/>
          <w:bCs/>
          <w:color w:val="000000"/>
          <w:sz w:val="21"/>
          <w:szCs w:val="21"/>
          <w:lang w:val="en-US" w:eastAsia="zh-CN"/>
        </w:rPr>
        <w:t>种源安全</w:t>
      </w:r>
      <w:r>
        <w:rPr>
          <w:rFonts w:hint="eastAsia" w:ascii="宋体" w:hAnsi="宋体" w:eastAsia="宋体" w:cs="宋体"/>
          <w:color w:val="000000"/>
          <w:sz w:val="21"/>
          <w:szCs w:val="21"/>
          <w:lang w:val="en-US" w:eastAsia="zh-CN"/>
        </w:rPr>
        <w:t>关系到国家安全，必须下决心把我国种业搞上去，实现种业科技自立自强、种源自主可控。要发挥我国制度优势，科学调配优势资源，推进种业领域国家重大创新平台建设，加强基础性前沿性研究，加强种质资源收集、保护和开发利用，加快生物育种产业化步伐。要深化农业科技体制改革，强化企业创新主体地位，健全品种审定和知识产权保护制度，以创新链建设为抓手推动我国种业高质量发展。</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习近平指出，</w:t>
      </w:r>
      <w:r>
        <w:rPr>
          <w:rFonts w:hint="eastAsia" w:ascii="宋体" w:hAnsi="宋体" w:eastAsia="宋体" w:cs="宋体"/>
          <w:b/>
          <w:bCs/>
          <w:color w:val="000000"/>
          <w:sz w:val="21"/>
          <w:szCs w:val="21"/>
          <w:lang w:val="en-US" w:eastAsia="zh-CN"/>
        </w:rPr>
        <w:t>要树立大食物观</w:t>
      </w:r>
      <w:r>
        <w:rPr>
          <w:rFonts w:hint="eastAsia" w:ascii="宋体" w:hAnsi="宋体" w:eastAsia="宋体" w:cs="宋体"/>
          <w:color w:val="000000"/>
          <w:sz w:val="21"/>
          <w:szCs w:val="21"/>
          <w:lang w:val="en-US" w:eastAsia="zh-CN"/>
        </w:rPr>
        <w:t>，从更好满足人民美好生活需要出发，掌握人民群众食物结构变化趋势，在确保粮食供给的同时，保障肉类、蔬菜、水果、水产品等各类食物有效供给，缺了哪样也不行。要在保护好生态环境的前提下，从耕地资源向整个国土资源拓展，宜粮则粮、宜经则经、宜牧则牧、宜渔则渔、宜林则林，形成同市场需求相适应、同资源环境承载力相匹配的现代农业生产结构和区域布局。要向森林要食物，向江河湖海要食物，向设施农业要食物，同时要从传统农作物和畜禽资源向更丰富的生物资源拓展，发展生物科技、生物产业，向植物动物微生物要热量、要蛋白。要积极推进农业供给侧结构性改革，全方位、多途径开发食物资源，开发丰富多样的食物品种，实现各类食物供求平衡，更好满足人民群众日益多元化的食物消费需求。</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习近平强调，乡村振兴</w:t>
      </w:r>
      <w:r>
        <w:rPr>
          <w:rFonts w:hint="eastAsia" w:ascii="宋体" w:hAnsi="宋体" w:eastAsia="宋体" w:cs="宋体"/>
          <w:b/>
          <w:bCs/>
          <w:color w:val="000000"/>
          <w:sz w:val="21"/>
          <w:szCs w:val="21"/>
          <w:lang w:val="en-US" w:eastAsia="zh-CN"/>
        </w:rPr>
        <w:t>不能只盯着经济发展</w:t>
      </w:r>
      <w:r>
        <w:rPr>
          <w:rFonts w:hint="eastAsia" w:ascii="宋体" w:hAnsi="宋体" w:eastAsia="宋体" w:cs="宋体"/>
          <w:color w:val="000000"/>
          <w:sz w:val="21"/>
          <w:szCs w:val="21"/>
          <w:lang w:val="en-US" w:eastAsia="zh-CN"/>
        </w:rPr>
        <w:t>，还必须</w:t>
      </w:r>
      <w:r>
        <w:rPr>
          <w:rFonts w:hint="eastAsia" w:ascii="宋体" w:hAnsi="宋体" w:eastAsia="宋体" w:cs="宋体"/>
          <w:b/>
          <w:bCs/>
          <w:color w:val="000000"/>
          <w:sz w:val="21"/>
          <w:szCs w:val="21"/>
          <w:lang w:val="en-US" w:eastAsia="zh-CN"/>
        </w:rPr>
        <w:t>强化农村基层党组织建设</w:t>
      </w:r>
      <w:r>
        <w:rPr>
          <w:rFonts w:hint="eastAsia" w:ascii="宋体" w:hAnsi="宋体" w:eastAsia="宋体" w:cs="宋体"/>
          <w:color w:val="000000"/>
          <w:sz w:val="21"/>
          <w:szCs w:val="21"/>
          <w:lang w:val="en-US" w:eastAsia="zh-CN"/>
        </w:rPr>
        <w:t>，重视农民思想道德教育，重视法治建设，健全乡村治理体系，深化村民自治实践，有效发挥村规民约、家教家风作用，培育文明乡风、良好家风、淳朴民风。要健全农村扫黑除恶常态化机制，持续打击农村黑恶势力、宗族恶势力，依法打击农村黄赌毒和侵害妇女儿童权益的违法犯罪行为。</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习近平指出，我国已建成</w:t>
      </w:r>
      <w:r>
        <w:rPr>
          <w:rFonts w:hint="eastAsia" w:ascii="宋体" w:hAnsi="宋体" w:eastAsia="宋体" w:cs="宋体"/>
          <w:b/>
          <w:bCs/>
          <w:color w:val="000000"/>
          <w:sz w:val="21"/>
          <w:szCs w:val="21"/>
          <w:lang w:val="en-US" w:eastAsia="zh-CN"/>
        </w:rPr>
        <w:t>世界上规模</w:t>
      </w:r>
      <w:r>
        <w:rPr>
          <w:rFonts w:hint="eastAsia" w:ascii="宋体" w:hAnsi="宋体" w:eastAsia="宋体" w:cs="宋体"/>
          <w:b/>
          <w:bCs/>
          <w:color w:val="FF0000"/>
          <w:sz w:val="21"/>
          <w:szCs w:val="21"/>
          <w:lang w:val="en-US" w:eastAsia="zh-CN"/>
        </w:rPr>
        <w:t>最大的社会保障体系</w:t>
      </w:r>
      <w:r>
        <w:rPr>
          <w:rFonts w:hint="eastAsia" w:ascii="宋体" w:hAnsi="宋体" w:eastAsia="宋体" w:cs="宋体"/>
          <w:color w:val="000000"/>
          <w:sz w:val="21"/>
          <w:szCs w:val="21"/>
          <w:lang w:val="en-US" w:eastAsia="zh-CN"/>
        </w:rPr>
        <w:t>。要在推动社会保障事业高质量发展上持续用力，增强制度的统一性和规范性，发展多层次、多支柱养老保险体系，把更多人纳入社会保障体系。要健全灵活就业人员社保制度，扩大失业、工伤、生育保险的覆盖面，实现制度安排更加公平，覆盖范围更加广泛，为人民生活安康托底。要健全社会保障基金监管体系，严厉打击欺诈骗保、套保和挪用贪占各类社会保障资金的违法行为，守护好人民群众的每一分“养老钱”、“保命钱”。</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习近平强调，民生无小事，枝叶总关情。对困难群众，我们要格外关注、格外关爱、格外关心，帮助他们排忧解难。要深化社会救助制度改革，形成以基本生活救助、专项社会救助、急难社会救助为主体，社会力量参与为补充，</w:t>
      </w:r>
      <w:r>
        <w:rPr>
          <w:rFonts w:hint="eastAsia" w:ascii="宋体" w:hAnsi="宋体" w:eastAsia="宋体" w:cs="宋体"/>
          <w:b/>
          <w:bCs/>
          <w:color w:val="000000"/>
          <w:sz w:val="21"/>
          <w:szCs w:val="21"/>
          <w:lang w:val="en-US" w:eastAsia="zh-CN"/>
        </w:rPr>
        <w:t>覆盖全面、分层分类、综合高效的社会救助格局</w:t>
      </w:r>
      <w:r>
        <w:rPr>
          <w:rFonts w:hint="eastAsia" w:ascii="宋体" w:hAnsi="宋体" w:eastAsia="宋体" w:cs="宋体"/>
          <w:color w:val="000000"/>
          <w:sz w:val="21"/>
          <w:szCs w:val="21"/>
          <w:lang w:val="en-US" w:eastAsia="zh-CN"/>
        </w:rPr>
        <w:t>。要针对特困人员的特点和需求精准施策，按时足额发放各类救助金，强化临时救助，确保兜住底、兜准底、兜好底。要补齐农村社会福利短板，加强对</w:t>
      </w:r>
      <w:r>
        <w:rPr>
          <w:rFonts w:hint="eastAsia" w:ascii="宋体" w:hAnsi="宋体" w:eastAsia="宋体" w:cs="宋体"/>
          <w:b/>
          <w:bCs/>
          <w:color w:val="000000"/>
          <w:sz w:val="21"/>
          <w:szCs w:val="21"/>
          <w:lang w:val="en-US" w:eastAsia="zh-CN"/>
        </w:rPr>
        <w:t>农村老年人、儿童、“三留守”人员</w:t>
      </w:r>
      <w:r>
        <w:rPr>
          <w:rFonts w:hint="eastAsia" w:ascii="宋体" w:hAnsi="宋体" w:eastAsia="宋体" w:cs="宋体"/>
          <w:color w:val="000000"/>
          <w:sz w:val="21"/>
          <w:szCs w:val="21"/>
          <w:lang w:val="en-US" w:eastAsia="zh-CN"/>
        </w:rPr>
        <w:t>等特殊和困难群体的关心关爱。要加大对因疫因灾遇困群众的临时救助力度，做好残疾人康复、教育、就业等工作，保障流浪乞讨人员人身安全和基本生活，关心关爱精神障碍人员，坚决杜绝欺凌虐待妇女儿童、老年人、残疾人等违法行为。</w:t>
      </w:r>
    </w:p>
    <w:p>
      <w:pPr>
        <w:pStyle w:val="8"/>
        <w:adjustRightInd w:val="0"/>
        <w:snapToGrid w:val="0"/>
        <w:spacing w:before="0" w:beforeAutospacing="0" w:after="0" w:afterAutospacing="0" w:line="300" w:lineRule="auto"/>
        <w:ind w:firstLine="420" w:firstLineChars="200"/>
        <w:textAlignment w:val="baseline"/>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丁薛祥、张庆黎、李斌、汪永清、辜胜阻等参加联组会。</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docPartObj>
        <w:docPartGallery w:val="autotext"/>
      </w:docPartObj>
    </w:sdtPr>
    <w:sdtContent>
      <w:p>
        <w:pPr>
          <w:pStyle w:val="6"/>
          <w:jc w:val="center"/>
          <w:rPr>
            <w:rFonts w:hint="eastAsia" w:eastAsiaTheme="minorEastAsia"/>
            <w:lang w:eastAsia="zh-CN"/>
          </w:rPr>
        </w:pPr>
        <w:r>
          <w:fldChar w:fldCharType="begin"/>
        </w:r>
        <w:r>
          <w:instrText xml:space="preserve">PAGE   \* MERGEFORMAT</w:instrText>
        </w:r>
        <w:r>
          <w:fldChar w:fldCharType="separate"/>
        </w:r>
        <w:r>
          <w:rPr>
            <w:lang w:val="zh-CN"/>
          </w:rPr>
          <w:t>1</w:t>
        </w:r>
        <w:r>
          <w:fldChar w:fldCharType="end"/>
        </w:r>
      </w:p>
    </w:sdtContent>
  </w:sdt>
  <w:p>
    <w:pPr>
      <w:pStyle w:val="6"/>
      <w:jc w:val="center"/>
      <w:rPr>
        <w:rFonts w:hint="eastAsia"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C4"/>
    <w:rsid w:val="001C16D1"/>
    <w:rsid w:val="00214933"/>
    <w:rsid w:val="00434854"/>
    <w:rsid w:val="004A659F"/>
    <w:rsid w:val="009B6017"/>
    <w:rsid w:val="00BB110E"/>
    <w:rsid w:val="00C0494E"/>
    <w:rsid w:val="00EA20C4"/>
    <w:rsid w:val="02856E96"/>
    <w:rsid w:val="03AE4EC9"/>
    <w:rsid w:val="041D47D5"/>
    <w:rsid w:val="053B28C6"/>
    <w:rsid w:val="08601134"/>
    <w:rsid w:val="0BA66732"/>
    <w:rsid w:val="0DC14CDC"/>
    <w:rsid w:val="0DEA450B"/>
    <w:rsid w:val="0F8C18E9"/>
    <w:rsid w:val="1172642F"/>
    <w:rsid w:val="166743EB"/>
    <w:rsid w:val="186C7E5E"/>
    <w:rsid w:val="1B606CB4"/>
    <w:rsid w:val="1D125106"/>
    <w:rsid w:val="269B5C2A"/>
    <w:rsid w:val="27021A8E"/>
    <w:rsid w:val="270869A0"/>
    <w:rsid w:val="307E30C4"/>
    <w:rsid w:val="39622B89"/>
    <w:rsid w:val="4139471B"/>
    <w:rsid w:val="42E227C3"/>
    <w:rsid w:val="52A62F1D"/>
    <w:rsid w:val="540F4527"/>
    <w:rsid w:val="5FF03885"/>
    <w:rsid w:val="69F044E9"/>
    <w:rsid w:val="70522BE5"/>
    <w:rsid w:val="75F9252F"/>
    <w:rsid w:val="7E596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alloon Text"/>
    <w:basedOn w:val="1"/>
    <w:link w:val="17"/>
    <w:semiHidden/>
    <w:unhideWhenUsed/>
    <w:qFormat/>
    <w:uiPriority w:val="99"/>
    <w:pPr>
      <w:spacing w:after="0" w:line="240" w:lineRule="auto"/>
    </w:pPr>
    <w:rPr>
      <w:sz w:val="18"/>
      <w:szCs w:val="18"/>
    </w:rPr>
  </w:style>
  <w:style w:type="paragraph" w:styleId="6">
    <w:name w:val="footer"/>
    <w:basedOn w:val="1"/>
    <w:link w:val="16"/>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标题 2 Char"/>
    <w:basedOn w:val="10"/>
    <w:link w:val="2"/>
    <w:qFormat/>
    <w:uiPriority w:val="9"/>
    <w:rPr>
      <w:rFonts w:ascii="宋体" w:hAnsi="宋体" w:eastAsia="宋体" w:cs="宋体"/>
      <w:kern w:val="0"/>
      <w:sz w:val="24"/>
      <w:szCs w:val="24"/>
    </w:rPr>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 w:type="character" w:customStyle="1" w:styleId="17">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20</Pages>
  <Words>24239</Words>
  <Characters>25061</Characters>
  <Lines>0</Lines>
  <Paragraphs>0</Paragraphs>
  <TotalTime>737</TotalTime>
  <ScaleCrop>false</ScaleCrop>
  <LinksUpToDate>false</LinksUpToDate>
  <CharactersWithSpaces>25078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2020-02-06T01:01:00Z</dcterms:created>
  <dc:creator>HP</dc:creator>
  <cp:lastModifiedBy>王老师</cp:lastModifiedBy>
  <dcterms:modified xsi:type="dcterms:W3CDTF">2022-04-03T05:14:28Z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D03CF9D11DC74D26AB719511449AC597</vt:lpwstr>
  </property>
</Properties>
</file>