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2</w:t>
      </w: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cs="Times New Roman"/>
          <w:sz w:val="32"/>
          <w:szCs w:val="32"/>
          <w:lang w:eastAsia="zh-CN"/>
        </w:rPr>
        <w:t>曲沃县202</w:t>
      </w:r>
      <w:r>
        <w:rPr>
          <w:rFonts w:hint="eastAsia" w:ascii="Times New Roman" w:hAnsi="Times New Roman" w:eastAsia="方正小标宋简体" w:cs="Times New Roman"/>
          <w:sz w:val="32"/>
          <w:szCs w:val="32"/>
          <w:lang w:val="en-US" w:eastAsia="zh-CN"/>
        </w:rPr>
        <w:t>2</w:t>
      </w:r>
      <w:r>
        <w:rPr>
          <w:rFonts w:hint="eastAsia" w:ascii="Times New Roman" w:hAnsi="Times New Roman" w:eastAsia="方正小标宋简体" w:cs="Times New Roman"/>
          <w:sz w:val="32"/>
          <w:szCs w:val="32"/>
          <w:lang w:eastAsia="zh-CN"/>
        </w:rPr>
        <w:t>年公开招聘大学毕业生到村（社区）工作</w:t>
      </w:r>
      <w:r>
        <w:rPr>
          <w:rFonts w:ascii="Times New Roman" w:hAnsi="Times New Roman" w:eastAsia="方正小标宋简体"/>
          <w:sz w:val="32"/>
          <w:szCs w:val="32"/>
        </w:rPr>
        <w:t>面试考生健康声明及安全考试承诺书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lang w:eastAsia="zh-CN"/>
        </w:rPr>
        <w:t>报考</w:t>
      </w:r>
      <w:r>
        <w:rPr>
          <w:rFonts w:ascii="Times New Roman" w:hAnsi="Times New Roman" w:eastAsia="仿宋_GB2312"/>
          <w:sz w:val="28"/>
          <w:szCs w:val="28"/>
        </w:rPr>
        <w:t>单位</w:t>
      </w:r>
      <w:r>
        <w:rPr>
          <w:rFonts w:hint="eastAsia" w:ascii="Times New Roman" w:hAnsi="Times New Roman" w:eastAsia="仿宋_GB2312"/>
          <w:sz w:val="28"/>
          <w:szCs w:val="28"/>
          <w:lang w:eastAsia="zh-CN"/>
        </w:rPr>
        <w:t>及岗位</w:t>
      </w:r>
      <w:r>
        <w:rPr>
          <w:rFonts w:ascii="Times New Roman" w:hAnsi="Times New Roman" w:eastAsia="仿宋_GB2312"/>
          <w:sz w:val="28"/>
          <w:szCs w:val="28"/>
        </w:rPr>
        <w:t>：</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w:t>
      </w:r>
      <w:r>
        <w:rPr>
          <w:rFonts w:hint="eastAsia" w:ascii="Times New Roman" w:hAnsi="Times New Roman" w:eastAsia="楷体"/>
          <w:spacing w:val="-24"/>
          <w:sz w:val="24"/>
          <w:lang w:eastAsia="zh-CN"/>
        </w:rPr>
        <w:t>涉疫</w:t>
      </w:r>
      <w:r>
        <w:rPr>
          <w:rFonts w:hint="eastAsia" w:ascii="Times New Roman" w:hAnsi="Times New Roman" w:eastAsia="楷体"/>
          <w:spacing w:val="-24"/>
          <w:sz w:val="24"/>
        </w:rPr>
        <w:t>地区</w:t>
      </w:r>
      <w:r>
        <w:rPr>
          <w:rFonts w:ascii="Times New Roman" w:hAnsi="Times New Roman" w:eastAsia="楷体"/>
          <w:spacing w:val="-24"/>
          <w:sz w:val="24"/>
        </w:rPr>
        <w:t>来（返）</w:t>
      </w:r>
      <w:r>
        <w:rPr>
          <w:rFonts w:hint="eastAsia" w:ascii="Times New Roman" w:hAnsi="Times New Roman" w:eastAsia="楷体"/>
          <w:spacing w:val="-24"/>
          <w:sz w:val="24"/>
          <w:lang w:eastAsia="zh-CN"/>
        </w:rPr>
        <w:t>临</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w:t>
      </w:r>
      <w:r>
        <w:rPr>
          <w:rFonts w:hint="eastAsia" w:ascii="Times New Roman" w:hAnsi="Times New Roman" w:eastAsia="楷体"/>
          <w:spacing w:val="-24"/>
          <w:sz w:val="24"/>
          <w:lang w:eastAsia="zh-CN"/>
        </w:rPr>
        <w:t>临</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w:t>
      </w:r>
      <w:r>
        <w:rPr>
          <w:rFonts w:hint="eastAsia" w:ascii="Times New Roman" w:hAnsi="Times New Roman" w:eastAsia="楷体"/>
          <w:spacing w:val="-24"/>
          <w:sz w:val="24"/>
          <w:lang w:eastAsia="zh-CN"/>
        </w:rPr>
        <w:t>来（返）</w:t>
      </w:r>
      <w:r>
        <w:rPr>
          <w:rFonts w:ascii="Times New Roman" w:hAnsi="Times New Roman" w:eastAsia="楷体"/>
          <w:spacing w:val="-24"/>
          <w:sz w:val="24"/>
        </w:rPr>
        <w:t>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w:t>
      </w:r>
      <w:r>
        <w:rPr>
          <w:rFonts w:hint="eastAsia" w:ascii="Times New Roman" w:hAnsi="Times New Roman" w:eastAsia="楷体"/>
          <w:spacing w:val="-24"/>
          <w:sz w:val="24"/>
          <w:lang w:eastAsia="zh-CN"/>
        </w:rPr>
        <w:t>山西</w:t>
      </w:r>
      <w:r>
        <w:rPr>
          <w:rFonts w:ascii="Times New Roman" w:hAnsi="Times New Roman" w:eastAsia="楷体"/>
          <w:spacing w:val="-24"/>
          <w:sz w:val="24"/>
        </w:rPr>
        <w:t>健康码”是否为</w:t>
      </w:r>
      <w:r>
        <w:rPr>
          <w:rFonts w:hint="eastAsia" w:ascii="Times New Roman" w:hAnsi="Times New Roman" w:eastAsia="楷体"/>
          <w:spacing w:val="-24"/>
          <w:sz w:val="24"/>
        </w:rPr>
        <w:t>红色或</w:t>
      </w:r>
      <w:r>
        <w:rPr>
          <w:rFonts w:hint="eastAsia" w:ascii="Times New Roman" w:hAnsi="Times New Roman" w:eastAsia="楷体"/>
          <w:spacing w:val="-24"/>
          <w:sz w:val="24"/>
          <w:lang w:eastAsia="zh-CN"/>
        </w:rPr>
        <w:t>黄</w:t>
      </w:r>
      <w:r>
        <w:rPr>
          <w:rFonts w:ascii="Times New Roman" w:hAnsi="Times New Roman" w:eastAsia="楷体"/>
          <w:spacing w:val="-24"/>
          <w:sz w:val="24"/>
        </w:rPr>
        <w:t>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 xml:space="preserve">类的情况  </w:t>
      </w:r>
      <w:bookmarkStart w:id="0" w:name="_GoBack"/>
      <w:bookmarkEnd w:id="0"/>
      <w:r>
        <w:rPr>
          <w:rFonts w:ascii="Times New Roman" w:hAnsi="Times New Roman" w:eastAsia="楷体"/>
          <w:spacing w:val="-24"/>
          <w:sz w:val="24"/>
        </w:rPr>
        <w:t xml:space="preserve">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第1项</w:t>
      </w:r>
      <w:r>
        <w:rPr>
          <w:rFonts w:hint="eastAsia" w:ascii="Times New Roman" w:hAnsi="Times New Roman" w:eastAsia="楷体"/>
          <w:spacing w:val="-24"/>
          <w:sz w:val="24"/>
          <w:lang w:eastAsia="zh-CN"/>
        </w:rPr>
        <w:t>为“是”</w:t>
      </w:r>
      <w:r>
        <w:rPr>
          <w:rFonts w:ascii="Times New Roman" w:hAnsi="Times New Roman" w:eastAsia="楷体"/>
          <w:spacing w:val="-24"/>
          <w:sz w:val="24"/>
        </w:rPr>
        <w:t>的考生，不能参加考试；第2-</w:t>
      </w:r>
      <w:r>
        <w:rPr>
          <w:rFonts w:hint="eastAsia" w:ascii="Times New Roman" w:hAnsi="Times New Roman" w:eastAsia="楷体"/>
          <w:spacing w:val="-24"/>
          <w:sz w:val="24"/>
        </w:rPr>
        <w:t>9</w:t>
      </w:r>
      <w:r>
        <w:rPr>
          <w:rFonts w:ascii="Times New Roman" w:hAnsi="Times New Roman" w:eastAsia="楷体"/>
          <w:spacing w:val="-24"/>
          <w:sz w:val="24"/>
        </w:rPr>
        <w:t>项</w:t>
      </w:r>
      <w:r>
        <w:rPr>
          <w:rFonts w:hint="eastAsia" w:ascii="Times New Roman" w:hAnsi="Times New Roman" w:eastAsia="楷体"/>
          <w:spacing w:val="-24"/>
          <w:sz w:val="24"/>
          <w:lang w:eastAsia="zh-CN"/>
        </w:rPr>
        <w:t>为“是”</w:t>
      </w:r>
      <w:r>
        <w:rPr>
          <w:rFonts w:ascii="Times New Roman" w:hAnsi="Times New Roman" w:eastAsia="楷体"/>
          <w:spacing w:val="-24"/>
          <w:sz w:val="24"/>
        </w:rPr>
        <w:t>的考生，按</w:t>
      </w:r>
      <w:r>
        <w:rPr>
          <w:rFonts w:hint="eastAsia" w:ascii="Times New Roman" w:hAnsi="Times New Roman" w:eastAsia="楷体"/>
          <w:spacing w:val="-24"/>
          <w:sz w:val="24"/>
          <w:lang w:eastAsia="zh-CN"/>
        </w:rPr>
        <w:t>山西</w:t>
      </w:r>
      <w:r>
        <w:rPr>
          <w:rFonts w:ascii="Times New Roman" w:hAnsi="Times New Roman" w:eastAsia="楷体"/>
          <w:spacing w:val="-24"/>
          <w:sz w:val="24"/>
        </w:rPr>
        <w:t>省</w:t>
      </w:r>
      <w:r>
        <w:rPr>
          <w:rFonts w:hint="eastAsia" w:ascii="Times New Roman" w:hAnsi="Times New Roman" w:eastAsia="楷体"/>
          <w:spacing w:val="-24"/>
          <w:sz w:val="24"/>
          <w:lang w:eastAsia="zh-CN"/>
        </w:rPr>
        <w:t>和临汾</w:t>
      </w:r>
      <w:r>
        <w:rPr>
          <w:rFonts w:ascii="Times New Roman" w:hAnsi="Times New Roman" w:eastAsia="楷体"/>
          <w:spacing w:val="-24"/>
          <w:sz w:val="24"/>
        </w:rPr>
        <w:t>市疫情防控最新要求落实隔离观察</w:t>
      </w:r>
      <w:r>
        <w:rPr>
          <w:rFonts w:hint="eastAsia" w:ascii="Times New Roman" w:hAnsi="Times New Roman" w:eastAsia="楷体"/>
          <w:spacing w:val="-24"/>
          <w:sz w:val="24"/>
          <w:lang w:eastAsia="zh-CN"/>
        </w:rPr>
        <w:t>、</w:t>
      </w:r>
      <w:r>
        <w:rPr>
          <w:rFonts w:ascii="Times New Roman" w:hAnsi="Times New Roman" w:eastAsia="楷体"/>
          <w:spacing w:val="-24"/>
          <w:sz w:val="24"/>
        </w:rPr>
        <w:t>健康管理和核酸检测等防控措施，于面试当天入</w:t>
      </w:r>
      <w:r>
        <w:rPr>
          <w:rFonts w:hint="eastAsia" w:ascii="Times New Roman" w:hAnsi="Times New Roman" w:eastAsia="楷体"/>
          <w:spacing w:val="-24"/>
          <w:sz w:val="24"/>
          <w:lang w:eastAsia="zh-CN"/>
        </w:rPr>
        <w:t>考点</w:t>
      </w:r>
      <w:r>
        <w:rPr>
          <w:rFonts w:ascii="Times New Roman" w:hAnsi="Times New Roman" w:eastAsia="楷体"/>
          <w:spacing w:val="-24"/>
          <w:sz w:val="24"/>
        </w:rPr>
        <w:t>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r>
        <w:rPr>
          <w:rFonts w:hint="eastAsia" w:ascii="Times New Roman" w:hAnsi="Times New Roman" w:eastAsia="楷体"/>
          <w:spacing w:val="-24"/>
          <w:sz w:val="24"/>
          <w:lang w:eastAsia="zh-CN"/>
        </w:rPr>
        <w:t>及解除防控措施证明</w:t>
      </w:r>
      <w:r>
        <w:rPr>
          <w:rFonts w:ascii="Times New Roman" w:hAnsi="Times New Roman" w:eastAsia="楷体"/>
          <w:spacing w:val="-24"/>
          <w:sz w:val="24"/>
        </w:rPr>
        <w:t>。</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ascii="Times New Roman" w:hAnsi="Times New Roman" w:eastAsia="仿宋_GB2312"/>
          <w:w w:val="90"/>
          <w:sz w:val="32"/>
          <w:szCs w:val="32"/>
        </w:rPr>
      </w:pPr>
    </w:p>
    <w:p>
      <w:pPr>
        <w:adjustRightInd w:val="0"/>
        <w:snapToGrid w:val="0"/>
        <w:spacing w:line="440" w:lineRule="exact"/>
        <w:ind w:firstLine="5760" w:firstLineChars="20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ODA1MTBmNGE1ZDc1MjY1YTRmYTdmYjY1NmFhYjEifQ=="/>
  </w:docVars>
  <w:rsids>
    <w:rsidRoot w:val="FE9F4EAF"/>
    <w:rsid w:val="00632108"/>
    <w:rsid w:val="00D24CC3"/>
    <w:rsid w:val="14536446"/>
    <w:rsid w:val="37BD9903"/>
    <w:rsid w:val="43D40EB5"/>
    <w:rsid w:val="510653E8"/>
    <w:rsid w:val="542D15DA"/>
    <w:rsid w:val="7A23446F"/>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680</Words>
  <Characters>702</Characters>
  <Lines>7</Lines>
  <Paragraphs>2</Paragraphs>
  <TotalTime>15</TotalTime>
  <ScaleCrop>false</ScaleCrop>
  <LinksUpToDate>false</LinksUpToDate>
  <CharactersWithSpaces>1117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安之若素</cp:lastModifiedBy>
  <cp:lastPrinted>2022-07-12T06:48:00Z</cp:lastPrinted>
  <dcterms:modified xsi:type="dcterms:W3CDTF">2022-08-08T07:52:56Z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AF23A97300144685B181B66BE350165E</vt:lpwstr>
  </property>
</Properties>
</file>