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526"/>
        <w:gridCol w:w="1097"/>
        <w:gridCol w:w="1604"/>
        <w:gridCol w:w="1206"/>
        <w:gridCol w:w="1062"/>
        <w:gridCol w:w="1629"/>
        <w:gridCol w:w="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720" w:hRule="atLeast"/>
          <w:jc w:val="center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合同制专职消防员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政治考核表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77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6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8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民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2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户籍类别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70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读）学校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7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号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码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名称及等级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27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户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30"/>
                <w:kern w:val="0"/>
                <w:sz w:val="24"/>
                <w:szCs w:val="24"/>
              </w:rPr>
              <w:t>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居 住 地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4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通信地址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 邮 编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本人手机及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主要经历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起止时间        所在学校或单位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职 业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39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奖惩名称        奖惩时间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奖惩单位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6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情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称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谓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姓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名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公民身份号码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39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情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称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谓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姓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名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公民身份号码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39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109" w:hRule="atLeast"/>
          <w:jc w:val="center"/>
        </w:trPr>
        <w:tc>
          <w:tcPr>
            <w:tcW w:w="910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4792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或学校考核意见</w:t>
            </w:r>
          </w:p>
        </w:tc>
        <w:tc>
          <w:tcPr>
            <w:tcW w:w="7124" w:type="dxa"/>
            <w:gridSpan w:val="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负责人签名：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4711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常住地公安派出所政治考核意见</w:t>
            </w:r>
          </w:p>
        </w:tc>
        <w:tc>
          <w:tcPr>
            <w:tcW w:w="7124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负责人签名：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spacing w:line="460" w:lineRule="exact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体能测试项目及标准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spacing w:line="460" w:lineRule="exact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</w:p>
    <w:tbl>
      <w:tblPr>
        <w:tblStyle w:val="4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27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698"/>
        <w:gridCol w:w="39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米跑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（分、秒）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4′35″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3′55″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3′50″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3′45″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3′40″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在跑道或平地上标出起点线，考生从起点线处听到起跑口令后起跑，完成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得分超出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分的，每递减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秒增加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分，最高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海拔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2100-3000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米，每增加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米高度标准递增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秒，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3100-4000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米，每增加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米高度标准递增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秒。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（厘米）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考核以完成跳起高度计算成绩。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得分超出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分的，每递增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厘米增加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分，最高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darkGray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darkGray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22" w:leftChars="-77" w:right="-113" w:rightChars="-54" w:hanging="184" w:hangingChars="77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2.38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2.43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2.48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2.53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考核以完成跳出长度计算成绩。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得分超出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分的，每递增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厘米增加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分，最高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87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单杠引体向上（次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/2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分钟）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考核以完成次数计算成绩。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得分超出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分的，每递增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次增加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分，最高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/2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分钟）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得分超出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分的，每递增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次增加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分，最高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（秒）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14″5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13″3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12″8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12″3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11″8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11″3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10″8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10″4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10″1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9″8</w:t>
            </w:r>
          </w:p>
        </w:tc>
        <w:tc>
          <w:tcPr>
            <w:tcW w:w="787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次往返。连续完成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得分超出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分的，每递减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0.1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秒增加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分，最高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高原地区按照上述内地标准增加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秒。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米跑（秒）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 w:firstLine="2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17″3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15″9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15″6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15″3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15″0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14″7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14″4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14″1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13″8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13″5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得分超出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分的，每递减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0.3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秒增加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分，最高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高原地区按照上述内地标准增加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秒。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注</w:t>
            </w:r>
          </w:p>
        </w:tc>
        <w:tc>
          <w:tcPr>
            <w:tcW w:w="8122" w:type="dxa"/>
            <w:gridSpan w:val="2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总成绩最高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分，单项未取得有效成绩的不予招录。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高原地区应在海拔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米以下集中组织体能测试。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高原地区消防员招录中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原地跳高、立定跳远、单杠引体向上、俯卧撑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按照内地标准执行。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测试项目及标准中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”“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均含本级、本数。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Y1Zjk5MTgwNjZmNjA0NDY5ZTMzMzQzZmM4ZGMifQ=="/>
  </w:docVars>
  <w:rsids>
    <w:rsidRoot w:val="69D527B9"/>
    <w:rsid w:val="09BB6E1E"/>
    <w:rsid w:val="0FB531F4"/>
    <w:rsid w:val="1A630526"/>
    <w:rsid w:val="1B702DAF"/>
    <w:rsid w:val="21D5158E"/>
    <w:rsid w:val="24447AE2"/>
    <w:rsid w:val="27F106D7"/>
    <w:rsid w:val="2A3A138D"/>
    <w:rsid w:val="2B27142D"/>
    <w:rsid w:val="33E15C9D"/>
    <w:rsid w:val="34722207"/>
    <w:rsid w:val="38711BF8"/>
    <w:rsid w:val="39BFC3BE"/>
    <w:rsid w:val="42701998"/>
    <w:rsid w:val="474150FF"/>
    <w:rsid w:val="490624C7"/>
    <w:rsid w:val="49981CE8"/>
    <w:rsid w:val="4AA86F15"/>
    <w:rsid w:val="54AE0FDD"/>
    <w:rsid w:val="58A57E9D"/>
    <w:rsid w:val="5B3D252B"/>
    <w:rsid w:val="62F1417D"/>
    <w:rsid w:val="69D527B9"/>
    <w:rsid w:val="6E5124A3"/>
    <w:rsid w:val="6F521649"/>
    <w:rsid w:val="74171F43"/>
    <w:rsid w:val="7A7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3536</Words>
  <Characters>3862</Characters>
  <Lines>0</Lines>
  <Paragraphs>0</Paragraphs>
  <TotalTime>41</TotalTime>
  <ScaleCrop>false</ScaleCrop>
  <LinksUpToDate>false</LinksUpToDate>
  <CharactersWithSpaces>4162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2022-08-19T16:01:00Z</dcterms:created>
  <dc:creator>毛公</dc:creator>
  <cp:lastModifiedBy>李红</cp:lastModifiedBy>
  <cp:lastPrinted>2022-09-01T01:48:00Z</cp:lastPrinted>
  <dcterms:modified xsi:type="dcterms:W3CDTF">2022-09-06T01:20:56Z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6504BC5831134ECD9FD8A94E1963EBD1</vt:lpwstr>
  </property>
</Properties>
</file>