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高县2022年第二次公开招募公共卫生特别服务岗（医疗卫生岗、校医辅助岗）报名表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780"/>
        <w:gridCol w:w="826"/>
        <w:gridCol w:w="14"/>
        <w:gridCol w:w="1638"/>
        <w:gridCol w:w="1628"/>
        <w:gridCol w:w="850"/>
        <w:gridCol w:w="53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00"/>
                <w:sz w:val="28"/>
                <w:szCs w:val="28"/>
                <w:lang w:eastAsia="zh-CN"/>
              </w:rPr>
              <w:t>入学前户籍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90"/>
                <w:sz w:val="28"/>
                <w:szCs w:val="28"/>
              </w:rPr>
              <w:t>毕业学校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w w:val="90"/>
                <w:sz w:val="28"/>
                <w:szCs w:val="28"/>
                <w:lang w:eastAsia="zh-CN"/>
              </w:rPr>
              <w:t>、专业及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报考招募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岗位代码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调剂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  <w:jc w:val="center"/>
        </w:trPr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内勾选：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零就业家庭的毕业生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11" w:firstLineChars="10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11" w:firstLineChars="10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3654" w:firstLineChars="13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31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备   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华文中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jM3ZTdkYTZmODRmNmY2OTlmZTUzMTkwMTYyNTY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8B2703E"/>
    <w:rsid w:val="0DE62E54"/>
    <w:rsid w:val="0FF1567B"/>
    <w:rsid w:val="11E06779"/>
    <w:rsid w:val="18EA3984"/>
    <w:rsid w:val="1ADD51B9"/>
    <w:rsid w:val="1B970EB9"/>
    <w:rsid w:val="21450CB0"/>
    <w:rsid w:val="22024B0E"/>
    <w:rsid w:val="235E22F3"/>
    <w:rsid w:val="25797F3E"/>
    <w:rsid w:val="2AA54717"/>
    <w:rsid w:val="2BF957FB"/>
    <w:rsid w:val="2DF13AED"/>
    <w:rsid w:val="2E8F4D49"/>
    <w:rsid w:val="2F9A222F"/>
    <w:rsid w:val="33953BEE"/>
    <w:rsid w:val="3CDB1373"/>
    <w:rsid w:val="3F390693"/>
    <w:rsid w:val="401A613C"/>
    <w:rsid w:val="407D2A48"/>
    <w:rsid w:val="44962FD7"/>
    <w:rsid w:val="4CEA67EB"/>
    <w:rsid w:val="54916863"/>
    <w:rsid w:val="59DD02D1"/>
    <w:rsid w:val="5E4D2A38"/>
    <w:rsid w:val="5EFF3E6A"/>
    <w:rsid w:val="5FDBB63E"/>
    <w:rsid w:val="60FB26E3"/>
    <w:rsid w:val="613365A9"/>
    <w:rsid w:val="62552A6A"/>
    <w:rsid w:val="625C0EDC"/>
    <w:rsid w:val="62636400"/>
    <w:rsid w:val="66C00BCB"/>
    <w:rsid w:val="6FD375B1"/>
    <w:rsid w:val="711F1822"/>
    <w:rsid w:val="7270775D"/>
    <w:rsid w:val="73320420"/>
    <w:rsid w:val="76BAC8E0"/>
    <w:rsid w:val="77153ADC"/>
    <w:rsid w:val="7A864D23"/>
    <w:rsid w:val="7A995378"/>
    <w:rsid w:val="7B2B5973"/>
    <w:rsid w:val="7CDC4FC8"/>
    <w:rsid w:val="7DF45ACF"/>
    <w:rsid w:val="7ECA7673"/>
    <w:rsid w:val="7F8FC52B"/>
    <w:rsid w:val="89DBC1C7"/>
    <w:rsid w:val="ACFA1445"/>
    <w:rsid w:val="DD5FFD4C"/>
    <w:rsid w:val="E63CF17D"/>
    <w:rsid w:val="F2DEF861"/>
    <w:rsid w:val="F777B976"/>
    <w:rsid w:val="FADB56EB"/>
    <w:rsid w:val="FB57A37B"/>
    <w:rsid w:val="FBE70BA2"/>
    <w:rsid w:val="FE6E1378"/>
    <w:rsid w:val="FFA34E10"/>
    <w:rsid w:val="FFB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449</Characters>
  <Lines>3</Lines>
  <Paragraphs>1</Paragraphs>
  <TotalTime>5</TotalTime>
  <ScaleCrop>false</ScaleCrop>
  <LinksUpToDate>false</LinksUpToDate>
  <CharactersWithSpaces>489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2022-07-04T02:08:00Z</dcterms:created>
  <dc:creator>Administrator</dc:creator>
  <cp:lastModifiedBy>Administrator</cp:lastModifiedBy>
  <cp:lastPrinted>2022-07-06T11:57:00Z</cp:lastPrinted>
  <dcterms:modified xsi:type="dcterms:W3CDTF">2022-09-02T08:15:43Z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8E3E1165A89F44E4BE375D7A05BCC4F5</vt:lpwstr>
  </property>
</Properties>
</file>