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eastAsia="方正小标宋简体"/>
          <w:sz w:val="44"/>
          <w:szCs w:val="44"/>
        </w:rPr>
        <w:t>单县教体系统公开招聘教师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考察、体检疫情防控告知书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疫情防控工作需要，为确保广大考生身体健康，保障此项工作安全顺利进行，现将2022年单县教体系统公开招聘教师考察、体检疫情防控有关要求和注意事项告知如下，请所有考生知悉并严格执行各项考试防疫措施和要求。</w:t>
      </w:r>
    </w:p>
    <w:p>
      <w:pPr>
        <w:shd w:val="clear" w:color="auto" w:fill="FFFFFF"/>
        <w:snapToGrid w:val="0"/>
        <w:spacing w:line="560" w:lineRule="exact"/>
        <w:ind w:firstLine="640" w:firstLineChars="200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1.考生应提前申请“山东健康码”、“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通信大数据行程卡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”，“山东健康码”、“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通信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大数据行程卡”为红码、黄码的考生不得参加考试。</w:t>
      </w:r>
    </w:p>
    <w:p>
      <w:pPr>
        <w:shd w:val="clear" w:color="auto" w:fill="FFFFFF"/>
        <w:snapToGrid w:val="0"/>
        <w:spacing w:line="560" w:lineRule="exact"/>
        <w:ind w:firstLine="640" w:firstLineChars="200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2.8月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6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日（含）以来有海南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、西藏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新疆、西宁、重庆、西安、济宁地区（重点是任城区、嘉祥、鱼台等）以及其他中高风险区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旅居史的考生，要提前向县教体局进行报备（电话0530-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4678314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）。</w:t>
      </w:r>
    </w:p>
    <w:p>
      <w:pPr>
        <w:shd w:val="clear" w:color="auto" w:fill="FFFFFF"/>
        <w:snapToGrid w:val="0"/>
        <w:spacing w:line="560" w:lineRule="exact"/>
        <w:ind w:firstLine="640" w:firstLineChars="200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3.不在我市居住的考生，要全面了解并严格遵守考点所在地考试防疫要求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坚持每日自我健康监测，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考察、体检前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，不去人群密集场所，不聚餐、不聚集、不聚会，减少不必要的跨区域流动，不前往中高风险等级地区等。提供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考察、体检前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48小时内核酸检测阴性证明（以采样时间为准，纸质版）。</w:t>
      </w:r>
    </w:p>
    <w:p>
      <w:pPr>
        <w:shd w:val="clear" w:color="auto" w:fill="FFFFFF"/>
        <w:snapToGrid w:val="0"/>
        <w:spacing w:line="560" w:lineRule="exact"/>
        <w:ind w:firstLine="640" w:firstLineChars="200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4.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考察、体检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前14天内有发热、咳嗽、乏力、咽痛、嗅（味）觉减退、腹泻等症状的考生以及有中高风险区所在县（市、区、旗）的其他低风险区7天旅居史考生，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考察、体检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时须提供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考察、体检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前72小时内2次核酸（两次间隔24小时以上，以采样时间为准）核酸检测阴性证明；对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考察、体检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前14天内解除隔离的密切接触者和密切接触者的密切接触者、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考察、体检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前28天内有国（境）外旅居史的考生，须提供隔离期满解除隔离的证明。</w:t>
      </w:r>
    </w:p>
    <w:p>
      <w:pPr>
        <w:shd w:val="clear" w:color="auto" w:fill="FFFFFF"/>
        <w:snapToGrid w:val="0"/>
        <w:spacing w:line="560" w:lineRule="exact"/>
        <w:ind w:firstLine="640" w:firstLineChars="200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5.考生经现场检测体温正常（未超过37.3℃），携带有效居民身份证、符合规定要求和数量的核酸检测阴性证明(纸质版)，扫场所码，出示山东省电子健康通行码绿码、通信大数据行程卡绿码，方可参加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考察、体检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。未携带或证件不全者的不得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参加考察、体检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napToGrid w:val="0"/>
        <w:spacing w:line="560" w:lineRule="exact"/>
        <w:ind w:firstLine="640" w:firstLineChars="200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6.考生应自觉遵守防疫有关要求，服从工作人员管理，除身份核验外应全程佩戴医用外科口罩，注意保持安全距离。</w:t>
      </w:r>
    </w:p>
    <w:p>
      <w:pPr>
        <w:shd w:val="clear" w:color="auto" w:fill="FFFFFF"/>
        <w:snapToGrid w:val="0"/>
        <w:spacing w:line="560" w:lineRule="exact"/>
        <w:ind w:firstLine="640" w:firstLineChars="200"/>
        <w:textAlignment w:val="baseline"/>
        <w:rPr>
          <w:rFonts w:ascii="微软雅黑" w:hAnsi="微软雅黑" w:eastAsia="微软雅黑" w:cs="微软雅黑"/>
          <w:color w:val="0000FF"/>
          <w:sz w:val="16"/>
          <w:szCs w:val="16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7.考生不按要求进行核酸检测、虚假或不实承诺、隐瞒病史、隐瞒旅居史和接触史、自行服药隐瞒症状、瞒报漏报健康状况、逃避防疫管控措施等情形，一经发现，取消资格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如造成严重后果的，将依法依规追究责任。</w:t>
      </w:r>
    </w:p>
    <w:p>
      <w:pPr>
        <w:tabs>
          <w:tab w:val="left" w:pos="629"/>
          <w:tab w:val="left" w:pos="2240"/>
        </w:tabs>
        <w:autoSpaceDE w:val="0"/>
        <w:autoSpaceDN w:val="0"/>
        <w:adjustRightInd w:val="0"/>
        <w:spacing w:line="560" w:lineRule="exact"/>
        <w:ind w:firstLine="200"/>
        <w:jc w:val="left"/>
        <w:rPr>
          <w:rFonts w:ascii="仿宋" w:hAnsi="仿宋" w:eastAsia="仿宋"/>
          <w:b/>
          <w:color w:val="000000"/>
          <w:kern w:val="0"/>
          <w:sz w:val="32"/>
          <w:szCs w:val="32"/>
          <w:u w:color="000000"/>
        </w:rPr>
      </w:pPr>
    </w:p>
    <w:p>
      <w:pPr>
        <w:pStyle w:val="4"/>
        <w:widowControl/>
        <w:spacing w:beforeAutospacing="0" w:afterAutospacing="0" w:line="580" w:lineRule="exact"/>
        <w:ind w:firstLine="620" w:firstLineChars="200"/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757010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NGQwMWQzOGNmNGZmNWQ5MDhmNTg5MTVjN2NmM2MifQ=="/>
  </w:docVars>
  <w:rsids>
    <w:rsidRoot w:val="0096680E"/>
    <w:rsid w:val="00064E91"/>
    <w:rsid w:val="000676BE"/>
    <w:rsid w:val="000C4F83"/>
    <w:rsid w:val="000C71CA"/>
    <w:rsid w:val="000D644B"/>
    <w:rsid w:val="0010345B"/>
    <w:rsid w:val="001103AB"/>
    <w:rsid w:val="0013009B"/>
    <w:rsid w:val="00156718"/>
    <w:rsid w:val="001B3223"/>
    <w:rsid w:val="001D49C2"/>
    <w:rsid w:val="001E1835"/>
    <w:rsid w:val="0023160C"/>
    <w:rsid w:val="00260E30"/>
    <w:rsid w:val="002B4AC6"/>
    <w:rsid w:val="002B6443"/>
    <w:rsid w:val="002C1F56"/>
    <w:rsid w:val="002F405F"/>
    <w:rsid w:val="003318C6"/>
    <w:rsid w:val="0036476B"/>
    <w:rsid w:val="00371E1B"/>
    <w:rsid w:val="00373B94"/>
    <w:rsid w:val="003815E4"/>
    <w:rsid w:val="003A7B33"/>
    <w:rsid w:val="004025F3"/>
    <w:rsid w:val="0042297A"/>
    <w:rsid w:val="00441E8C"/>
    <w:rsid w:val="004A2377"/>
    <w:rsid w:val="004A5238"/>
    <w:rsid w:val="004B46AA"/>
    <w:rsid w:val="004B48DD"/>
    <w:rsid w:val="004D767E"/>
    <w:rsid w:val="004E13A9"/>
    <w:rsid w:val="004F763A"/>
    <w:rsid w:val="00514BFF"/>
    <w:rsid w:val="00565643"/>
    <w:rsid w:val="00577E9A"/>
    <w:rsid w:val="005C200C"/>
    <w:rsid w:val="0061400C"/>
    <w:rsid w:val="00630557"/>
    <w:rsid w:val="006375BA"/>
    <w:rsid w:val="006D2AE8"/>
    <w:rsid w:val="006F2870"/>
    <w:rsid w:val="00724747"/>
    <w:rsid w:val="00726465"/>
    <w:rsid w:val="00743049"/>
    <w:rsid w:val="00773A6F"/>
    <w:rsid w:val="00780B8F"/>
    <w:rsid w:val="00791C47"/>
    <w:rsid w:val="007B4631"/>
    <w:rsid w:val="007C1F9D"/>
    <w:rsid w:val="007C3F46"/>
    <w:rsid w:val="007C6C63"/>
    <w:rsid w:val="007E0713"/>
    <w:rsid w:val="00826278"/>
    <w:rsid w:val="00832E7D"/>
    <w:rsid w:val="008366D9"/>
    <w:rsid w:val="008464F9"/>
    <w:rsid w:val="0088194A"/>
    <w:rsid w:val="00887615"/>
    <w:rsid w:val="00893B84"/>
    <w:rsid w:val="008947F9"/>
    <w:rsid w:val="008D458F"/>
    <w:rsid w:val="00914655"/>
    <w:rsid w:val="00923130"/>
    <w:rsid w:val="0093132D"/>
    <w:rsid w:val="00932560"/>
    <w:rsid w:val="009347A9"/>
    <w:rsid w:val="009462F1"/>
    <w:rsid w:val="009473C3"/>
    <w:rsid w:val="0094751C"/>
    <w:rsid w:val="0096680E"/>
    <w:rsid w:val="0099627B"/>
    <w:rsid w:val="00996466"/>
    <w:rsid w:val="009972AF"/>
    <w:rsid w:val="009A769A"/>
    <w:rsid w:val="009E318B"/>
    <w:rsid w:val="009F7B57"/>
    <w:rsid w:val="00A066D6"/>
    <w:rsid w:val="00A2735E"/>
    <w:rsid w:val="00A36346"/>
    <w:rsid w:val="00A5485B"/>
    <w:rsid w:val="00A74533"/>
    <w:rsid w:val="00B16642"/>
    <w:rsid w:val="00B925CD"/>
    <w:rsid w:val="00B96ADF"/>
    <w:rsid w:val="00BA061B"/>
    <w:rsid w:val="00BE1E91"/>
    <w:rsid w:val="00BE5DB7"/>
    <w:rsid w:val="00BF5BED"/>
    <w:rsid w:val="00BF696A"/>
    <w:rsid w:val="00C10C89"/>
    <w:rsid w:val="00C14678"/>
    <w:rsid w:val="00C47CAA"/>
    <w:rsid w:val="00CB2B75"/>
    <w:rsid w:val="00CB617C"/>
    <w:rsid w:val="00CD2E46"/>
    <w:rsid w:val="00CE1B3C"/>
    <w:rsid w:val="00D20C37"/>
    <w:rsid w:val="00D23F9D"/>
    <w:rsid w:val="00D26816"/>
    <w:rsid w:val="00D340D2"/>
    <w:rsid w:val="00D75F7C"/>
    <w:rsid w:val="00D87DE9"/>
    <w:rsid w:val="00D90A63"/>
    <w:rsid w:val="00D90BAF"/>
    <w:rsid w:val="00D95953"/>
    <w:rsid w:val="00DC76EB"/>
    <w:rsid w:val="00DD72A0"/>
    <w:rsid w:val="00DE3C87"/>
    <w:rsid w:val="00E940C9"/>
    <w:rsid w:val="00EB24E2"/>
    <w:rsid w:val="00EE6D63"/>
    <w:rsid w:val="00EF18F1"/>
    <w:rsid w:val="00EF5256"/>
    <w:rsid w:val="00EF5F2E"/>
    <w:rsid w:val="00F13DA8"/>
    <w:rsid w:val="00F8152B"/>
    <w:rsid w:val="00FC5162"/>
    <w:rsid w:val="00FD7512"/>
    <w:rsid w:val="00FE3016"/>
    <w:rsid w:val="00FE5696"/>
    <w:rsid w:val="00FF1FB1"/>
    <w:rsid w:val="163F792C"/>
    <w:rsid w:val="31C74109"/>
    <w:rsid w:val="3531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853</Words>
  <Characters>887</Characters>
  <Lines>6</Lines>
  <Paragraphs>1</Paragraphs>
  <TotalTime>121</TotalTime>
  <ScaleCrop>false</ScaleCrop>
  <LinksUpToDate>false</LinksUpToDate>
  <CharactersWithSpaces>888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2022-07-28T01:27:00Z</dcterms:created>
  <dc:creator>Administrator</dc:creator>
  <cp:lastModifiedBy>春暖花开</cp:lastModifiedBy>
  <cp:lastPrinted>2022-08-23T01:32:00Z</cp:lastPrinted>
  <dcterms:modified xsi:type="dcterms:W3CDTF">2022-09-06T08:36:31Z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9464C931B9A744CB95D595399A66B565</vt:lpwstr>
  </property>
</Properties>
</file>