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屏山</w:t>
      </w:r>
      <w:r>
        <w:rPr>
          <w:rFonts w:hint="eastAsia" w:ascii="Times New Roman" w:hAnsi="Times New Roman" w:eastAsia="方正小标宋简体"/>
          <w:sz w:val="44"/>
          <w:szCs w:val="44"/>
        </w:rPr>
        <w:t>县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年公卫特别岗招募报名表</w:t>
      </w:r>
    </w:p>
    <w:tbl>
      <w:tblPr>
        <w:tblStyle w:val="10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318"/>
        <w:gridCol w:w="1613"/>
        <w:gridCol w:w="691"/>
        <w:gridCol w:w="942"/>
        <w:gridCol w:w="414"/>
        <w:gridCol w:w="1303"/>
        <w:gridCol w:w="569"/>
        <w:gridCol w:w="418"/>
        <w:gridCol w:w="65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片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学历（学位）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入学前户籍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rPr>
                <w:rFonts w:ascii="Times New Roman" w:hAnsi="Times New Roman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ind w:firstLine="560" w:firstLineChars="200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both"/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ind w:firstLine="560" w:firstLineChars="200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01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报考岗位类型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医疗卫生岗（应急岗）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医疗卫生岗（普通岗）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勾选项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3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如有下列情况（需提供相关印证资料），请在符合的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内勾选：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户籍在脱贫地区的毕业生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户籍在民族地区的毕业生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脱贫家庭的毕业生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低保家庭的毕业生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零就业家庭的毕业生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获得校级及以上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优秀学生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的省内中职学校（含技工院校）医药卫生类专业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spacing w:line="576" w:lineRule="exact"/>
              <w:ind w:left="31680" w:firstLine="31680"/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76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spacing w:line="576" w:lineRule="exact"/>
              <w:ind w:left="31680" w:firstLine="31680"/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285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本人自愿参加四川省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pStyle w:val="2"/>
              <w:numPr>
                <w:ilvl w:val="0"/>
                <w:numId w:val="0"/>
              </w:numPr>
              <w:ind w:firstLine="560" w:firstLineChars="20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ind w:left="0" w:leftChars="0" w:firstLine="420" w:firstLineChars="200"/>
              <w:rPr>
                <w:rFonts w:hint="default" w:eastAsia="宋体"/>
                <w:lang w:val="en-US" w:eastAsia="zh-CN"/>
              </w:rPr>
            </w:pPr>
          </w:p>
          <w:p>
            <w:pPr>
              <w:snapToGrid w:val="0"/>
              <w:spacing w:line="576" w:lineRule="exact"/>
              <w:ind w:firstLine="2520" w:firstLineChars="9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考生本人签字：</w:t>
            </w:r>
          </w:p>
          <w:p>
            <w:pPr>
              <w:snapToGrid w:val="0"/>
              <w:spacing w:line="576" w:lineRule="exact"/>
              <w:ind w:firstLine="3640" w:firstLineChars="13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1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76" w:lineRule="exac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备注：此表正反双面打印，一式两份。</w:t>
            </w:r>
          </w:p>
        </w:tc>
      </w:tr>
    </w:tbl>
    <w:p>
      <w:pPr>
        <w:spacing w:line="576" w:lineRule="exact"/>
      </w:pPr>
    </w:p>
    <w:sectPr>
      <w:pgSz w:w="11906" w:h="16838"/>
      <w:pgMar w:top="1440" w:right="1293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FkYjRiZWJkYTBjMDEwODhlN2IxNzAyNDcyNjM4NTQifQ=="/>
  </w:docVars>
  <w:rsids>
    <w:rsidRoot w:val="025F2762"/>
    <w:rsid w:val="00086013"/>
    <w:rsid w:val="000A002F"/>
    <w:rsid w:val="0058672C"/>
    <w:rsid w:val="00CB3B56"/>
    <w:rsid w:val="00D66A8A"/>
    <w:rsid w:val="00E722EF"/>
    <w:rsid w:val="025F2762"/>
    <w:rsid w:val="079760FB"/>
    <w:rsid w:val="0B080345"/>
    <w:rsid w:val="0BB57701"/>
    <w:rsid w:val="0F5873E2"/>
    <w:rsid w:val="0FD241C0"/>
    <w:rsid w:val="1130262A"/>
    <w:rsid w:val="12E85204"/>
    <w:rsid w:val="13C11D06"/>
    <w:rsid w:val="146D6313"/>
    <w:rsid w:val="153E5F82"/>
    <w:rsid w:val="1DE5698C"/>
    <w:rsid w:val="215C7261"/>
    <w:rsid w:val="2976035F"/>
    <w:rsid w:val="2AC87942"/>
    <w:rsid w:val="309B1363"/>
    <w:rsid w:val="33CF6EB7"/>
    <w:rsid w:val="37995C41"/>
    <w:rsid w:val="379A790F"/>
    <w:rsid w:val="3A8411FD"/>
    <w:rsid w:val="3DC076BF"/>
    <w:rsid w:val="42EE1F26"/>
    <w:rsid w:val="44E47299"/>
    <w:rsid w:val="48485132"/>
    <w:rsid w:val="4A6315B4"/>
    <w:rsid w:val="519D64A5"/>
    <w:rsid w:val="530F48B5"/>
    <w:rsid w:val="5A11021A"/>
    <w:rsid w:val="602C2F4B"/>
    <w:rsid w:val="63536A40"/>
    <w:rsid w:val="67FF0F45"/>
    <w:rsid w:val="692825FC"/>
    <w:rsid w:val="6DC83090"/>
    <w:rsid w:val="6FD74CBF"/>
    <w:rsid w:val="74FC5B3C"/>
    <w:rsid w:val="767F67AA"/>
    <w:rsid w:val="77983019"/>
    <w:rsid w:val="7E3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link w:val="15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link w:val="1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99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7">
    <w:name w:val="footer"/>
    <w:basedOn w:val="1"/>
    <w:next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2"/>
    <w:link w:val="6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Body Text Indent Char"/>
    <w:basedOn w:val="12"/>
    <w:link w:val="3"/>
    <w:semiHidden/>
    <w:qFormat/>
    <w:uiPriority w:val="99"/>
    <w:rPr>
      <w:rFonts w:ascii="Calibri" w:hAnsi="Calibri"/>
      <w:szCs w:val="24"/>
    </w:rPr>
  </w:style>
  <w:style w:type="character" w:customStyle="1" w:styleId="15">
    <w:name w:val="Body Text First Indent 2 Char"/>
    <w:basedOn w:val="14"/>
    <w:link w:val="2"/>
    <w:semiHidden/>
    <w:qFormat/>
    <w:uiPriority w:val="99"/>
  </w:style>
  <w:style w:type="character" w:customStyle="1" w:styleId="16">
    <w:name w:val="Footer Char"/>
    <w:basedOn w:val="12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Header Char"/>
    <w:basedOn w:val="12"/>
    <w:link w:val="8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438</Words>
  <Characters>447</Characters>
  <Lines>0</Lines>
  <Paragraphs>0</Paragraphs>
  <TotalTime>5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2022-07-09T10:44:00Z</dcterms:created>
  <dc:creator>朱远鑫</dc:creator>
  <cp:lastModifiedBy>Administrator</cp:lastModifiedBy>
  <cp:lastPrinted>2022-07-09T07:12:00Z</cp:lastPrinted>
  <dcterms:modified xsi:type="dcterms:W3CDTF">2022-09-01T06:45:56Z</dcterms:modified>
  <dc:title>兴文县2022年公卫特别岗招募报名表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242173819209407588E2C46B11C780DA</vt:lpwstr>
  </property>
</Properties>
</file>