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公司简介</w:t>
      </w: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黄冈市公共交通发展有限公司成立于2017年，属国有全资企业。</w:t>
      </w:r>
      <w:r>
        <w:rPr>
          <w:rFonts w:hint="eastAsia" w:ascii="仿宋_GB2312" w:eastAsia="仿宋_GB2312"/>
          <w:color w:val="000000"/>
          <w:sz w:val="32"/>
          <w:szCs w:val="32"/>
        </w:rPr>
        <w:t>2017年10月收购原市华兴公交公司的公交经营性资产，承担改革后的黄冈市城区公交运营职责。</w:t>
      </w:r>
      <w:r>
        <w:rPr>
          <w:rFonts w:hint="eastAsia" w:ascii="仿宋_GB2312" w:eastAsia="仿宋_GB2312"/>
          <w:sz w:val="32"/>
          <w:szCs w:val="32"/>
        </w:rPr>
        <w:t>现有新能源公交车160台，公交线路2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条（含定制线路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条），线路总长度3</w:t>
      </w:r>
      <w:r>
        <w:rPr>
          <w:rFonts w:ascii="仿宋_GB2312" w:eastAsia="仿宋_GB2312"/>
          <w:sz w:val="32"/>
          <w:szCs w:val="32"/>
        </w:rPr>
        <w:t>85</w:t>
      </w:r>
      <w:r>
        <w:rPr>
          <w:rFonts w:hint="eastAsia" w:ascii="仿宋_GB2312" w:eastAsia="仿宋_GB2312"/>
          <w:sz w:val="32"/>
          <w:szCs w:val="32"/>
        </w:rPr>
        <w:t>公里，公交站场1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个（南湖停保场、虹桥公交首末站、黄冈西站首末站、黄冈站首末站、大桥公园首末站、黄冈东站首末站、省黄梅戏剧院首末站、大码头首末站、黄冈中学首末站、区医院首末站、轮渡首末站、师院首末站、惠康佳苑首末站），公交充电桩1</w:t>
      </w:r>
      <w:r>
        <w:rPr>
          <w:rFonts w:ascii="仿宋_GB2312" w:eastAsia="仿宋_GB2312"/>
          <w:sz w:val="32"/>
          <w:szCs w:val="32"/>
        </w:rPr>
        <w:t>33</w:t>
      </w:r>
      <w:r>
        <w:rPr>
          <w:rFonts w:hint="eastAsia" w:ascii="仿宋_GB2312" w:eastAsia="仿宋_GB2312"/>
          <w:sz w:val="32"/>
          <w:szCs w:val="32"/>
        </w:rPr>
        <w:t>套。此外，公司建成智能监控系统及电子站牌10处，开通黄冈掌上公交APP和黄冈实时公交微信小程序，实现全国交通一卡通、银联、支付宝、微信融合支付。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自成立以来，认真履行服务规范、科学合理运行调度、创造良好乘车环境、提供优质运输服务，在“人好、车好、服务好”文明公交示范线创建、“日行一善，载德前行”活动的开展下，车容车貌、车厢环境、驾驶员言行举止、服务态度发生明显变化，城市公交的整体面貌和服务水平得到极大改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4E"/>
    <w:rsid w:val="0010260C"/>
    <w:rsid w:val="00131339"/>
    <w:rsid w:val="00285314"/>
    <w:rsid w:val="00330C4E"/>
    <w:rsid w:val="00365504"/>
    <w:rsid w:val="005721B5"/>
    <w:rsid w:val="0061578D"/>
    <w:rsid w:val="00B13553"/>
    <w:rsid w:val="00BB1790"/>
    <w:rsid w:val="00CC4AC4"/>
    <w:rsid w:val="00D5078B"/>
    <w:rsid w:val="00E654C3"/>
    <w:rsid w:val="00EF2515"/>
    <w:rsid w:val="00EF7AED"/>
    <w:rsid w:val="00F656E4"/>
    <w:rsid w:val="00FD4CB0"/>
    <w:rsid w:val="36D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2022-08-23T01:37:00Z</dcterms:created>
  <dc:creator>Administrator</dc:creator>
  <cp:lastModifiedBy>bo</cp:lastModifiedBy>
  <dcterms:modified xsi:type="dcterms:W3CDTF">2022-09-01T03:51:39Z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3239C27D481F48F1925FDC7A40980A50</vt:lpwstr>
  </property>
</Properties>
</file>