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关于***同志考察材料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姓名，性别，民族等（个人基本情况，姓名、性别、民族、出生年月，现家庭住址，报考岗位）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****年*月至****年*月 *****学院**专业学习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****年*月至****年*月 *****单位**职务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（个人简历，从大学填写至今，写清楚起止年月，有工作单位的写清楚工作单位及职务）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经考察，该同志*******（主要写思想政治表现、道德品质、能力素质、学习和工作表现、遵纪守法、廉洁自律以及是否需要回避等方面的情况，同时写清楚是否为在读研究生等不符合报考条件等问题）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经与户籍所在地派出所核实，该同志无违法违纪记录，未参加过邪教组织活动。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经考察，***同志考察合格，可以被聘用为事业单位工作人员。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****年*月*日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jhhODMwZjgwZWQzMjJiZDAyYWEzZWNjOTZlZDIifQ=="/>
  </w:docVars>
  <w:rsids>
    <w:rsidRoot w:val="62652A8D"/>
    <w:rsid w:val="626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2022-08-23T09:06:00Z</dcterms:created>
  <dc:creator>                B.T R G L</dc:creator>
  <cp:lastModifiedBy>                B.T R G L</cp:lastModifiedBy>
  <dcterms:modified xsi:type="dcterms:W3CDTF">2022-08-23T09:08:44Z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45EEE95D144242C885CC81B9C2E43741</vt:lpwstr>
  </property>
</Properties>
</file>