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2022年华龙区公开招聘教师选岗代选委托书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我声明：我已认真阅读《2022年华龙区公开招聘教师选岗工作方案》规定，确认自己因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（原因）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 xml:space="preserve">，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不能按时到选岗点选岗，故委托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同志代我选岗，我确认提供的个人信息真实、准确，并愿意承担上述信息错误所带来的的一切责任和后果。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120" w:firstLineChars="400"/>
        <w:jc w:val="both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 xml:space="preserve"> 委  托 人：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 xml:space="preserve">           被委托人：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 xml:space="preserve"> 2022年      月     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1.此委托书一式四份，华龙区人力资源和社会保障局、华龙区教育局、委托人、被委托人各留一份。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2.委托人、与被委托人身份证复印件正反面粘贴于此委托书背面。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MzQ5N2RmY2IyNmVkYzUwZjU2ZWI5YTJiMTI5MzIifQ=="/>
  </w:docVars>
  <w:rsids>
    <w:rsidRoot w:val="205742DB"/>
    <w:rsid w:val="08114679"/>
    <w:rsid w:val="0CBA2733"/>
    <w:rsid w:val="205742DB"/>
    <w:rsid w:val="4BB52E43"/>
    <w:rsid w:val="642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234</Characters>
  <Lines>0</Lines>
  <Paragraphs>0</Paragraphs>
  <TotalTime>0</TotalTime>
  <ScaleCrop>false</ScaleCrop>
  <LinksUpToDate>false</LinksUpToDate>
  <CharactersWithSpaces>412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2022-08-12T12:36:00Z</dcterms:created>
  <dc:creator>安静的聆听那一抹辉煌</dc:creator>
  <cp:lastModifiedBy>admin</cp:lastModifiedBy>
  <dcterms:modified xsi:type="dcterms:W3CDTF">2022-08-31T15:11:05Z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BD69284A38F74925AC8E3CFD349CDD56</vt:lpwstr>
  </property>
</Properties>
</file>