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1.考生须持本人有效证件在规定的时间、地点参加体能测评，否则视为放弃。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着钉子鞋等辅助装备，不得强行阻挡他人，以不合理的方法超越他人，不得冲撞、推挤、踩踏等干扰他人进行体能测评。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7.考生对本人或他人的体能测评结果有异议的，应在本测评项目测评成绩宣布后的60分钟内向仲裁委员会提出申诉或举报，仲裁委员会当场予以处理，逾期不再受理。</w:t>
      </w: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我承诺，知晓以上内容，并严格遵守。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如无异议请抄写上述加黑字体，并签名。） </w:t>
      </w:r>
      <w:bookmarkStart w:id="0" w:name="_GoBack"/>
      <w:bookmarkEnd w:id="0"/>
    </w:p>
    <w:p>
      <w:pPr>
        <w:ind w:firstLine="420"/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  <w:r>
        <w:rPr>
          <w:rFonts w:hint="eastAsia"/>
        </w:rPr>
        <w:t xml:space="preserve">            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NlYWJkNDU5MTk5YzIzNzIzMDQxMjc5NmE2OWUifQ=="/>
  </w:docVars>
  <w:rsids>
    <w:rsidRoot w:val="00957FC4"/>
    <w:rsid w:val="00055485"/>
    <w:rsid w:val="0021783E"/>
    <w:rsid w:val="00900EBA"/>
    <w:rsid w:val="00957FC4"/>
    <w:rsid w:val="00A338A4"/>
    <w:rsid w:val="6E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98</Words>
  <Characters>559</Characters>
  <Lines>4</Lines>
  <Paragraphs>1</Paragraphs>
  <TotalTime>12</TotalTime>
  <ScaleCrop>false</ScaleCrop>
  <LinksUpToDate>false</LinksUpToDate>
  <CharactersWithSpaces>656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2017-08-04T11:29:00Z</dcterms:created>
  <dc:creator>张娜</dc:creator>
  <cp:lastModifiedBy>林木木1405856972</cp:lastModifiedBy>
  <cp:lastPrinted>2017-08-04T11:38:00Z</cp:lastPrinted>
  <dcterms:modified xsi:type="dcterms:W3CDTF">2022-08-30T08:55:36Z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D48C50FDFB91446D91D2B72BC349E3C0</vt:lpwstr>
  </property>
</Properties>
</file>