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641" w:firstLineChars="200"/>
        <w:jc w:val="both"/>
        <w:textAlignment w:val="auto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华文宋体" w:hAnsi="华文宋体" w:eastAsia="华文宋体" w:cs="华文宋体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44"/>
          <w:szCs w:val="44"/>
          <w:lang w:val="en-US" w:eastAsia="zh-CN"/>
        </w:rPr>
        <w:t>个人申请就业见习办理流程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“就业创业网上服务大厅”－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注册个人用户－进入“就业见习人员申请”页面，按要求填写个人信息－输入见习单位名称和见习岗位名称，检索岗位信息，点击选中添加到列表中。每人可以选择两个意向岗位。</w:t>
      </w:r>
    </w:p>
    <w:p>
      <w:pPr>
        <w:pStyle w:val="2"/>
        <w:numPr>
          <w:ilvl w:val="0"/>
          <w:numId w:val="0"/>
        </w:numPr>
        <w:bidi w:val="0"/>
        <w:ind w:firstLine="640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1、注册个人用户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；也可加QQ群638640408进行咨询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firstLine="640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2、登录网厅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firstLine="640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3、个人信息采集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r>
        <w:drawing>
          <wp:inline distT="0" distB="0" distL="114300" distR="114300">
            <wp:extent cx="5267325" cy="2533015"/>
            <wp:effectExtent l="0" t="0" r="9525" b="63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E307E0"/>
    <w:rsid w:val="29E3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华文仿宋" w:cs="Times New Roman"/>
      <w:kern w:val="2"/>
      <w:sz w:val="32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2022-08-30T02:55:00Z</dcterms:created>
  <dc:creator>lenovo</dc:creator>
  <cp:lastModifiedBy>lenovo</cp:lastModifiedBy>
  <dcterms:modified xsi:type="dcterms:W3CDTF">2022-08-30T02:56:54Z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