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AB58" w14:textId="77777777" w:rsidR="009648A9" w:rsidRDefault="00000000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面试疫情防控须知</w:t>
      </w:r>
    </w:p>
    <w:p w14:paraId="028C35A0" w14:textId="77777777" w:rsidR="009648A9" w:rsidRDefault="009648A9">
      <w:pPr>
        <w:pStyle w:val="a0"/>
        <w:spacing w:line="560" w:lineRule="exact"/>
        <w:rPr>
          <w:rFonts w:ascii="Times New Roman" w:eastAsia="方正仿宋简体" w:hAnsi="Times New Roman"/>
          <w:sz w:val="32"/>
          <w:szCs w:val="32"/>
        </w:rPr>
      </w:pPr>
    </w:p>
    <w:p w14:paraId="57F1E8C1" w14:textId="67D29F5E" w:rsidR="009648A9" w:rsidRDefault="0000000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一、考生应自觉遵守湖北省对国内重点地区人员健康管理措施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(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以省疫情防控指挥部动态发布为准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)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。考前</w:t>
      </w:r>
      <w:r w:rsidR="003742A0">
        <w:rPr>
          <w:rFonts w:ascii="Times New Roman" w:eastAsia="方正仿宋简体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天内有境外旅居史或者考前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天内有国内重点地区旅居史的考生将按照</w:t>
      </w:r>
      <w:proofErr w:type="gramStart"/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最新管控要求</w:t>
      </w:r>
      <w:proofErr w:type="gramEnd"/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进行管控：来</w:t>
      </w:r>
      <w:r>
        <w:rPr>
          <w:rFonts w:ascii="Times New Roman" w:eastAsia="方正仿宋简体" w:hAnsi="Times New Roman"/>
          <w:b/>
          <w:bCs/>
          <w:sz w:val="32"/>
          <w:szCs w:val="32"/>
          <w:shd w:val="clear" w:color="auto" w:fill="FFFFFF"/>
        </w:rPr>
        <w:t>自中高风险地区所在街道人员，实行</w:t>
      </w:r>
      <w:r>
        <w:rPr>
          <w:rFonts w:ascii="Times New Roman" w:eastAsia="方正仿宋简体" w:hAnsi="Times New Roman"/>
          <w:b/>
          <w:bCs/>
          <w:sz w:val="32"/>
          <w:szCs w:val="32"/>
          <w:shd w:val="clear" w:color="auto" w:fill="FFFFFF"/>
        </w:rPr>
        <w:t>7</w:t>
      </w:r>
      <w:r>
        <w:rPr>
          <w:rFonts w:ascii="Times New Roman" w:eastAsia="方正仿宋简体" w:hAnsi="Times New Roman"/>
          <w:b/>
          <w:bCs/>
          <w:sz w:val="32"/>
          <w:szCs w:val="32"/>
          <w:shd w:val="clear" w:color="auto" w:fill="FFFFFF"/>
        </w:rPr>
        <w:t>天集中或居家隔离。</w:t>
      </w:r>
    </w:p>
    <w:p w14:paraId="767B25B4" w14:textId="77777777" w:rsidR="009648A9" w:rsidRDefault="0000000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考试当天，</w:t>
      </w:r>
      <w:r>
        <w:rPr>
          <w:rFonts w:ascii="Times New Roman" w:eastAsia="方正仿宋简体" w:hAnsi="Times New Roman"/>
          <w:b/>
          <w:bCs/>
          <w:sz w:val="32"/>
          <w:szCs w:val="32"/>
          <w:shd w:val="clear" w:color="auto" w:fill="FFFFFF"/>
        </w:rPr>
        <w:t>正在隔离或居家健康监测的考生，不得参加考试。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另外，国内其他地区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(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无论是否有疫情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)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来湖北的人员，到达湖北时将被查验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48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小时核酸检测阴性证明。</w:t>
      </w:r>
    </w:p>
    <w:p w14:paraId="6D626951" w14:textId="77777777" w:rsidR="009648A9" w:rsidRDefault="0000000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二、考生应全程接种新冠病毒疫苗，不能接种者应提供相关医学证明。国内重点地区以外的省外考生，在武汉停留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天的，实行核酸每天一检；停留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天以上的实行核酸三天两检，</w:t>
      </w:r>
      <w:r>
        <w:rPr>
          <w:rFonts w:ascii="Times New Roman" w:eastAsia="方正仿宋简体" w:hAnsi="Times New Roman"/>
          <w:b/>
          <w:bCs/>
          <w:sz w:val="32"/>
          <w:szCs w:val="32"/>
          <w:shd w:val="clear" w:color="auto" w:fill="FFFFFF"/>
        </w:rPr>
        <w:t>所有考生面试当天需持</w:t>
      </w:r>
      <w:r>
        <w:rPr>
          <w:rFonts w:ascii="Times New Roman" w:eastAsia="方正仿宋简体" w:hAnsi="Times New Roman" w:hint="eastAsia"/>
          <w:b/>
          <w:bCs/>
          <w:sz w:val="32"/>
          <w:szCs w:val="32"/>
          <w:shd w:val="clear" w:color="auto" w:fill="FFFFFF"/>
        </w:rPr>
        <w:t>48</w:t>
      </w:r>
      <w:r>
        <w:rPr>
          <w:rFonts w:ascii="Times New Roman" w:eastAsia="方正仿宋简体" w:hAnsi="Times New Roman"/>
          <w:b/>
          <w:bCs/>
          <w:sz w:val="32"/>
          <w:szCs w:val="32"/>
          <w:shd w:val="clear" w:color="auto" w:fill="FFFFFF"/>
        </w:rPr>
        <w:t>小时核酸检测阴性证明。</w:t>
      </w:r>
    </w:p>
    <w:p w14:paraId="736F3D3C" w14:textId="77777777" w:rsidR="009648A9" w:rsidRDefault="0000000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三、考生在备考过程中，要做好自我防护，注意个人卫生，加强营养和合理休息，防止过度紧张和疲劳，以良好心态和身体素质参加考试，避免出现发热、咳嗽等异常症状。近期应避免前往国内重点地区或境外，自觉减少外出，避免人员聚集和不必要的人员接触。如有行程变动，请及时向招聘单位报备。</w:t>
      </w:r>
    </w:p>
    <w:p w14:paraId="0D8D2DE5" w14:textId="77777777" w:rsidR="009648A9" w:rsidRDefault="0000000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四、考生应密切关注湖北省和武汉市疫情防控最新要求，根据自身情况提前安排返（来）汉时间。根据疫情防控要求，考点禁止考生车辆进入。考生考前应注意提前了解考点入口位置和行程路线，面试当天要采取合适的出行方式提前到达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lastRenderedPageBreak/>
        <w:t>考点，乘坐交通工具时佩戴口罩，与他人保持安全间距。</w:t>
      </w:r>
    </w:p>
    <w:p w14:paraId="7C2670D8" w14:textId="1A8D4AAF" w:rsidR="009648A9" w:rsidRDefault="0000000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五、面试实行考生健康信息申报制度，考生需提前下载打印《考生个人健康状况承诺书》（以下简称《健康承诺书》），仔细阅读相关条款，如实填写考前</w:t>
      </w:r>
      <w:r w:rsidR="003742A0">
        <w:rPr>
          <w:rFonts w:ascii="Times New Roman" w:eastAsia="方正仿宋简体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天内重点地区旅居史和个人健康状况，并签名（捺手印）确认。</w:t>
      </w:r>
    </w:p>
    <w:p w14:paraId="69C419AF" w14:textId="0D713701" w:rsidR="009648A9" w:rsidRDefault="0000000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六、面试当天，考生须佩戴口罩，携带面试通知书、有效身份证原件及《健康承诺书》</w:t>
      </w:r>
      <w:r>
        <w:rPr>
          <w:rFonts w:ascii="Times New Roman" w:eastAsia="方正仿宋简体" w:hAnsi="Times New Roman" w:hint="eastAsia"/>
          <w:sz w:val="32"/>
          <w:szCs w:val="32"/>
          <w:shd w:val="clear" w:color="auto" w:fill="FFFFFF"/>
        </w:rPr>
        <w:t>（进考场后</w:t>
      </w:r>
      <w:proofErr w:type="gramStart"/>
      <w:r w:rsidRPr="007C3748">
        <w:rPr>
          <w:rFonts w:ascii="Times New Roman" w:eastAsia="方正仿宋简体" w:hAnsi="Times New Roman"/>
          <w:sz w:val="32"/>
          <w:szCs w:val="32"/>
          <w:shd w:val="clear" w:color="auto" w:fill="FFFFFF"/>
        </w:rPr>
        <w:t>交</w:t>
      </w:r>
      <w:r w:rsidRPr="007C3748">
        <w:rPr>
          <w:rFonts w:ascii="Times New Roman" w:eastAsia="方正仿宋简体" w:hAnsi="Times New Roman" w:hint="eastAsia"/>
          <w:sz w:val="32"/>
          <w:szCs w:val="32"/>
          <w:shd w:val="clear" w:color="auto" w:fill="FFFFFF"/>
        </w:rPr>
        <w:t>候考室</w:t>
      </w:r>
      <w:proofErr w:type="gramEnd"/>
      <w:r w:rsidRPr="007C3748">
        <w:rPr>
          <w:rFonts w:ascii="Times New Roman" w:eastAsia="方正仿宋简体" w:hAnsi="Times New Roman" w:hint="eastAsia"/>
          <w:sz w:val="32"/>
          <w:szCs w:val="32"/>
          <w:shd w:val="clear" w:color="auto" w:fill="FFFFFF"/>
        </w:rPr>
        <w:t>工作人员</w:t>
      </w:r>
      <w:r>
        <w:rPr>
          <w:rFonts w:ascii="Times New Roman" w:eastAsia="方正仿宋简体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，并持</w:t>
      </w:r>
      <w:r>
        <w:rPr>
          <w:rFonts w:ascii="Times New Roman" w:eastAsia="方正仿宋简体" w:hAnsi="Times New Roman" w:hint="eastAsia"/>
          <w:sz w:val="32"/>
          <w:szCs w:val="32"/>
          <w:shd w:val="clear" w:color="auto" w:fill="FFFFFF"/>
        </w:rPr>
        <w:t>考前</w:t>
      </w:r>
      <w:r>
        <w:rPr>
          <w:rFonts w:ascii="Times New Roman" w:eastAsia="方正仿宋简体" w:hAnsi="Times New Roman" w:hint="eastAsia"/>
          <w:sz w:val="32"/>
          <w:szCs w:val="32"/>
          <w:shd w:val="clear" w:color="auto" w:fill="FFFFFF"/>
        </w:rPr>
        <w:t>48</w:t>
      </w:r>
      <w:r>
        <w:rPr>
          <w:rFonts w:ascii="Times New Roman" w:eastAsia="方正仿宋简体" w:hAnsi="Times New Roman" w:hint="eastAsia"/>
          <w:sz w:val="32"/>
          <w:szCs w:val="32"/>
          <w:shd w:val="clear" w:color="auto" w:fill="FFFFFF"/>
        </w:rPr>
        <w:t>小时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核酸检测阴性证明（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核酸已采样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不视作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核酸检测阴性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），</w:t>
      </w:r>
      <w:r w:rsidRPr="007C3748">
        <w:rPr>
          <w:rFonts w:ascii="Times New Roman" w:eastAsia="方正仿宋简体" w:hAnsi="Times New Roman"/>
          <w:sz w:val="32"/>
          <w:szCs w:val="32"/>
          <w:shd w:val="clear" w:color="auto" w:fill="FFFFFF"/>
        </w:rPr>
        <w:t>湖北健康</w:t>
      </w:r>
      <w:proofErr w:type="gramStart"/>
      <w:r w:rsidRPr="007C3748">
        <w:rPr>
          <w:rFonts w:ascii="Times New Roman" w:eastAsia="方正仿宋简体" w:hAnsi="Times New Roman"/>
          <w:sz w:val="32"/>
          <w:szCs w:val="32"/>
          <w:shd w:val="clear" w:color="auto" w:fill="FFFFFF"/>
        </w:rPr>
        <w:t>码</w:t>
      </w:r>
      <w:r w:rsidRPr="007C3748">
        <w:rPr>
          <w:rFonts w:ascii="Times New Roman" w:eastAsia="方正仿宋简体" w:hAnsi="Times New Roman" w:hint="eastAsia"/>
          <w:sz w:val="32"/>
          <w:szCs w:val="32"/>
          <w:shd w:val="clear" w:color="auto" w:fill="FFFFFF"/>
        </w:rPr>
        <w:t>绿码</w:t>
      </w:r>
      <w:proofErr w:type="gramEnd"/>
      <w:r w:rsidRPr="007C3748">
        <w:rPr>
          <w:rFonts w:ascii="Times New Roman" w:eastAsia="方正仿宋简体" w:hAnsi="Times New Roman"/>
          <w:sz w:val="32"/>
          <w:szCs w:val="32"/>
          <w:shd w:val="clear" w:color="auto" w:fill="FFFFFF"/>
        </w:rPr>
        <w:t>、通信行程</w:t>
      </w:r>
      <w:proofErr w:type="gramStart"/>
      <w:r w:rsidRPr="007C3748">
        <w:rPr>
          <w:rFonts w:ascii="Times New Roman" w:eastAsia="方正仿宋简体" w:hAnsi="Times New Roman"/>
          <w:sz w:val="32"/>
          <w:szCs w:val="32"/>
          <w:shd w:val="clear" w:color="auto" w:fill="FFFFFF"/>
        </w:rPr>
        <w:t>卡</w:t>
      </w:r>
      <w:r w:rsidRPr="007C3748">
        <w:rPr>
          <w:rFonts w:ascii="Times New Roman" w:eastAsia="方正仿宋简体" w:hAnsi="Times New Roman" w:hint="eastAsia"/>
          <w:sz w:val="32"/>
          <w:szCs w:val="32"/>
          <w:shd w:val="clear" w:color="auto" w:fill="FFFFFF"/>
        </w:rPr>
        <w:t>绿码</w:t>
      </w:r>
      <w:proofErr w:type="gramEnd"/>
      <w:r w:rsidRPr="007C3748">
        <w:rPr>
          <w:rFonts w:ascii="Times New Roman" w:eastAsia="方正仿宋简体" w:hAnsi="Times New Roman" w:hint="eastAsia"/>
          <w:sz w:val="32"/>
          <w:szCs w:val="32"/>
          <w:shd w:val="clear" w:color="auto" w:fill="FFFFFF"/>
        </w:rPr>
        <w:t>（</w:t>
      </w:r>
      <w:r w:rsidRPr="007C3748">
        <w:rPr>
          <w:rFonts w:ascii="Times New Roman" w:eastAsia="方正仿宋简体" w:hAnsi="Times New Roman" w:hint="eastAsia"/>
          <w:sz w:val="32"/>
          <w:szCs w:val="32"/>
          <w:shd w:val="clear" w:color="auto" w:fill="FFFFFF"/>
        </w:rPr>
        <w:t>7</w:t>
      </w:r>
      <w:r w:rsidRPr="007C3748">
        <w:rPr>
          <w:rFonts w:ascii="Times New Roman" w:eastAsia="方正仿宋简体" w:hAnsi="Times New Roman" w:hint="eastAsia"/>
          <w:sz w:val="32"/>
          <w:szCs w:val="32"/>
          <w:shd w:val="clear" w:color="auto" w:fill="FFFFFF"/>
        </w:rPr>
        <w:t>天内无国内重点地区旅居史）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，体温检测正常（＜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37.3℃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），无新冠肺炎疑似症状者方可入场。体温测量若出现发热等可疑症状的人员，应</w:t>
      </w:r>
      <w:proofErr w:type="gramStart"/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至临时</w:t>
      </w:r>
      <w:proofErr w:type="gramEnd"/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等候区复测体温。</w:t>
      </w:r>
    </w:p>
    <w:p w14:paraId="40619B97" w14:textId="4A2DA52E" w:rsidR="009648A9" w:rsidRDefault="003742A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hint="eastAsia"/>
          <w:sz w:val="32"/>
          <w:szCs w:val="32"/>
          <w:shd w:val="clear" w:color="auto" w:fill="FFFFFF"/>
        </w:rPr>
        <w:t>七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、面试期间，考生要自觉遵守面试纪律，在考前入场及考后离场等聚集环节，应服从考</w:t>
      </w:r>
      <w:proofErr w:type="gramStart"/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工作人员安排有序进行。进出考场、如厕时须与他人保持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米以上距离，避免近距离接触交流。</w:t>
      </w:r>
    </w:p>
    <w:p w14:paraId="7B9AC68B" w14:textId="24C27E93" w:rsidR="009648A9" w:rsidRDefault="003742A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hint="eastAsia"/>
          <w:sz w:val="32"/>
          <w:szCs w:val="32"/>
          <w:shd w:val="clear" w:color="auto" w:fill="FFFFFF"/>
        </w:rPr>
        <w:t>八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、凡隐瞒或谎报旅居史、接触史、健康状况、隔离状况等疫情防控重点信息，不配合工作人员进行防疫检测、询问、排查、送诊等造成严重后果的，按照疫情防控相关规定严肃处理。</w:t>
      </w:r>
    </w:p>
    <w:p w14:paraId="7BBFC8C4" w14:textId="6CBAEC7A" w:rsidR="009648A9" w:rsidRDefault="003742A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hint="eastAsia"/>
          <w:sz w:val="32"/>
          <w:szCs w:val="32"/>
          <w:shd w:val="clear" w:color="auto" w:fill="FFFFFF"/>
        </w:rPr>
        <w:t>九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、面试结束后，考生执行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天自我健康监测，有异常情况的应立即向招聘单位报告。</w:t>
      </w:r>
    </w:p>
    <w:p w14:paraId="0785F43A" w14:textId="5A0EF0D1" w:rsidR="009648A9" w:rsidRDefault="00000000">
      <w:pPr>
        <w:spacing w:line="560" w:lineRule="exact"/>
        <w:ind w:firstLineChars="200" w:firstLine="640"/>
        <w:rPr>
          <w:rFonts w:ascii="Times New Roman" w:eastAsia="方正仿宋简体" w:hAnsi="Times New Roman"/>
          <w:w w:val="90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  <w:shd w:val="clear" w:color="auto" w:fill="FFFFFF"/>
        </w:rPr>
        <w:t>十、本公告发布后，省市疫情防控工作等有新规定和要求的，以新要求为准。</w:t>
      </w:r>
    </w:p>
    <w:p w14:paraId="5F87E4E0" w14:textId="77777777" w:rsidR="009648A9" w:rsidRDefault="009648A9"/>
    <w:sectPr w:rsidR="00964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2B24" w14:textId="77777777" w:rsidR="00355F5E" w:rsidRDefault="00355F5E" w:rsidP="007C3748">
      <w:r>
        <w:separator/>
      </w:r>
    </w:p>
  </w:endnote>
  <w:endnote w:type="continuationSeparator" w:id="0">
    <w:p w14:paraId="30E51704" w14:textId="77777777" w:rsidR="00355F5E" w:rsidRDefault="00355F5E" w:rsidP="007C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801B" w14:textId="77777777" w:rsidR="00355F5E" w:rsidRDefault="00355F5E" w:rsidP="007C3748">
      <w:r>
        <w:separator/>
      </w:r>
    </w:p>
  </w:footnote>
  <w:footnote w:type="continuationSeparator" w:id="0">
    <w:p w14:paraId="1AF0A242" w14:textId="77777777" w:rsidR="00355F5E" w:rsidRDefault="00355F5E" w:rsidP="007C3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E0ODg2ZDUyZDNhMjZmOTJiZTViNDI3ODMwNmI0MGMifQ=="/>
  </w:docVars>
  <w:rsids>
    <w:rsidRoot w:val="271845D7"/>
    <w:rsid w:val="00355F5E"/>
    <w:rsid w:val="003742A0"/>
    <w:rsid w:val="007C3748"/>
    <w:rsid w:val="009648A9"/>
    <w:rsid w:val="00F11964"/>
    <w:rsid w:val="1F4F6F5E"/>
    <w:rsid w:val="271845D7"/>
    <w:rsid w:val="28962C17"/>
    <w:rsid w:val="607F01D8"/>
    <w:rsid w:val="6B031090"/>
    <w:rsid w:val="6B074822"/>
    <w:rsid w:val="71D56CEF"/>
    <w:rsid w:val="72F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FB978D"/>
  <w15:docId w15:val="{36ADAA2A-D86B-4BB0-ACBB-8D87E6AD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</w:style>
  <w:style w:type="paragraph" w:styleId="9">
    <w:name w:val="index 9"/>
    <w:basedOn w:val="a"/>
    <w:next w:val="a"/>
    <w:qFormat/>
    <w:pPr>
      <w:ind w:firstLine="629"/>
    </w:pPr>
  </w:style>
  <w:style w:type="paragraph" w:styleId="a4">
    <w:name w:val="Normal (Web)"/>
    <w:basedOn w:val="a"/>
    <w:next w:val="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a6"/>
    <w:rsid w:val="007C3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7C3748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7C3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7C374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杜 骏</cp:lastModifiedBy>
  <cp:revision>3</cp:revision>
  <dcterms:created xsi:type="dcterms:W3CDTF">2022-08-17T07:05:00Z</dcterms:created>
  <dcterms:modified xsi:type="dcterms:W3CDTF">2022-08-24T00:43:00Z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F857E5BD07FF498891402D976A51CD78</vt:lpwstr>
  </property>
</Properties>
</file>