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关于福建省20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  <w:t>度厦门市党委系统</w:t>
      </w:r>
    </w:p>
    <w:p>
      <w:pPr>
        <w:widowControl/>
        <w:shd w:val="clear" w:color="auto" w:fill="auto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  <w:t>信息化中心拟录用人员的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公示</w:t>
      </w:r>
    </w:p>
    <w:p>
      <w:pPr>
        <w:widowControl/>
        <w:shd w:val="clear" w:color="auto" w:fill="auto"/>
        <w:spacing w:line="52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 w:fill="auto"/>
        <w:spacing w:line="520" w:lineRule="exac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根据</w:t>
      </w:r>
      <w:bookmarkStart w:id="0" w:name="OLE_LINK6"/>
      <w:r>
        <w:rPr>
          <w:rFonts w:eastAsia="仿宋_GB2312"/>
          <w:kern w:val="0"/>
          <w:sz w:val="32"/>
          <w:szCs w:val="32"/>
          <w:shd w:val="clear" w:color="auto" w:fill="auto"/>
        </w:rPr>
        <w:t>《中华人民共和国公务员法》</w:t>
      </w:r>
      <w:bookmarkEnd w:id="0"/>
      <w:r>
        <w:rPr>
          <w:rFonts w:eastAsia="仿宋_GB2312"/>
          <w:kern w:val="0"/>
          <w:sz w:val="32"/>
          <w:szCs w:val="32"/>
          <w:shd w:val="clear" w:color="auto" w:fill="auto"/>
        </w:rPr>
        <w:t>第三十二条规定和《福建省20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年度考试录用公务员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公告</w:t>
      </w:r>
      <w:r>
        <w:rPr>
          <w:rFonts w:eastAsia="仿宋_GB2312"/>
          <w:kern w:val="0"/>
          <w:sz w:val="32"/>
          <w:szCs w:val="32"/>
          <w:shd w:val="clear" w:color="auto" w:fill="auto"/>
        </w:rPr>
        <w:t>》有关要求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黄凤军、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王嫕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2名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同志符合招考职位的报名条件和回避规定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经考试、体检、考察合格，拟录用为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参照公务员法管理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工作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人员，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现予以公示。</w:t>
      </w:r>
    </w:p>
    <w:p>
      <w:pPr>
        <w:widowControl/>
        <w:shd w:val="clear" w:color="auto" w:fill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公示期间，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若有疑议</w:t>
      </w:r>
      <w:r>
        <w:rPr>
          <w:rFonts w:eastAsia="仿宋_GB2312"/>
          <w:kern w:val="0"/>
          <w:sz w:val="32"/>
          <w:szCs w:val="32"/>
          <w:shd w:val="clear" w:color="auto" w:fill="auto"/>
        </w:rPr>
        <w:t>，欢迎以来电、来信、来访的形式及时反映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情况</w:t>
      </w:r>
      <w:r>
        <w:rPr>
          <w:rFonts w:eastAsia="仿宋_GB2312"/>
          <w:kern w:val="0"/>
          <w:sz w:val="32"/>
          <w:szCs w:val="32"/>
          <w:shd w:val="clear" w:color="auto" w:fill="auto"/>
        </w:rPr>
        <w:t>。</w:t>
      </w:r>
    </w:p>
    <w:p>
      <w:pPr>
        <w:widowControl/>
        <w:shd w:val="clear" w:color="auto" w:fill="auto"/>
        <w:spacing w:line="580" w:lineRule="atLeast"/>
        <w:ind w:firstLine="640"/>
        <w:jc w:val="left"/>
        <w:rPr>
          <w:sz w:val="27"/>
          <w:szCs w:val="27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公示期：20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年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16</w:t>
      </w:r>
      <w:r>
        <w:rPr>
          <w:rFonts w:eastAsia="仿宋_GB2312"/>
          <w:kern w:val="0"/>
          <w:sz w:val="32"/>
          <w:szCs w:val="32"/>
          <w:shd w:val="clear" w:color="auto" w:fill="auto"/>
        </w:rPr>
        <w:t>日至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eastAsia="仿宋_GB2312"/>
          <w:kern w:val="0"/>
          <w:sz w:val="32"/>
          <w:szCs w:val="32"/>
          <w:shd w:val="clear" w:color="auto" w:fill="auto"/>
        </w:rPr>
        <w:t>日（五个工作日）</w:t>
      </w:r>
    </w:p>
    <w:p>
      <w:pPr>
        <w:widowControl/>
        <w:shd w:val="clear" w:color="auto" w:fill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监督电话：</w:t>
      </w:r>
    </w:p>
    <w:p>
      <w:pPr>
        <w:widowControl/>
        <w:shd w:val="clear" w:color="auto" w:fill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厦门市委组织部公务员二处  2896655</w:t>
      </w:r>
    </w:p>
    <w:p>
      <w:pPr>
        <w:widowControl/>
        <w:shd w:val="clear" w:color="auto" w:fill="auto"/>
        <w:spacing w:line="580" w:lineRule="atLeast"/>
        <w:ind w:firstLine="640"/>
        <w:jc w:val="left"/>
        <w:rPr>
          <w:rFonts w:hint="default" w:eastAsia="仿宋_GB2312"/>
          <w:kern w:val="0"/>
          <w:sz w:val="32"/>
          <w:szCs w:val="32"/>
          <w:shd w:val="clear" w:color="auto" w:fill="auto"/>
          <w:lang w:val="en-US"/>
        </w:rPr>
      </w:pP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厦门市党委系统信息化中心  2893901</w:t>
      </w:r>
    </w:p>
    <w:tbl>
      <w:tblPr>
        <w:tblStyle w:val="4"/>
        <w:tblW w:w="9300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695"/>
        <w:gridCol w:w="1350"/>
        <w:gridCol w:w="930"/>
        <w:gridCol w:w="630"/>
        <w:gridCol w:w="1395"/>
        <w:gridCol w:w="184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单位及代码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职位及代码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准考证号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毕业院校/原工作单位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35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sz w:val="24"/>
                <w:shd w:val="clear" w:color="auto" w:fill="auto"/>
              </w:rPr>
              <w:t>1</w:t>
            </w: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厦门市党委系统信息化中心（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14018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综合管理岗位一级科员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01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黄凤军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140181403801318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eastAsia="宋体"/>
                <w:bCs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  <w:t>集美大学计算机工程学院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3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sz w:val="24"/>
                <w:shd w:val="clear" w:color="auto" w:fill="auto"/>
              </w:rPr>
              <w:t>2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厦门市党委系统信息化中心（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14018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综合管理岗位一级科员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02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王嫕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140181101802430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  <w:t>河北师范大学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  <w:t>文学院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</w:pPr>
          </w:p>
        </w:tc>
      </w:tr>
    </w:tbl>
    <w:p>
      <w:pPr>
        <w:widowControl/>
        <w:shd w:val="clear" w:color="auto" w:fill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 w:fill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 w:fill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 w:fill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shd w:val="clear" w:color="auto" w:fill="auto"/>
          <w:lang w:val="en-US" w:eastAsia="zh-CN"/>
        </w:rPr>
        <w:t xml:space="preserve">                  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 xml:space="preserve">        厦门市党委系统信息化中心</w:t>
      </w:r>
    </w:p>
    <w:p>
      <w:pPr>
        <w:widowControl/>
        <w:shd w:val="clear" w:color="auto" w:fill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日</w:t>
      </w:r>
    </w:p>
    <w:sectPr>
      <w:footerReference r:id="rId3" w:type="default"/>
      <w:footerReference r:id="rId4" w:type="even"/>
      <w:pgSz w:w="11906" w:h="16838"/>
      <w:pgMar w:top="1440" w:right="1588" w:bottom="1134" w:left="1588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NjViMTg4MDdjNDc5OTMyMWYzOGI3M2NmNzE5ZjMifQ=="/>
  </w:docVars>
  <w:rsids>
    <w:rsidRoot w:val="00000000"/>
    <w:rsid w:val="016A54BD"/>
    <w:rsid w:val="05804698"/>
    <w:rsid w:val="097118E1"/>
    <w:rsid w:val="09B43C59"/>
    <w:rsid w:val="0B301772"/>
    <w:rsid w:val="0B6F460D"/>
    <w:rsid w:val="11FA4DAA"/>
    <w:rsid w:val="1C5020B1"/>
    <w:rsid w:val="1F065805"/>
    <w:rsid w:val="1F4D528E"/>
    <w:rsid w:val="1FB11DD6"/>
    <w:rsid w:val="1FBA5877"/>
    <w:rsid w:val="205A1F06"/>
    <w:rsid w:val="239545EE"/>
    <w:rsid w:val="23A13F35"/>
    <w:rsid w:val="2CD72E09"/>
    <w:rsid w:val="3EAB0813"/>
    <w:rsid w:val="41FF75C8"/>
    <w:rsid w:val="429C2CD4"/>
    <w:rsid w:val="42A80FCC"/>
    <w:rsid w:val="4DA9432B"/>
    <w:rsid w:val="4EFB6C2C"/>
    <w:rsid w:val="57FA5306"/>
    <w:rsid w:val="5F7FB24C"/>
    <w:rsid w:val="673F4E79"/>
    <w:rsid w:val="6C422204"/>
    <w:rsid w:val="75284550"/>
    <w:rsid w:val="7686785D"/>
    <w:rsid w:val="76FD4DDC"/>
    <w:rsid w:val="77DF60D3"/>
    <w:rsid w:val="7A176C08"/>
    <w:rsid w:val="7BAF6C0D"/>
    <w:rsid w:val="7F8F3195"/>
    <w:rsid w:val="ADEB0688"/>
    <w:rsid w:val="DFF6AC81"/>
    <w:rsid w:val="DFFBEEA2"/>
    <w:rsid w:val="F7FFAF13"/>
    <w:rsid w:val="FDFFB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511</Characters>
  <Lines>0</Lines>
  <Paragraphs>0</Paragraphs>
  <TotalTime>4.33333333333333</TotalTime>
  <ScaleCrop>false</ScaleCrop>
  <LinksUpToDate>false</LinksUpToDate>
  <CharactersWithSpaces>568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xmdmin</cp:lastModifiedBy>
  <cp:lastPrinted>2022-08-15T23:30:06Z</cp:lastPrinted>
  <dcterms:modified xsi:type="dcterms:W3CDTF">2022-08-15T18:35:54Z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B4A441CE33604D448E5C88C566B60ABA</vt:lpwstr>
  </property>
</Properties>
</file>