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autoSpaceDE w:val="0"/>
        <w:autoSpaceDN/>
        <w:spacing w:before="0" w:beforeAutospacing="0" w:after="0" w:afterAutospacing="0" w:line="555" w:lineRule="atLeast"/>
        <w:jc w:val="center"/>
        <w:rPr>
          <w:rFonts w:hint="eastAsia" w:ascii="宋体" w:hAnsi="宋体" w:eastAsia="宋体" w:cs="宋体"/>
          <w:b/>
          <w:bCs/>
        </w:rPr>
      </w:pPr>
      <w:bookmarkStart w:id="0" w:name="_GoBack"/>
      <w:bookmarkEnd w:id="0"/>
      <w:r>
        <w:rPr>
          <w:rFonts w:hint="eastAsia" w:ascii="宋体" w:hAnsi="宋体" w:eastAsia="宋体" w:cs="宋体"/>
          <w:b/>
          <w:bCs/>
          <w:sz w:val="43"/>
          <w:szCs w:val="43"/>
          <w:shd w:val="clear" w:fill="FFFFFF"/>
        </w:rPr>
        <w:t>关于2022年度计算机技术与软件专业技术</w:t>
      </w:r>
    </w:p>
    <w:p>
      <w:pPr>
        <w:pStyle w:val="3"/>
        <w:keepNext w:val="0"/>
        <w:keepLines w:val="0"/>
        <w:widowControl/>
        <w:suppressLineNumbers w:val="0"/>
        <w:shd w:val="clear" w:fill="FFFFFF"/>
        <w:autoSpaceDE w:val="0"/>
        <w:autoSpaceDN/>
        <w:spacing w:before="0" w:beforeAutospacing="0" w:after="0" w:afterAutospacing="0" w:line="555" w:lineRule="atLeast"/>
        <w:jc w:val="center"/>
        <w:rPr>
          <w:rFonts w:hint="eastAsia" w:ascii="仿宋_GB2312" w:hAnsi="仿宋_GB2312" w:eastAsia="仿宋_GB2312" w:cs="仿宋_GB2312"/>
        </w:rPr>
      </w:pPr>
      <w:r>
        <w:rPr>
          <w:rFonts w:hint="eastAsia" w:ascii="宋体" w:hAnsi="宋体" w:eastAsia="宋体" w:cs="宋体"/>
          <w:b/>
          <w:bCs/>
          <w:sz w:val="43"/>
          <w:szCs w:val="43"/>
          <w:shd w:val="clear" w:fill="FFFFFF"/>
        </w:rPr>
        <w:t>资格（水平）考试考务工作的通知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55" w:lineRule="atLeast"/>
        <w:ind w:left="0" w:firstLine="0"/>
        <w:rPr>
          <w:rFonts w:hint="eastAsia" w:ascii="仿宋_GB2312" w:hAnsi="仿宋_GB2312" w:eastAsia="仿宋_GB2312" w:cs="仿宋_GB2312"/>
        </w:rPr>
      </w:pPr>
      <w:r>
        <w:rPr>
          <w:rFonts w:hint="eastAsia" w:ascii="仿宋_GB2312" w:hAnsi="仿宋_GB2312" w:eastAsia="仿宋_GB2312" w:cs="仿宋_GB2312"/>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仿宋_GB2312" w:hAnsi="仿宋_GB2312" w:eastAsia="仿宋_GB2312" w:cs="仿宋_GB2312"/>
        </w:rPr>
      </w:pPr>
      <w:r>
        <w:rPr>
          <w:rFonts w:hint="eastAsia" w:ascii="仿宋_GB2312" w:hAnsi="仿宋_GB2312" w:eastAsia="仿宋_GB2312" w:cs="仿宋_GB2312"/>
          <w:spacing w:val="0"/>
          <w:sz w:val="30"/>
          <w:szCs w:val="30"/>
          <w:shd w:val="clear" w:fill="FFFFFF"/>
        </w:rPr>
        <w:t>各市（地）人力资源和社会保障局：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spacing w:val="0"/>
          <w:sz w:val="30"/>
          <w:szCs w:val="30"/>
          <w:shd w:val="clear" w:fill="FFFFFF"/>
        </w:rPr>
        <w:t>根据《全国计算机专业技术资格考试办公室关于2022年度计算机技术与软件专业技术资格（水平）考试工作安排及有关事项的通知》（计考办〔2022〕1号）安排，结合我省实际情况，现将2022年度计算机技术与软件专业技术资格（水平）考试考务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黑体" w:hAnsi="黑体" w:eastAsia="黑体" w:cs="黑体"/>
        </w:rPr>
      </w:pPr>
      <w:r>
        <w:rPr>
          <w:rFonts w:hint="eastAsia" w:ascii="黑体" w:hAnsi="黑体" w:eastAsia="黑体" w:cs="黑体"/>
          <w:spacing w:val="0"/>
          <w:sz w:val="30"/>
          <w:szCs w:val="30"/>
          <w:shd w:val="clear" w:fill="FFFFFF"/>
        </w:rPr>
        <w:t>一、考试科目及成绩管理办法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spacing w:val="0"/>
          <w:sz w:val="30"/>
          <w:szCs w:val="30"/>
          <w:shd w:val="clear" w:fill="FFFFFF"/>
        </w:rPr>
        <w:t>2022年度计算机技术与软件专业技术资格（水平）考试（初级、中级、高级）上半年考试日期为5月28日、29日，下半年考试日期为11月5日、6日，考试科目及时间详见附件1、附件2。应试人员须一次通过全部应试科目，方可获得资格证书。其中，初级信息处理技术员基础知识和应用技术两个科目全部实施上机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黑体" w:hAnsi="黑体" w:eastAsia="黑体" w:cs="黑体"/>
          <w:spacing w:val="0"/>
          <w:sz w:val="30"/>
          <w:szCs w:val="30"/>
          <w:shd w:val="clear" w:fill="FFFFFF"/>
        </w:rPr>
      </w:pPr>
      <w:r>
        <w:rPr>
          <w:rFonts w:hint="eastAsia" w:ascii="黑体" w:hAnsi="黑体" w:eastAsia="黑体" w:cs="黑体"/>
          <w:spacing w:val="0"/>
          <w:sz w:val="30"/>
          <w:szCs w:val="30"/>
          <w:shd w:val="clear" w:fill="FFFFFF"/>
        </w:rPr>
        <w:t>二、报名事项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spacing w:val="0"/>
          <w:sz w:val="30"/>
          <w:szCs w:val="30"/>
          <w:shd w:val="clear" w:fill="FFFFFF"/>
        </w:rPr>
        <w:t>（一）报名要求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spacing w:val="0"/>
          <w:sz w:val="30"/>
          <w:szCs w:val="30"/>
          <w:shd w:val="clear" w:fill="FFFFFF"/>
        </w:rPr>
        <w:t>凡遵守中华人民共和国宪法和各项法律，恪守职业道德，具有一定计算机技术应用能力的人员，均可根据本人情况，报名参加相应专业类别、级别的考试。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spacing w:val="0"/>
          <w:sz w:val="30"/>
          <w:szCs w:val="30"/>
          <w:shd w:val="clear" w:fill="FFFFFF"/>
        </w:rPr>
        <w:t>（二）操作流程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spacing w:val="0"/>
          <w:sz w:val="30"/>
          <w:szCs w:val="30"/>
          <w:shd w:val="clear" w:fill="FFFFFF"/>
        </w:rPr>
        <w:t>报考人员通过黑龙江省人事考试网（www.hljrsks.org.cn）“操作流程”栏目查询操作方法和步骤，通过中国计算机技术职业资格网（www.ruankao.org.cn）完成注册、报名、缴费、打印准考证等操作（操作方法、步骤和要求详见网站“操作流程”栏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spacing w:val="0"/>
          <w:sz w:val="30"/>
          <w:szCs w:val="30"/>
          <w:shd w:val="clear" w:fill="FFFFFF"/>
        </w:rPr>
        <w:t>报考人员在报名时按照属地原则选择报名市（地），其中驻哈尔滨的中省直单位、哈尔滨市的报考人员选择“省直”，其他报考人员按属地选择所在市（地）。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spacing w:val="0"/>
          <w:sz w:val="30"/>
          <w:szCs w:val="30"/>
          <w:shd w:val="clear" w:fill="FFFFFF"/>
        </w:rPr>
        <w:t>（三）收费标准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spacing w:val="0"/>
          <w:sz w:val="30"/>
          <w:szCs w:val="30"/>
          <w:shd w:val="clear" w:fill="FFFFFF"/>
        </w:rPr>
        <w:t>按照《国家发展改革委 财政部关于改革全国性职业资格考试收费标准管理方式的通知》（发改价格〔2015〕1217号）、《工业和信息化部教育与考试中心关于计算机软件专业技术资格考试等三项考试考务费标准的通知》（工信教〔2016〕111号）、黑龙江省发展和改革委员会 黑龙江省财政厅《关于进一步改革全省性职业资格及职称考试收费标准管理方式的通知》（黑发改价格函〔2019〕138号）、黑龙江省人力资源和社会保障厅《关于调整黑龙江省人事考试中心承担的职业资格和职称考试收费标准的通知》（黑人社函〔2019〕126号）规定，本次考试收费标准为：初级信息处理技术员考试每人每科73元，其它各级别各资格考试每人每科68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黑体" w:hAnsi="黑体" w:eastAsia="黑体" w:cs="黑体"/>
          <w:spacing w:val="0"/>
          <w:sz w:val="30"/>
          <w:szCs w:val="30"/>
          <w:shd w:val="clear" w:fill="FFFFFF"/>
        </w:rPr>
      </w:pPr>
      <w:r>
        <w:rPr>
          <w:rFonts w:hint="eastAsia" w:ascii="黑体" w:hAnsi="黑体" w:eastAsia="黑体" w:cs="黑体"/>
          <w:spacing w:val="0"/>
          <w:sz w:val="30"/>
          <w:szCs w:val="30"/>
          <w:shd w:val="clear" w:fill="FFFFFF"/>
        </w:rPr>
        <w:t>三、考场设置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spacing w:val="0"/>
          <w:sz w:val="30"/>
          <w:szCs w:val="30"/>
          <w:shd w:val="clear" w:fill="FFFFFF"/>
        </w:rPr>
        <w:t>2022年度计算机技术与软件专业技术资格（水平）考试由省人事考试中心统一在哈尔滨市设置考场，其他市（地）不设考场。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黑体" w:hAnsi="黑体" w:eastAsia="黑体" w:cs="黑体"/>
          <w:spacing w:val="0"/>
          <w:sz w:val="30"/>
          <w:szCs w:val="30"/>
          <w:shd w:val="clear" w:fill="FFFFFF"/>
        </w:rPr>
      </w:pPr>
      <w:r>
        <w:rPr>
          <w:rFonts w:hint="eastAsia" w:ascii="黑体" w:hAnsi="黑体" w:eastAsia="黑体" w:cs="黑体"/>
          <w:spacing w:val="0"/>
          <w:sz w:val="30"/>
          <w:szCs w:val="30"/>
          <w:shd w:val="clear" w:fill="FFFFFF"/>
        </w:rPr>
        <w:t>四、考试大纲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spacing w:val="0"/>
          <w:sz w:val="30"/>
          <w:szCs w:val="30"/>
          <w:shd w:val="clear" w:fill="FFFFFF"/>
        </w:rPr>
        <w:t>有关考试大纲及教程修订出版信息在“中国计算机技术职业资格网”上发布。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黑体" w:hAnsi="黑体" w:eastAsia="黑体" w:cs="黑体"/>
          <w:spacing w:val="0"/>
          <w:sz w:val="30"/>
          <w:szCs w:val="30"/>
          <w:shd w:val="clear" w:fill="FFFFFF"/>
        </w:rPr>
      </w:pPr>
      <w:r>
        <w:rPr>
          <w:rFonts w:hint="eastAsia" w:ascii="黑体" w:hAnsi="黑体" w:eastAsia="黑体" w:cs="黑体"/>
          <w:spacing w:val="0"/>
          <w:sz w:val="30"/>
          <w:szCs w:val="30"/>
          <w:shd w:val="clear" w:fill="FFFFFF"/>
        </w:rPr>
        <w:t>五、疫情防控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仿宋_GB2312" w:hAnsi="仿宋_GB2312" w:eastAsia="仿宋_GB2312" w:cs="仿宋_GB2312"/>
        </w:rPr>
      </w:pPr>
      <w:r>
        <w:rPr>
          <w:rFonts w:hint="eastAsia" w:ascii="仿宋_GB2312" w:hAnsi="仿宋_GB2312" w:eastAsia="仿宋_GB2312" w:cs="仿宋_GB2312"/>
          <w:spacing w:val="0"/>
          <w:sz w:val="30"/>
          <w:szCs w:val="30"/>
          <w:shd w:val="clear" w:fill="FFFFFF"/>
        </w:rPr>
        <w:t>       在考试组织实施各环节，要坚决贯彻落实中央关于新冠肺炎疫情防控工作的决策部署，严格遵守当地疫情防控工作有关规定，落实责任，积极应对。要与当地卫健、教育、公安、工信等部门密切协同，确保应试人员、考试工作人员的生命安全和身体健康，确保疫情防控常态化期间考试组织实施安全、平稳、顺利。有关疫情防控工作具体要求，请各市（地）及时通过网站、微信公众平台、现场公告等渠道告知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spacing w:val="0"/>
          <w:sz w:val="30"/>
          <w:szCs w:val="30"/>
          <w:shd w:val="clear" w:fill="FFFFFF"/>
        </w:rPr>
        <w:t>各市（地）要严格按照通知要求做好本地区的考务工作，以确保考试顺利进行。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sz w:val="30"/>
          <w:szCs w:val="30"/>
          <w:shd w:val="clear" w:fill="FFFFFF"/>
        </w:rPr>
        <w:t>                 黑龙江省人力资源和社会保障厅办公室</w:t>
      </w:r>
      <w:r>
        <w:rPr>
          <w:rFonts w:hint="eastAsia" w:ascii="仿宋_GB2312" w:hAnsi="仿宋_GB2312" w:eastAsia="仿宋_GB2312" w:cs="仿宋_GB2312"/>
          <w:sz w:val="31"/>
          <w:szCs w:val="31"/>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sz w:val="30"/>
          <w:szCs w:val="30"/>
          <w:shd w:val="clear" w:fill="FFFFFF"/>
        </w:rPr>
        <w:t>                                                                         </w:t>
      </w:r>
      <w:r>
        <w:rPr>
          <w:rFonts w:hint="eastAsia" w:ascii="仿宋_GB2312" w:hAnsi="仿宋_GB2312" w:eastAsia="仿宋_GB2312" w:cs="仿宋_GB2312"/>
          <w:sz w:val="30"/>
          <w:szCs w:val="30"/>
          <w:shd w:val="clear" w:fill="FFFFFF"/>
          <w:lang w:val="en-US" w:eastAsia="zh-CN"/>
        </w:rPr>
        <w:t xml:space="preserve">                              </w:t>
      </w:r>
      <w:r>
        <w:rPr>
          <w:rFonts w:hint="eastAsia" w:ascii="仿宋_GB2312" w:hAnsi="仿宋_GB2312" w:eastAsia="仿宋_GB2312" w:cs="仿宋_GB2312"/>
          <w:sz w:val="31"/>
          <w:szCs w:val="31"/>
          <w:shd w:val="clear" w:fill="FFFFFF"/>
        </w:rPr>
        <w:t>2022</w:t>
      </w:r>
      <w:r>
        <w:rPr>
          <w:rFonts w:hint="eastAsia" w:ascii="仿宋_GB2312" w:hAnsi="仿宋_GB2312" w:eastAsia="仿宋_GB2312" w:cs="仿宋_GB2312"/>
          <w:sz w:val="30"/>
          <w:szCs w:val="30"/>
          <w:shd w:val="clear" w:fill="FFFFFF"/>
        </w:rPr>
        <w:t>年</w:t>
      </w:r>
      <w:r>
        <w:rPr>
          <w:rFonts w:hint="eastAsia" w:ascii="仿宋_GB2312" w:hAnsi="仿宋_GB2312" w:eastAsia="仿宋_GB2312" w:cs="仿宋_GB2312"/>
          <w:sz w:val="31"/>
          <w:szCs w:val="31"/>
          <w:shd w:val="clear" w:fill="FFFFFF"/>
        </w:rPr>
        <w:t>3</w:t>
      </w:r>
      <w:r>
        <w:rPr>
          <w:rFonts w:hint="eastAsia" w:ascii="仿宋_GB2312" w:hAnsi="仿宋_GB2312" w:eastAsia="仿宋_GB2312" w:cs="仿宋_GB2312"/>
          <w:sz w:val="30"/>
          <w:szCs w:val="30"/>
          <w:shd w:val="clear" w:fill="FFFFFF"/>
        </w:rPr>
        <w:t>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黑体" w:hAnsi="黑体" w:eastAsia="黑体" w:cs="黑体"/>
          <w:spacing w:val="0"/>
          <w:sz w:val="30"/>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黑体" w:hAnsi="黑体" w:eastAsia="黑体" w:cs="黑体"/>
          <w:spacing w:val="0"/>
          <w:sz w:val="30"/>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黑体" w:hAnsi="黑体" w:eastAsia="黑体" w:cs="黑体"/>
          <w:spacing w:val="0"/>
          <w:sz w:val="30"/>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黑体" w:hAnsi="黑体" w:eastAsia="黑体" w:cs="黑体"/>
          <w:spacing w:val="0"/>
          <w:sz w:val="30"/>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黑体" w:hAnsi="黑体" w:eastAsia="黑体" w:cs="黑体"/>
          <w:spacing w:val="0"/>
          <w:sz w:val="30"/>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黑体" w:hAnsi="黑体" w:eastAsia="黑体" w:cs="黑体"/>
          <w:spacing w:val="0"/>
          <w:sz w:val="30"/>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黑体" w:hAnsi="黑体" w:eastAsia="黑体" w:cs="黑体"/>
          <w:spacing w:val="0"/>
          <w:sz w:val="30"/>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黑体" w:hAnsi="黑体" w:eastAsia="黑体" w:cs="黑体"/>
          <w:spacing w:val="0"/>
          <w:sz w:val="30"/>
          <w:szCs w:val="30"/>
          <w:shd w:val="clear" w:fill="FFFFFF"/>
        </w:rPr>
      </w:pPr>
      <w:r>
        <w:rPr>
          <w:rFonts w:hint="eastAsia" w:ascii="黑体" w:hAnsi="黑体" w:eastAsia="黑体" w:cs="黑体"/>
          <w:spacing w:val="0"/>
          <w:sz w:val="30"/>
          <w:szCs w:val="30"/>
          <w:shd w:val="clear" w:fill="FFFFFF"/>
        </w:rPr>
        <w:t>附件1</w:t>
      </w:r>
    </w:p>
    <w:p>
      <w:pPr>
        <w:pStyle w:val="3"/>
        <w:keepNext w:val="0"/>
        <w:keepLines w:val="0"/>
        <w:widowControl/>
        <w:suppressLineNumbers w:val="0"/>
        <w:rPr>
          <w:rFonts w:hint="eastAsia" w:ascii="仿宋_GB2312" w:hAnsi="仿宋_GB2312" w:eastAsia="仿宋_GB2312" w:cs="仿宋_GB2312"/>
        </w:rPr>
      </w:pPr>
      <w:r>
        <w:rPr>
          <w:rFonts w:hint="eastAsia" w:ascii="仿宋_GB2312" w:hAnsi="仿宋_GB2312" w:eastAsia="仿宋_GB2312" w:cs="仿宋_GB2312"/>
          <w:sz w:val="32"/>
          <w:szCs w:val="32"/>
        </w:rPr>
        <w:t>2022年上半年计算机技术与软件专业技术资格（水平）考试工作安排</w:t>
      </w:r>
    </w:p>
    <w:p>
      <w:pPr>
        <w:pStyle w:val="3"/>
        <w:keepNext w:val="0"/>
        <w:keepLines w:val="0"/>
        <w:widowControl/>
        <w:suppressLineNumbers w:val="0"/>
        <w:rPr>
          <w:rFonts w:hint="eastAsia" w:ascii="仿宋_GB2312" w:hAnsi="仿宋_GB2312" w:eastAsia="仿宋_GB2312" w:cs="仿宋_GB2312"/>
        </w:rPr>
      </w:pPr>
      <w:r>
        <w:rPr>
          <w:rFonts w:hint="eastAsia" w:ascii="仿宋_GB2312" w:hAnsi="仿宋_GB2312" w:eastAsia="仿宋_GB2312" w:cs="仿宋_GB2312"/>
          <w:sz w:val="43"/>
          <w:szCs w:val="43"/>
        </w:rPr>
        <w:t>                        </w:t>
      </w:r>
      <w:r>
        <w:rPr>
          <w:rFonts w:hint="eastAsia" w:ascii="仿宋_GB2312" w:hAnsi="仿宋_GB2312" w:eastAsia="仿宋_GB2312" w:cs="仿宋_GB2312"/>
          <w:sz w:val="31"/>
          <w:szCs w:val="31"/>
        </w:rPr>
        <w:t>（考试日期：5月28、29日）</w:t>
      </w:r>
    </w:p>
    <w:tbl>
      <w:tblPr>
        <w:tblStyle w:val="4"/>
        <w:tblW w:w="999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85"/>
        <w:gridCol w:w="2955"/>
        <w:gridCol w:w="391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0" w:type="dxa"/>
        </w:trPr>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eastAsia" w:ascii="仿宋_GB2312" w:hAnsi="仿宋_GB2312" w:eastAsia="仿宋_GB2312" w:cs="仿宋_GB2312"/>
              </w:rPr>
            </w:pPr>
            <w:r>
              <w:rPr>
                <w:rStyle w:val="6"/>
                <w:rFonts w:hint="eastAsia" w:ascii="仿宋_GB2312" w:hAnsi="仿宋_GB2312" w:eastAsia="仿宋_GB2312" w:cs="仿宋_GB2312"/>
                <w:spacing w:val="0"/>
                <w:sz w:val="30"/>
                <w:szCs w:val="30"/>
              </w:rPr>
              <w:t>级别</w:t>
            </w: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eastAsia" w:ascii="仿宋_GB2312" w:hAnsi="仿宋_GB2312" w:eastAsia="仿宋_GB2312" w:cs="仿宋_GB2312"/>
              </w:rPr>
            </w:pPr>
            <w:r>
              <w:rPr>
                <w:rStyle w:val="6"/>
                <w:rFonts w:hint="eastAsia" w:ascii="仿宋_GB2312" w:hAnsi="仿宋_GB2312" w:eastAsia="仿宋_GB2312" w:cs="仿宋_GB2312"/>
                <w:spacing w:val="0"/>
                <w:sz w:val="30"/>
                <w:szCs w:val="30"/>
              </w:rPr>
              <w:t>资格名称</w:t>
            </w:r>
          </w:p>
        </w:tc>
        <w:tc>
          <w:tcPr>
            <w:tcW w:w="391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eastAsia" w:ascii="仿宋_GB2312" w:hAnsi="仿宋_GB2312" w:eastAsia="仿宋_GB2312" w:cs="仿宋_GB2312"/>
              </w:rPr>
            </w:pPr>
            <w:r>
              <w:rPr>
                <w:rStyle w:val="6"/>
                <w:rFonts w:hint="eastAsia" w:ascii="仿宋_GB2312" w:hAnsi="仿宋_GB2312" w:eastAsia="仿宋_GB2312" w:cs="仿宋_GB2312"/>
                <w:spacing w:val="0"/>
                <w:sz w:val="30"/>
                <w:szCs w:val="30"/>
              </w:rPr>
              <w:t>考试时间</w:t>
            </w: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eastAsia" w:ascii="仿宋_GB2312" w:hAnsi="仿宋_GB2312" w:eastAsia="仿宋_GB2312" w:cs="仿宋_GB2312"/>
              </w:rPr>
            </w:pPr>
            <w:r>
              <w:rPr>
                <w:rStyle w:val="6"/>
                <w:rFonts w:hint="eastAsia" w:ascii="仿宋_GB2312" w:hAnsi="仿宋_GB2312" w:eastAsia="仿宋_GB2312" w:cs="仿宋_GB2312"/>
                <w:spacing w:val="0"/>
                <w:sz w:val="30"/>
                <w:szCs w:val="30"/>
              </w:rPr>
              <w:t>考试科目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0" w:type="dxa"/>
        </w:trPr>
        <w:tc>
          <w:tcPr>
            <w:tcW w:w="148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高级</w:t>
            </w: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信息系统项目管理师</w:t>
            </w:r>
          </w:p>
        </w:tc>
        <w:tc>
          <w:tcPr>
            <w:tcW w:w="39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上午  9：00－11：30</w:t>
            </w:r>
          </w:p>
          <w:p>
            <w:pPr>
              <w:pStyle w:val="3"/>
              <w:keepNext w:val="0"/>
              <w:keepLines w:val="0"/>
              <w:widowControl/>
              <w:suppressLineNumbers w:val="0"/>
              <w:spacing w:before="0" w:beforeAutospacing="0" w:after="0" w:afterAutospacing="0" w:line="240" w:lineRule="atLeast"/>
              <w:ind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下午  1：30－3：00</w:t>
            </w:r>
          </w:p>
          <w:p>
            <w:pPr>
              <w:pStyle w:val="3"/>
              <w:keepNext w:val="0"/>
              <w:keepLines w:val="0"/>
              <w:widowControl/>
              <w:suppressLineNumbers w:val="0"/>
              <w:spacing w:before="0" w:beforeAutospacing="0" w:after="0" w:afterAutospacing="0" w:line="240" w:lineRule="atLeast"/>
              <w:ind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下午  3：20－5：20</w:t>
            </w:r>
          </w:p>
        </w:tc>
        <w:tc>
          <w:tcPr>
            <w:tcW w:w="163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综合知识</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案例分析</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论文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0" w:type="dxa"/>
        </w:trPr>
        <w:tc>
          <w:tcPr>
            <w:tcW w:w="148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系统分析师</w:t>
            </w:r>
          </w:p>
        </w:tc>
        <w:tc>
          <w:tcPr>
            <w:tcW w:w="39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blCellSpacing w:w="0" w:type="dxa"/>
        </w:trPr>
        <w:tc>
          <w:tcPr>
            <w:tcW w:w="148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系统规划与管理师</w:t>
            </w:r>
          </w:p>
        </w:tc>
        <w:tc>
          <w:tcPr>
            <w:tcW w:w="39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0" w:type="dxa"/>
        </w:trPr>
        <w:tc>
          <w:tcPr>
            <w:tcW w:w="148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中级</w:t>
            </w: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软件设计师</w:t>
            </w:r>
          </w:p>
        </w:tc>
        <w:tc>
          <w:tcPr>
            <w:tcW w:w="39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上午   9：00－11：30</w:t>
            </w:r>
          </w:p>
          <w:p>
            <w:pPr>
              <w:pStyle w:val="3"/>
              <w:keepNext w:val="0"/>
              <w:keepLines w:val="0"/>
              <w:widowControl/>
              <w:suppressLineNumbers w:val="0"/>
              <w:spacing w:before="0" w:beforeAutospacing="0" w:after="0" w:afterAutospacing="0" w:line="240" w:lineRule="atLeast"/>
              <w:ind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下午   2：00－4：30</w:t>
            </w:r>
          </w:p>
        </w:tc>
        <w:tc>
          <w:tcPr>
            <w:tcW w:w="163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基础知识</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0" w:type="dxa"/>
        </w:trPr>
        <w:tc>
          <w:tcPr>
            <w:tcW w:w="148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网络工程师</w:t>
            </w:r>
          </w:p>
        </w:tc>
        <w:tc>
          <w:tcPr>
            <w:tcW w:w="39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0" w:type="dxa"/>
        </w:trPr>
        <w:tc>
          <w:tcPr>
            <w:tcW w:w="148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信息系统监理师</w:t>
            </w:r>
          </w:p>
        </w:tc>
        <w:tc>
          <w:tcPr>
            <w:tcW w:w="39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0" w:type="dxa"/>
        </w:trPr>
        <w:tc>
          <w:tcPr>
            <w:tcW w:w="148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系统集成项目管理工程师</w:t>
            </w:r>
          </w:p>
        </w:tc>
        <w:tc>
          <w:tcPr>
            <w:tcW w:w="39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0" w:type="dxa"/>
        </w:trPr>
        <w:tc>
          <w:tcPr>
            <w:tcW w:w="148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嵌入式系统设计师</w:t>
            </w:r>
          </w:p>
        </w:tc>
        <w:tc>
          <w:tcPr>
            <w:tcW w:w="39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0" w:type="dxa"/>
        </w:trPr>
        <w:tc>
          <w:tcPr>
            <w:tcW w:w="148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电子商务设计师</w:t>
            </w:r>
          </w:p>
        </w:tc>
        <w:tc>
          <w:tcPr>
            <w:tcW w:w="39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0" w:type="dxa"/>
        </w:trPr>
        <w:tc>
          <w:tcPr>
            <w:tcW w:w="148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数据库系统工程师</w:t>
            </w:r>
          </w:p>
        </w:tc>
        <w:tc>
          <w:tcPr>
            <w:tcW w:w="39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0" w:type="dxa"/>
        </w:trPr>
        <w:tc>
          <w:tcPr>
            <w:tcW w:w="148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初级</w:t>
            </w: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程序员</w:t>
            </w:r>
          </w:p>
        </w:tc>
        <w:tc>
          <w:tcPr>
            <w:tcW w:w="391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上午    9：00－11：30</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下午    2：00－4：30</w:t>
            </w:r>
          </w:p>
        </w:tc>
        <w:tc>
          <w:tcPr>
            <w:tcW w:w="163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基础知识</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48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网络管理员</w:t>
            </w:r>
          </w:p>
        </w:tc>
        <w:tc>
          <w:tcPr>
            <w:tcW w:w="39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48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信息系统运行管理员</w:t>
            </w:r>
          </w:p>
        </w:tc>
        <w:tc>
          <w:tcPr>
            <w:tcW w:w="391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5" w:hRule="atLeast"/>
          <w:tblCellSpacing w:w="0" w:type="dxa"/>
        </w:trPr>
        <w:tc>
          <w:tcPr>
            <w:tcW w:w="148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295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信息处理技术员</w:t>
            </w:r>
          </w:p>
        </w:tc>
        <w:tc>
          <w:tcPr>
            <w:tcW w:w="391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5月29日考试安排</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上午   9：00－12：00（A卷）</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下午  13：00－16：00（B卷）</w:t>
            </w: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基础知识</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应用技术</w:t>
            </w:r>
          </w:p>
        </w:tc>
      </w:tr>
    </w:tbl>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b w:val="0"/>
          <w:sz w:val="31"/>
          <w:szCs w:val="31"/>
          <w:shd w:val="clear" w:fill="FFFFFF"/>
        </w:rPr>
      </w:pPr>
    </w:p>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rPr>
      </w:pPr>
      <w:r>
        <w:rPr>
          <w:rFonts w:hint="eastAsia" w:ascii="仿宋_GB2312" w:hAnsi="仿宋_GB2312" w:eastAsia="仿宋_GB2312" w:cs="仿宋_GB2312"/>
          <w:b w:val="0"/>
          <w:sz w:val="31"/>
          <w:szCs w:val="31"/>
          <w:shd w:val="clear" w:fill="FFFFFF"/>
        </w:rPr>
        <w:t>附件2</w:t>
      </w:r>
    </w:p>
    <w:p>
      <w:pPr>
        <w:pStyle w:val="3"/>
        <w:keepNext w:val="0"/>
        <w:keepLines w:val="0"/>
        <w:widowControl/>
        <w:suppressLineNumbers w:val="0"/>
        <w:rPr>
          <w:rFonts w:hint="eastAsia" w:ascii="仿宋_GB2312" w:hAnsi="仿宋_GB2312" w:eastAsia="仿宋_GB2312" w:cs="仿宋_GB2312"/>
        </w:rPr>
      </w:pPr>
      <w:r>
        <w:rPr>
          <w:rFonts w:hint="eastAsia" w:ascii="仿宋_GB2312" w:hAnsi="仿宋_GB2312" w:eastAsia="仿宋_GB2312" w:cs="仿宋_GB2312"/>
          <w:b w:val="0"/>
          <w:sz w:val="32"/>
          <w:szCs w:val="32"/>
        </w:rPr>
        <w:t> </w:t>
      </w:r>
      <w:r>
        <w:rPr>
          <w:rFonts w:hint="eastAsia" w:ascii="仿宋_GB2312" w:hAnsi="仿宋_GB2312" w:eastAsia="仿宋_GB2312" w:cs="仿宋_GB2312"/>
          <w:sz w:val="32"/>
          <w:szCs w:val="32"/>
        </w:rPr>
        <w:t>2022年下半年计算机技术与软件专业技术资格（水平）考试工作安排</w:t>
      </w:r>
      <w:r>
        <w:rPr>
          <w:rFonts w:hint="eastAsia" w:ascii="仿宋_GB2312" w:hAnsi="仿宋_GB2312" w:eastAsia="仿宋_GB2312" w:cs="仿宋_GB2312"/>
          <w:sz w:val="43"/>
          <w:szCs w:val="43"/>
        </w:rPr>
        <w:t> </w:t>
      </w:r>
    </w:p>
    <w:p>
      <w:pPr>
        <w:pStyle w:val="3"/>
        <w:keepNext w:val="0"/>
        <w:keepLines w:val="0"/>
        <w:widowControl/>
        <w:suppressLineNumbers w:val="0"/>
        <w:rPr>
          <w:rFonts w:hint="eastAsia" w:ascii="仿宋_GB2312" w:hAnsi="仿宋_GB2312" w:eastAsia="仿宋_GB2312" w:cs="仿宋_GB2312"/>
        </w:rPr>
      </w:pPr>
      <w:r>
        <w:rPr>
          <w:rFonts w:hint="eastAsia" w:ascii="仿宋_GB2312" w:hAnsi="仿宋_GB2312" w:eastAsia="仿宋_GB2312" w:cs="仿宋_GB2312"/>
          <w:sz w:val="31"/>
          <w:szCs w:val="31"/>
        </w:rPr>
        <w:t>                               （考试日期：11月5、6日）</w:t>
      </w:r>
    </w:p>
    <w:tbl>
      <w:tblPr>
        <w:tblStyle w:val="4"/>
        <w:tblW w:w="1000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61"/>
        <w:gridCol w:w="3629"/>
        <w:gridCol w:w="3875"/>
        <w:gridCol w:w="1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0" w:type="dxa"/>
        </w:trPr>
        <w:tc>
          <w:tcPr>
            <w:tcW w:w="861"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eastAsia" w:ascii="仿宋_GB2312" w:hAnsi="仿宋_GB2312" w:eastAsia="仿宋_GB2312" w:cs="仿宋_GB2312"/>
              </w:rPr>
            </w:pPr>
            <w:r>
              <w:rPr>
                <w:rStyle w:val="6"/>
                <w:rFonts w:hint="eastAsia" w:ascii="仿宋_GB2312" w:hAnsi="仿宋_GB2312" w:eastAsia="仿宋_GB2312" w:cs="仿宋_GB2312"/>
                <w:spacing w:val="0"/>
                <w:sz w:val="28"/>
                <w:szCs w:val="28"/>
              </w:rPr>
              <w:t>级别</w:t>
            </w: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eastAsia" w:ascii="仿宋_GB2312" w:hAnsi="仿宋_GB2312" w:eastAsia="仿宋_GB2312" w:cs="仿宋_GB2312"/>
              </w:rPr>
            </w:pPr>
            <w:r>
              <w:rPr>
                <w:rStyle w:val="6"/>
                <w:rFonts w:hint="eastAsia" w:ascii="仿宋_GB2312" w:hAnsi="仿宋_GB2312" w:eastAsia="仿宋_GB2312" w:cs="仿宋_GB2312"/>
                <w:spacing w:val="0"/>
                <w:sz w:val="28"/>
                <w:szCs w:val="28"/>
              </w:rPr>
              <w:t>资格名称</w:t>
            </w:r>
          </w:p>
        </w:tc>
        <w:tc>
          <w:tcPr>
            <w:tcW w:w="387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eastAsia" w:ascii="仿宋_GB2312" w:hAnsi="仿宋_GB2312" w:eastAsia="仿宋_GB2312" w:cs="仿宋_GB2312"/>
              </w:rPr>
            </w:pPr>
            <w:r>
              <w:rPr>
                <w:rStyle w:val="6"/>
                <w:rFonts w:hint="eastAsia" w:ascii="仿宋_GB2312" w:hAnsi="仿宋_GB2312" w:eastAsia="仿宋_GB2312" w:cs="仿宋_GB2312"/>
                <w:spacing w:val="0"/>
                <w:sz w:val="28"/>
                <w:szCs w:val="28"/>
              </w:rPr>
              <w:t>考试时间</w:t>
            </w:r>
          </w:p>
        </w:tc>
        <w:tc>
          <w:tcPr>
            <w:tcW w:w="1640"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eastAsia" w:ascii="仿宋_GB2312" w:hAnsi="仿宋_GB2312" w:eastAsia="仿宋_GB2312" w:cs="仿宋_GB2312"/>
              </w:rPr>
            </w:pPr>
            <w:r>
              <w:rPr>
                <w:rStyle w:val="6"/>
                <w:rFonts w:hint="eastAsia" w:ascii="仿宋_GB2312" w:hAnsi="仿宋_GB2312" w:eastAsia="仿宋_GB2312" w:cs="仿宋_GB2312"/>
                <w:spacing w:val="0"/>
                <w:sz w:val="28"/>
                <w:szCs w:val="28"/>
              </w:rPr>
              <w:t>考试科目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0" w:type="dxa"/>
        </w:trPr>
        <w:tc>
          <w:tcPr>
            <w:tcW w:w="86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高级</w:t>
            </w: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信息系统项目管理师</w:t>
            </w:r>
          </w:p>
        </w:tc>
        <w:tc>
          <w:tcPr>
            <w:tcW w:w="387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上午  9：00－11：30</w:t>
            </w:r>
          </w:p>
          <w:p>
            <w:pPr>
              <w:pStyle w:val="3"/>
              <w:keepNext w:val="0"/>
              <w:keepLines w:val="0"/>
              <w:widowControl/>
              <w:suppressLineNumbers w:val="0"/>
              <w:spacing w:before="0" w:beforeAutospacing="0" w:after="0" w:afterAutospacing="0" w:line="240" w:lineRule="atLeast"/>
              <w:ind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下午  1：30－3：00</w:t>
            </w:r>
          </w:p>
          <w:p>
            <w:pPr>
              <w:pStyle w:val="3"/>
              <w:keepNext w:val="0"/>
              <w:keepLines w:val="0"/>
              <w:widowControl/>
              <w:suppressLineNumbers w:val="0"/>
              <w:spacing w:before="0" w:beforeAutospacing="0" w:after="0" w:afterAutospacing="0" w:line="240" w:lineRule="atLeast"/>
              <w:ind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下午  3：20－5：20</w:t>
            </w:r>
          </w:p>
        </w:tc>
        <w:tc>
          <w:tcPr>
            <w:tcW w:w="1640"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综合知识</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案例分析</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论文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0" w:type="dxa"/>
        </w:trPr>
        <w:tc>
          <w:tcPr>
            <w:tcW w:w="86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系统架构设计师</w:t>
            </w:r>
          </w:p>
        </w:tc>
        <w:tc>
          <w:tcPr>
            <w:tcW w:w="38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0" w:type="dxa"/>
        </w:trPr>
        <w:tc>
          <w:tcPr>
            <w:tcW w:w="86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网络规划设计师</w:t>
            </w:r>
          </w:p>
        </w:tc>
        <w:tc>
          <w:tcPr>
            <w:tcW w:w="38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0" w:type="dxa"/>
        </w:trPr>
        <w:tc>
          <w:tcPr>
            <w:tcW w:w="86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中级</w:t>
            </w: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软件设计师</w:t>
            </w:r>
          </w:p>
        </w:tc>
        <w:tc>
          <w:tcPr>
            <w:tcW w:w="387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上午   9：00－11：30</w:t>
            </w:r>
          </w:p>
          <w:p>
            <w:pPr>
              <w:pStyle w:val="3"/>
              <w:keepNext w:val="0"/>
              <w:keepLines w:val="0"/>
              <w:widowControl/>
              <w:suppressLineNumbers w:val="0"/>
              <w:spacing w:before="0" w:beforeAutospacing="0" w:after="0" w:afterAutospacing="0" w:line="240" w:lineRule="atLeast"/>
              <w:ind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下午   2：00－4：30</w:t>
            </w:r>
          </w:p>
        </w:tc>
        <w:tc>
          <w:tcPr>
            <w:tcW w:w="1640"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基础知识</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0" w:type="dxa"/>
        </w:trPr>
        <w:tc>
          <w:tcPr>
            <w:tcW w:w="86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网络工程师</w:t>
            </w:r>
          </w:p>
        </w:tc>
        <w:tc>
          <w:tcPr>
            <w:tcW w:w="38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0" w:type="dxa"/>
        </w:trPr>
        <w:tc>
          <w:tcPr>
            <w:tcW w:w="86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软件评测师</w:t>
            </w:r>
          </w:p>
        </w:tc>
        <w:tc>
          <w:tcPr>
            <w:tcW w:w="38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0" w:type="dxa"/>
        </w:trPr>
        <w:tc>
          <w:tcPr>
            <w:tcW w:w="86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系统集成项目管理工程师</w:t>
            </w:r>
          </w:p>
        </w:tc>
        <w:tc>
          <w:tcPr>
            <w:tcW w:w="38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0" w:type="dxa"/>
        </w:trPr>
        <w:tc>
          <w:tcPr>
            <w:tcW w:w="86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信息系统监理师</w:t>
            </w:r>
          </w:p>
        </w:tc>
        <w:tc>
          <w:tcPr>
            <w:tcW w:w="38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0" w:type="dxa"/>
        </w:trPr>
        <w:tc>
          <w:tcPr>
            <w:tcW w:w="86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信息系统管理工程师</w:t>
            </w:r>
          </w:p>
        </w:tc>
        <w:tc>
          <w:tcPr>
            <w:tcW w:w="38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0" w:type="dxa"/>
        </w:trPr>
        <w:tc>
          <w:tcPr>
            <w:tcW w:w="86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信息安全工程师</w:t>
            </w:r>
          </w:p>
        </w:tc>
        <w:tc>
          <w:tcPr>
            <w:tcW w:w="38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0" w:type="dxa"/>
        </w:trPr>
        <w:tc>
          <w:tcPr>
            <w:tcW w:w="86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多媒体应用设计师</w:t>
            </w:r>
          </w:p>
        </w:tc>
        <w:tc>
          <w:tcPr>
            <w:tcW w:w="38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0" w:type="dxa"/>
        </w:trPr>
        <w:tc>
          <w:tcPr>
            <w:tcW w:w="86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初级</w:t>
            </w: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程序员</w:t>
            </w:r>
          </w:p>
        </w:tc>
        <w:tc>
          <w:tcPr>
            <w:tcW w:w="387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上午    9：00－11：30</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下午    2：00－4：30</w:t>
            </w:r>
          </w:p>
        </w:tc>
        <w:tc>
          <w:tcPr>
            <w:tcW w:w="1640"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基础知识</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0" w:type="dxa"/>
        </w:trPr>
        <w:tc>
          <w:tcPr>
            <w:tcW w:w="86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网络管理员</w:t>
            </w:r>
          </w:p>
        </w:tc>
        <w:tc>
          <w:tcPr>
            <w:tcW w:w="387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164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blCellSpacing w:w="0" w:type="dxa"/>
        </w:trPr>
        <w:tc>
          <w:tcPr>
            <w:tcW w:w="86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仿宋_GB2312" w:hAnsi="仿宋_GB2312" w:eastAsia="仿宋_GB2312" w:cs="仿宋_GB2312"/>
                <w:sz w:val="24"/>
                <w:szCs w:val="24"/>
              </w:rPr>
            </w:pPr>
          </w:p>
        </w:tc>
        <w:tc>
          <w:tcPr>
            <w:tcW w:w="36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z w:val="28"/>
                <w:szCs w:val="28"/>
              </w:rPr>
              <w:t> </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信息处理技术员</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z w:val="28"/>
                <w:szCs w:val="28"/>
              </w:rPr>
              <w:t> </w:t>
            </w:r>
          </w:p>
        </w:tc>
        <w:tc>
          <w:tcPr>
            <w:tcW w:w="387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11月6日考试安排</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上午   9：00－12：00（A卷）</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下午  13：00－16：00（B卷）</w:t>
            </w:r>
          </w:p>
        </w:tc>
        <w:tc>
          <w:tcPr>
            <w:tcW w:w="1640"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基础知识</w:t>
            </w:r>
          </w:p>
          <w:p>
            <w:pPr>
              <w:pStyle w:val="3"/>
              <w:keepNext w:val="0"/>
              <w:keepLines w:val="0"/>
              <w:widowControl/>
              <w:suppressLineNumbers w:val="0"/>
              <w:spacing w:before="0" w:beforeAutospacing="0" w:after="0" w:afterAutospacing="0" w:line="2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spacing w:val="0"/>
                <w:sz w:val="28"/>
                <w:szCs w:val="28"/>
              </w:rPr>
              <w:t>应用技术</w:t>
            </w:r>
          </w:p>
        </w:tc>
      </w:tr>
    </w:tbl>
    <w:p>
      <w:pPr>
        <w:pStyle w:val="2"/>
        <w:keepNext w:val="0"/>
        <w:keepLines w:val="0"/>
        <w:widowControl/>
        <w:suppressLineNumbers w:val="0"/>
        <w:shd w:val="clear" w:fill="FFFFFF"/>
        <w:spacing w:before="0" w:beforeAutospacing="0" w:after="0" w:afterAutospacing="0" w:line="555" w:lineRule="atLeast"/>
        <w:rPr>
          <w:rFonts w:hint="eastAsia" w:ascii="仿宋_GB2312" w:hAnsi="仿宋_GB2312" w:eastAsia="仿宋_GB2312" w:cs="仿宋_GB2312"/>
        </w:rPr>
      </w:pPr>
      <w:r>
        <w:rPr>
          <w:rFonts w:hint="eastAsia" w:ascii="仿宋_GB2312" w:hAnsi="仿宋_GB2312" w:eastAsia="仿宋_GB2312" w:cs="仿宋_GB2312"/>
          <w:b w:val="0"/>
          <w:sz w:val="31"/>
          <w:szCs w:val="31"/>
          <w:shd w:val="clear" w:fill="FFFFFF"/>
        </w:rPr>
        <w:t>附件3</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2022年度计算机技术与软件专业技术</w:t>
      </w:r>
      <w:r>
        <w:rPr>
          <w:rFonts w:hint="eastAsia" w:ascii="仿宋_GB2312" w:hAnsi="仿宋_GB2312" w:eastAsia="仿宋_GB2312" w:cs="仿宋_GB2312"/>
          <w:sz w:val="32"/>
          <w:szCs w:val="32"/>
          <w:shd w:val="clear" w:fill="FFFFFF"/>
        </w:rPr>
        <w:t>资格（水平）考试工作计划</w:t>
      </w:r>
    </w:p>
    <w:tbl>
      <w:tblPr>
        <w:tblStyle w:val="4"/>
        <w:tblpPr w:leftFromText="180" w:rightFromText="180" w:vertAnchor="text" w:horzAnchor="page" w:tblpX="1135" w:tblpY="897"/>
        <w:tblOverlap w:val="never"/>
        <w:tblW w:w="99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729"/>
        <w:gridCol w:w="3525"/>
        <w:gridCol w:w="2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blCellSpacing w:w="0" w:type="dxa"/>
        </w:trPr>
        <w:tc>
          <w:tcPr>
            <w:tcW w:w="37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4"/>
                <w:szCs w:val="24"/>
              </w:rPr>
            </w:pPr>
            <w:r>
              <w:rPr>
                <w:rStyle w:val="6"/>
                <w:rFonts w:hint="eastAsia" w:ascii="仿宋_GB2312" w:hAnsi="仿宋_GB2312" w:eastAsia="仿宋_GB2312" w:cs="仿宋_GB2312"/>
                <w:color w:val="4D4C4C"/>
                <w:spacing w:val="0"/>
                <w:sz w:val="24"/>
                <w:szCs w:val="24"/>
              </w:rPr>
              <w:t>上半年时间</w:t>
            </w:r>
          </w:p>
        </w:tc>
        <w:tc>
          <w:tcPr>
            <w:tcW w:w="352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4"/>
                <w:szCs w:val="24"/>
              </w:rPr>
            </w:pPr>
            <w:r>
              <w:rPr>
                <w:rStyle w:val="6"/>
                <w:rFonts w:hint="eastAsia" w:ascii="仿宋_GB2312" w:hAnsi="仿宋_GB2312" w:eastAsia="仿宋_GB2312" w:cs="仿宋_GB2312"/>
                <w:color w:val="4D4C4C"/>
                <w:spacing w:val="0"/>
                <w:sz w:val="24"/>
                <w:szCs w:val="24"/>
              </w:rPr>
              <w:t>下半年时间</w:t>
            </w:r>
          </w:p>
        </w:tc>
        <w:tc>
          <w:tcPr>
            <w:tcW w:w="2646"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24"/>
                <w:szCs w:val="24"/>
              </w:rPr>
            </w:pPr>
            <w:r>
              <w:rPr>
                <w:rStyle w:val="6"/>
                <w:rFonts w:hint="eastAsia" w:ascii="仿宋_GB2312" w:hAnsi="仿宋_GB2312" w:eastAsia="仿宋_GB2312" w:cs="仿宋_GB2312"/>
                <w:color w:val="4D4C4C"/>
                <w:spacing w:val="0"/>
                <w:sz w:val="24"/>
                <w:szCs w:val="24"/>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blCellSpacing w:w="0" w:type="dxa"/>
        </w:trPr>
        <w:tc>
          <w:tcPr>
            <w:tcW w:w="37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70" w:lineRule="atLeas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2022年3月24日－3月30日</w:t>
            </w:r>
          </w:p>
        </w:tc>
        <w:tc>
          <w:tcPr>
            <w:tcW w:w="352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270" w:lineRule="atLeas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2022年8月24日－8月30日</w:t>
            </w:r>
          </w:p>
        </w:tc>
        <w:tc>
          <w:tcPr>
            <w:tcW w:w="2646"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0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网上报名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blCellSpacing w:w="0" w:type="dxa"/>
        </w:trPr>
        <w:tc>
          <w:tcPr>
            <w:tcW w:w="37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70" w:lineRule="atLeas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2022年3月24日－3月31日</w:t>
            </w:r>
          </w:p>
        </w:tc>
        <w:tc>
          <w:tcPr>
            <w:tcW w:w="352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270" w:lineRule="atLeas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2022年8月24日－8月31日</w:t>
            </w:r>
          </w:p>
        </w:tc>
        <w:tc>
          <w:tcPr>
            <w:tcW w:w="2646"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0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网上缴费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blCellSpacing w:w="0" w:type="dxa"/>
        </w:trPr>
        <w:tc>
          <w:tcPr>
            <w:tcW w:w="37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70" w:lineRule="atLeas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2022年5月9日－5月13日</w:t>
            </w:r>
          </w:p>
        </w:tc>
        <w:tc>
          <w:tcPr>
            <w:tcW w:w="352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270" w:lineRule="atLeas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2022年 10月17日－10月21日</w:t>
            </w:r>
          </w:p>
        </w:tc>
        <w:tc>
          <w:tcPr>
            <w:tcW w:w="2646"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0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领取电子版缴费票据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blCellSpacing w:w="0" w:type="dxa"/>
        </w:trPr>
        <w:tc>
          <w:tcPr>
            <w:tcW w:w="37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70" w:lineRule="atLeas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2022年5月23日－5月26日</w:t>
            </w:r>
          </w:p>
        </w:tc>
        <w:tc>
          <w:tcPr>
            <w:tcW w:w="352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270" w:lineRule="atLeas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2022年10月31日－11月3日</w:t>
            </w:r>
          </w:p>
        </w:tc>
        <w:tc>
          <w:tcPr>
            <w:tcW w:w="2646"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0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网上打印准考证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blCellSpacing w:w="0" w:type="dxa"/>
        </w:trPr>
        <w:tc>
          <w:tcPr>
            <w:tcW w:w="37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70" w:lineRule="atLeas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2022年5月28日、29日</w:t>
            </w:r>
          </w:p>
        </w:tc>
        <w:tc>
          <w:tcPr>
            <w:tcW w:w="352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70" w:lineRule="atLeas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2022年11月5日、6日</w:t>
            </w:r>
          </w:p>
        </w:tc>
        <w:tc>
          <w:tcPr>
            <w:tcW w:w="2646"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0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实施考试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blCellSpacing w:w="0" w:type="dxa"/>
        </w:trPr>
        <w:tc>
          <w:tcPr>
            <w:tcW w:w="3729"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0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2022年8月下旬左右</w:t>
            </w:r>
          </w:p>
        </w:tc>
        <w:tc>
          <w:tcPr>
            <w:tcW w:w="3525"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27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2023年2月上旬左右</w:t>
            </w:r>
          </w:p>
        </w:tc>
        <w:tc>
          <w:tcPr>
            <w:tcW w:w="2646" w:type="dxa"/>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0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通过网站</w:t>
            </w:r>
          </w:p>
          <w:p>
            <w:pPr>
              <w:pStyle w:val="3"/>
              <w:keepNext w:val="0"/>
              <w:keepLines w:val="0"/>
              <w:widowControl/>
              <w:suppressLineNumbers w:val="0"/>
              <w:spacing w:before="0" w:beforeAutospacing="0" w:after="0" w:afterAutospacing="0" w:line="40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（www.ruankao.org.cn</w:t>
            </w:r>
          </w:p>
          <w:p>
            <w:pPr>
              <w:pStyle w:val="3"/>
              <w:keepNext w:val="0"/>
              <w:keepLines w:val="0"/>
              <w:widowControl/>
              <w:suppressLineNumbers w:val="0"/>
              <w:spacing w:before="0" w:beforeAutospacing="0" w:after="0" w:afterAutospacing="0" w:line="40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4D4C4C"/>
                <w:spacing w:val="0"/>
                <w:sz w:val="24"/>
                <w:szCs w:val="24"/>
              </w:rPr>
              <w:t>或www.hljrsks.org.cn）</w:t>
            </w:r>
            <w:r>
              <w:rPr>
                <w:rFonts w:hint="eastAsia" w:ascii="仿宋_GB2312" w:hAnsi="仿宋_GB2312" w:eastAsia="仿宋_GB2312" w:cs="仿宋_GB2312"/>
                <w:color w:val="4D4C4C"/>
                <w:spacing w:val="0"/>
                <w:sz w:val="24"/>
                <w:szCs w:val="24"/>
              </w:rPr>
              <w:br w:type="textWrapping"/>
            </w:r>
            <w:r>
              <w:rPr>
                <w:rFonts w:hint="eastAsia" w:ascii="仿宋_GB2312" w:hAnsi="仿宋_GB2312" w:eastAsia="仿宋_GB2312" w:cs="仿宋_GB2312"/>
                <w:color w:val="4D4C4C"/>
                <w:spacing w:val="0"/>
                <w:sz w:val="24"/>
                <w:szCs w:val="24"/>
              </w:rPr>
              <w:t>查询考试成绩</w:t>
            </w:r>
          </w:p>
        </w:tc>
      </w:tr>
    </w:tbl>
    <w:p>
      <w:pPr>
        <w:pStyle w:val="3"/>
        <w:keepNext w:val="0"/>
        <w:keepLines w:val="0"/>
        <w:widowControl/>
        <w:suppressLineNumbers w:val="0"/>
        <w:rPr>
          <w:rFonts w:hint="eastAsia" w:ascii="仿宋_GB2312" w:hAnsi="仿宋_GB2312" w:eastAsia="仿宋_GB2312" w:cs="仿宋_GB2312"/>
        </w:rPr>
      </w:pPr>
      <w:r>
        <w:rPr>
          <w:rFonts w:hint="eastAsia" w:ascii="仿宋_GB2312" w:hAnsi="仿宋_GB2312" w:eastAsia="仿宋_GB2312" w:cs="仿宋_GB2312"/>
          <w:sz w:val="43"/>
          <w:szCs w:val="43"/>
          <w:shd w:val="clear" w:fill="FFFFFF"/>
        </w:rPr>
        <w:t>         </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D34FA"/>
    <w:rsid w:val="402D5344"/>
    <w:rsid w:val="6DBD3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1999</Words>
  <Characters>2234</Characters>
  <Lines>0</Lines>
  <Paragraphs>0</Paragraphs>
  <TotalTime>3</TotalTime>
  <ScaleCrop>false</ScaleCrop>
  <LinksUpToDate>false</LinksUpToDate>
  <CharactersWithSpaces>2487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2022-08-22T01:55:00Z</dcterms:created>
  <dc:creator>Administrator</dc:creator>
  <cp:lastModifiedBy>Administrator</cp:lastModifiedBy>
  <dcterms:modified xsi:type="dcterms:W3CDTF">2022-08-23T02:09:32Z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85DA988EAE03418DB43CF63A65C62EDA</vt:lpwstr>
  </property>
</Properties>
</file>