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93" w:type="dxa"/>
        <w:tblLook w:val="04A0"/>
      </w:tblPr>
      <w:tblGrid>
        <w:gridCol w:w="870"/>
        <w:gridCol w:w="1656"/>
        <w:gridCol w:w="4614"/>
        <w:gridCol w:w="1800"/>
      </w:tblGrid>
      <w:tr w:rsidR="00D07BD4">
        <w:trPr>
          <w:trHeight w:val="270"/>
        </w:trPr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BD4" w:rsidRDefault="00417263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附件2：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D4" w:rsidRDefault="00D07BD4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D4" w:rsidRDefault="00D07BD4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D07BD4">
        <w:trPr>
          <w:trHeight w:val="45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36"/>
                <w:szCs w:val="36"/>
              </w:rPr>
              <w:t>各学科面试片段教学选用教材</w:t>
            </w:r>
          </w:p>
        </w:tc>
      </w:tr>
      <w:tr w:rsidR="00D07BD4">
        <w:trPr>
          <w:trHeight w:val="27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学段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岗位学科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试教教材名称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出版社</w:t>
            </w:r>
          </w:p>
        </w:tc>
      </w:tr>
      <w:tr w:rsidR="00D07BD4">
        <w:trPr>
          <w:trHeight w:val="5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幼儿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《多元整合幼儿园教育活动资源包》（修订版）大班教材（上册）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中国出版集团东方出版中心</w:t>
            </w:r>
          </w:p>
        </w:tc>
      </w:tr>
      <w:tr w:rsidR="00D07BD4">
        <w:trPr>
          <w:trHeight w:val="540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教育部审定2019 义务教育教科书 《语文》五年级下册  首届全国教材建设奖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人民教育出版社</w:t>
            </w:r>
          </w:p>
        </w:tc>
      </w:tr>
      <w:tr w:rsidR="00D07BD4">
        <w:trPr>
          <w:trHeight w:val="54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教育部审定2013 义务教育教科书 《数学》五年级下册  首届全国教材建设奖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人民教育出版社</w:t>
            </w:r>
          </w:p>
        </w:tc>
      </w:tr>
      <w:tr w:rsidR="00D07BD4">
        <w:trPr>
          <w:trHeight w:val="54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国家教材委员会专家委员会审核通过2019  义务教育教科书《科学》五年级下册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湖南科学技术出版社</w:t>
            </w:r>
          </w:p>
        </w:tc>
      </w:tr>
      <w:tr w:rsidR="00D07BD4">
        <w:trPr>
          <w:trHeight w:val="522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九年义务教育全日制小学《体育与健康教学大纲》（试用修订版）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人民教育出版社</w:t>
            </w:r>
          </w:p>
        </w:tc>
      </w:tr>
      <w:tr w:rsidR="00D07BD4">
        <w:trPr>
          <w:trHeight w:val="54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教育部审定2013义务教育教科书 《音乐》六年级下册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湖南文艺出版社</w:t>
            </w:r>
          </w:p>
        </w:tc>
      </w:tr>
      <w:tr w:rsidR="00D07BD4">
        <w:trPr>
          <w:trHeight w:val="54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儿童心理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湖南省义务教育地方课程实验教科书《生命与健康常识》五年级上册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地质出版社</w:t>
            </w:r>
          </w:p>
        </w:tc>
      </w:tr>
      <w:tr w:rsidR="00D07BD4">
        <w:trPr>
          <w:trHeight w:val="540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初中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教育部审定2016义务教育教科书《语文》七年级下册  首届全国教材建设奖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人民教育出版社</w:t>
            </w:r>
          </w:p>
        </w:tc>
      </w:tr>
      <w:tr w:rsidR="00D07BD4">
        <w:trPr>
          <w:trHeight w:val="54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初中数学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教育部审定2012义务教育教科书《数学》七年级下册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湖南教育出版社</w:t>
            </w:r>
          </w:p>
        </w:tc>
      </w:tr>
      <w:tr w:rsidR="00D07BD4">
        <w:trPr>
          <w:trHeight w:val="54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初中英语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教育部审定2012义务教育教科书《英语》七年级下册  首届全国教材建设奖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人民教育出版社</w:t>
            </w:r>
          </w:p>
        </w:tc>
      </w:tr>
      <w:tr w:rsidR="00D07BD4">
        <w:trPr>
          <w:trHeight w:val="54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初中生物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教育部审定2012义务教育教科书《生物》七年级下册  首届全国教材建设奖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人民教育出版社</w:t>
            </w:r>
          </w:p>
        </w:tc>
      </w:tr>
      <w:tr w:rsidR="00D07BD4">
        <w:trPr>
          <w:trHeight w:val="60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初中物理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教育部审定</w:t>
            </w:r>
            <w:r>
              <w:rPr>
                <w:rStyle w:val="font161"/>
                <w:rFonts w:eastAsia="宋体"/>
                <w:color w:val="auto"/>
              </w:rPr>
              <w:t xml:space="preserve">2012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义务教育教科书《物理》八年级上册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教育科学出版社</w:t>
            </w:r>
          </w:p>
        </w:tc>
      </w:tr>
      <w:tr w:rsidR="00D07BD4">
        <w:trPr>
          <w:trHeight w:val="60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初中政治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教育部审定</w:t>
            </w:r>
            <w:r>
              <w:rPr>
                <w:rStyle w:val="font161"/>
                <w:rFonts w:eastAsia="宋体"/>
                <w:color w:val="auto"/>
              </w:rPr>
              <w:t>2016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义务教育教科书《道德与法治》七年级上册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人民教育出版社</w:t>
            </w:r>
          </w:p>
        </w:tc>
      </w:tr>
      <w:tr w:rsidR="00D07BD4">
        <w:trPr>
          <w:trHeight w:val="60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初中历史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教育部审定</w:t>
            </w:r>
            <w:r>
              <w:rPr>
                <w:rStyle w:val="font161"/>
                <w:rFonts w:eastAsia="宋体"/>
                <w:color w:val="auto"/>
              </w:rPr>
              <w:t>2018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义务教育教科书《世界历史》九年级上册  首届全国教材建设奖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人民教育出版社</w:t>
            </w:r>
          </w:p>
        </w:tc>
      </w:tr>
      <w:tr w:rsidR="00D07BD4">
        <w:trPr>
          <w:trHeight w:val="60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初中化学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教育部审定</w:t>
            </w:r>
            <w:r>
              <w:rPr>
                <w:rStyle w:val="font161"/>
                <w:rFonts w:eastAsia="宋体"/>
                <w:color w:val="auto"/>
              </w:rPr>
              <w:t>2012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义务教育教科书化学九年级上册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人民教育出版社</w:t>
            </w:r>
          </w:p>
        </w:tc>
      </w:tr>
      <w:tr w:rsidR="00D07BD4">
        <w:trPr>
          <w:trHeight w:val="60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初中地理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教育部审定</w:t>
            </w:r>
            <w:r>
              <w:rPr>
                <w:rStyle w:val="font161"/>
                <w:rFonts w:eastAsia="宋体"/>
                <w:color w:val="auto"/>
              </w:rPr>
              <w:t>2013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义务教育教科书地理八年级上册  首届全国教材建设奖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人民教育出版社</w:t>
            </w:r>
          </w:p>
        </w:tc>
      </w:tr>
      <w:tr w:rsidR="00D07BD4">
        <w:trPr>
          <w:trHeight w:val="60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初中体育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教育部审定</w:t>
            </w:r>
            <w:r>
              <w:rPr>
                <w:rStyle w:val="font161"/>
                <w:rFonts w:eastAsia="宋体"/>
                <w:color w:val="auto"/>
              </w:rPr>
              <w:t>2013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义务教育教科书体育与健康八年级全一册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人民教育出版社</w:t>
            </w:r>
          </w:p>
        </w:tc>
      </w:tr>
      <w:tr w:rsidR="00D07BD4">
        <w:trPr>
          <w:trHeight w:val="57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初中信息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湖南省教育厅2019年审定湖南省义务教育实验教科书《信息技术》七年级下册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南方出版社</w:t>
            </w:r>
          </w:p>
        </w:tc>
      </w:tr>
      <w:tr w:rsidR="00D07BD4">
        <w:trPr>
          <w:trHeight w:val="60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初中美术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教育部审定</w:t>
            </w:r>
            <w:r>
              <w:rPr>
                <w:rStyle w:val="font161"/>
                <w:rFonts w:eastAsia="宋体"/>
                <w:color w:val="auto"/>
              </w:rPr>
              <w:t>2012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义务教育教科书美术美术七年级上册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湖南美术出版社</w:t>
            </w:r>
          </w:p>
        </w:tc>
      </w:tr>
      <w:tr w:rsidR="00D07BD4">
        <w:trPr>
          <w:trHeight w:val="60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初中音乐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教育部审定</w:t>
            </w:r>
            <w:r>
              <w:rPr>
                <w:rStyle w:val="font161"/>
                <w:rFonts w:eastAsia="宋体"/>
                <w:color w:val="auto"/>
              </w:rPr>
              <w:t>2012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义务教育教科书《音乐》七年级上册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湖南文艺出版社</w:t>
            </w:r>
          </w:p>
        </w:tc>
      </w:tr>
      <w:tr w:rsidR="00D07BD4">
        <w:trPr>
          <w:trHeight w:val="702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心理健康教育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中小学心理健康教育“五维一体”资源包《心理健康教育》九年级上册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湖南科学技术出版社</w:t>
            </w:r>
          </w:p>
        </w:tc>
      </w:tr>
      <w:tr w:rsidR="00D07BD4">
        <w:trPr>
          <w:trHeight w:val="570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高中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高中体育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国家教材委员会专家委员会审核通过2019 《体育与健康》必修 全一册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人民教育出版社</w:t>
            </w:r>
          </w:p>
        </w:tc>
      </w:tr>
      <w:tr w:rsidR="00D07BD4">
        <w:trPr>
          <w:trHeight w:val="57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综合实践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普通高中课程标准实验教科书 《信息技术》选修5 《人工智能初步》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浙江教育出版社</w:t>
            </w:r>
          </w:p>
        </w:tc>
      </w:tr>
      <w:tr w:rsidR="00D07BD4">
        <w:trPr>
          <w:trHeight w:val="615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高中通用技术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国家教材委员会专家委员会审核通过2019 《通用技术》必修 技术与设计1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江苏凤凰教育出版社</w:t>
            </w:r>
          </w:p>
        </w:tc>
      </w:tr>
      <w:tr w:rsidR="00D07BD4">
        <w:trPr>
          <w:trHeight w:val="462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语文教学</w:t>
            </w:r>
          </w:p>
        </w:tc>
        <w:tc>
          <w:tcPr>
            <w:tcW w:w="4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中等职业教育课程改革国家规划新教材《语文》基础模块上册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高等教育出版社</w:t>
            </w:r>
          </w:p>
        </w:tc>
      </w:tr>
      <w:tr w:rsidR="00D07BD4">
        <w:trPr>
          <w:trHeight w:val="462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中职语文</w:t>
            </w:r>
          </w:p>
        </w:tc>
        <w:tc>
          <w:tcPr>
            <w:tcW w:w="4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D07BD4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07BD4">
        <w:trPr>
          <w:trHeight w:val="439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数学教学</w:t>
            </w:r>
          </w:p>
        </w:tc>
        <w:tc>
          <w:tcPr>
            <w:tcW w:w="4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中等职业教育课程改革国家规划新教材《数学》基础模块下册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高等教育出版社</w:t>
            </w:r>
          </w:p>
        </w:tc>
      </w:tr>
      <w:tr w:rsidR="00D07BD4">
        <w:trPr>
          <w:trHeight w:val="499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中职数学</w:t>
            </w:r>
          </w:p>
        </w:tc>
        <w:tc>
          <w:tcPr>
            <w:tcW w:w="4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D07BD4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07BD4">
        <w:trPr>
          <w:trHeight w:val="379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英语教学</w:t>
            </w:r>
          </w:p>
        </w:tc>
        <w:tc>
          <w:tcPr>
            <w:tcW w:w="4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中等职业教育课程改革国家规划新教材中职英语基础模块1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高等教育出版社</w:t>
            </w:r>
          </w:p>
        </w:tc>
      </w:tr>
      <w:tr w:rsidR="00D07BD4">
        <w:trPr>
          <w:trHeight w:val="48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中职英语</w:t>
            </w:r>
          </w:p>
        </w:tc>
        <w:tc>
          <w:tcPr>
            <w:tcW w:w="4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07BD4">
        <w:trPr>
          <w:trHeight w:val="57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电子商务教学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电子商务专业创新型精品教材《电子商务实务》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北京出版集团 北京出版社</w:t>
            </w:r>
          </w:p>
        </w:tc>
      </w:tr>
      <w:tr w:rsidR="00D07BD4">
        <w:trPr>
          <w:trHeight w:val="439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计算机教学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Style w:val="font111"/>
                <w:rFonts w:eastAsia="宋体"/>
                <w:color w:val="auto"/>
              </w:rPr>
              <w:t>photoshop2020</w:t>
            </w:r>
            <w:r>
              <w:rPr>
                <w:rStyle w:val="font132"/>
                <w:rFonts w:hint="default"/>
                <w:color w:val="auto"/>
              </w:rPr>
              <w:t>平面设计与制作（第</w:t>
            </w:r>
            <w:r>
              <w:rPr>
                <w:rStyle w:val="font111"/>
                <w:rFonts w:eastAsia="宋体"/>
                <w:color w:val="auto"/>
              </w:rPr>
              <w:t>5</w:t>
            </w:r>
            <w:r>
              <w:rPr>
                <w:rStyle w:val="font132"/>
                <w:rFonts w:hint="default"/>
                <w:color w:val="auto"/>
              </w:rPr>
              <w:t>版）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高等教育出版社</w:t>
            </w:r>
          </w:p>
        </w:tc>
      </w:tr>
      <w:tr w:rsidR="00D07BD4">
        <w:trPr>
          <w:trHeight w:val="60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体育教学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Style w:val="font111"/>
                <w:rFonts w:eastAsia="宋体"/>
                <w:color w:val="auto"/>
              </w:rPr>
              <w:t>“</w:t>
            </w:r>
            <w:r>
              <w:rPr>
                <w:rStyle w:val="font132"/>
                <w:rFonts w:hint="default"/>
                <w:color w:val="auto"/>
              </w:rPr>
              <w:t>十四五</w:t>
            </w:r>
            <w:r>
              <w:rPr>
                <w:rStyle w:val="font111"/>
                <w:rFonts w:eastAsia="宋体"/>
                <w:color w:val="auto"/>
              </w:rPr>
              <w:t>”</w:t>
            </w:r>
            <w:r>
              <w:rPr>
                <w:rStyle w:val="font132"/>
                <w:rFonts w:hint="default"/>
                <w:color w:val="auto"/>
              </w:rPr>
              <w:t>职业教育国家规划教材《体育与健康》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高等教育出版社</w:t>
            </w:r>
          </w:p>
        </w:tc>
      </w:tr>
      <w:tr w:rsidR="00D07BD4">
        <w:trPr>
          <w:trHeight w:val="57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会计教学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“十三五”职业教育国家规划教材《基础会计》第五版 会计专业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高等教育出版社</w:t>
            </w:r>
          </w:p>
        </w:tc>
      </w:tr>
      <w:tr w:rsidR="00D07BD4">
        <w:trPr>
          <w:trHeight w:val="42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平面设计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武汉经羽翎教育 《构成艺术》平面构成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长江出版传媒 崇文书局</w:t>
            </w:r>
          </w:p>
        </w:tc>
      </w:tr>
      <w:tr w:rsidR="00D07BD4">
        <w:trPr>
          <w:trHeight w:val="57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茶艺教学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国家职业资格培训教程《茶艺师》（第2版）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中国劳动社会保障出版社</w:t>
            </w:r>
          </w:p>
        </w:tc>
      </w:tr>
      <w:tr w:rsidR="00D07BD4">
        <w:trPr>
          <w:trHeight w:val="60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font132"/>
                <w:rFonts w:hint="default"/>
                <w:color w:val="auto"/>
              </w:rPr>
              <w:t>烹饪实训指导教学</w:t>
            </w:r>
            <w:r>
              <w:rPr>
                <w:rStyle w:val="font111"/>
                <w:rFonts w:eastAsia="宋体"/>
                <w:color w:val="auto"/>
              </w:rPr>
              <w:t>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“十二五”职业教育国家规划教材《中餐烹调技艺》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江苏教育出版社 凤凰职教</w:t>
            </w:r>
          </w:p>
        </w:tc>
      </w:tr>
      <w:tr w:rsidR="00D07BD4">
        <w:trPr>
          <w:trHeight w:val="60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font132"/>
                <w:rFonts w:hint="default"/>
                <w:color w:val="auto"/>
              </w:rPr>
              <w:t>烹饪实训指导教学</w:t>
            </w:r>
            <w:r>
              <w:rPr>
                <w:rStyle w:val="font111"/>
                <w:rFonts w:eastAsia="宋体"/>
                <w:color w:val="auto"/>
              </w:rPr>
              <w:t>B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“十三五”职业教育国家规划教材《西式面点制作》第2版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旅游教育出版社</w:t>
            </w:r>
          </w:p>
        </w:tc>
      </w:tr>
      <w:tr w:rsidR="00D07BD4">
        <w:trPr>
          <w:trHeight w:val="57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汽修教学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二十一世纪汽车专业情境化新教材《汽车构造》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科学技术文献出版社</w:t>
            </w:r>
          </w:p>
        </w:tc>
      </w:tr>
      <w:tr w:rsidR="00D07BD4">
        <w:trPr>
          <w:trHeight w:val="57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数控教学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《数控车床加工工艺与编程操作》（华中系统）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江苏凤凰教育出版社</w:t>
            </w:r>
          </w:p>
        </w:tc>
      </w:tr>
      <w:tr w:rsidR="00D07BD4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特校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美术教师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国家教材委员会专家委员审核通过2019普通高中教科书《美术》选择性必修  绘画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人民美术出版社</w:t>
            </w:r>
          </w:p>
        </w:tc>
      </w:tr>
      <w:tr w:rsidR="00D07BD4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体育教师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2015年经浙江省中小学教材审定委员会审查通过  《运动与保健》第三册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浙江教育出版社</w:t>
            </w:r>
          </w:p>
        </w:tc>
      </w:tr>
      <w:tr w:rsidR="00D07BD4">
        <w:trPr>
          <w:trHeight w:val="6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特殊教育教师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培智学校义务教育实验教科书《生活语文》四年级上册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人民教育出版社</w:t>
            </w:r>
          </w:p>
        </w:tc>
      </w:tr>
      <w:tr w:rsidR="00D07BD4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艺术康复教师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自闭症儿童教育康复辅助教材《音乐康复》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新蕾出版社</w:t>
            </w:r>
          </w:p>
        </w:tc>
      </w:tr>
      <w:tr w:rsidR="00D07BD4">
        <w:trPr>
          <w:trHeight w:val="570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湘潭开放大学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法学教师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《民法学》（第二版）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国家开放大学出版社</w:t>
            </w:r>
          </w:p>
        </w:tc>
      </w:tr>
      <w:tr w:rsidR="00D07BD4">
        <w:trPr>
          <w:trHeight w:val="57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艺术指导教师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《艺术概论》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文化艺术出版社</w:t>
            </w:r>
          </w:p>
        </w:tc>
      </w:tr>
      <w:tr w:rsidR="00D07BD4">
        <w:trPr>
          <w:trHeight w:val="57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人力资源管理教师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《人力资源管理》（第</w:t>
            </w:r>
            <w:r>
              <w:rPr>
                <w:rStyle w:val="font111"/>
                <w:rFonts w:eastAsia="宋体"/>
                <w:color w:val="auto"/>
              </w:rPr>
              <w:t>3</w:t>
            </w:r>
            <w:r>
              <w:rPr>
                <w:rStyle w:val="font132"/>
                <w:rFonts w:hint="default"/>
                <w:color w:val="auto"/>
              </w:rPr>
              <w:t>版</w:t>
            </w:r>
            <w:r>
              <w:rPr>
                <w:rStyle w:val="font171"/>
                <w:rFonts w:hint="default"/>
                <w:color w:val="auto"/>
              </w:rPr>
              <w:t>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国家开放大学出版社</w:t>
            </w:r>
          </w:p>
        </w:tc>
      </w:tr>
      <w:tr w:rsidR="00D07BD4">
        <w:trPr>
          <w:trHeight w:val="57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会计学教师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“十三五”职业教育国家规划教材《基础会计》第五版 会计专业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高等教育出版社</w:t>
            </w:r>
          </w:p>
        </w:tc>
      </w:tr>
      <w:tr w:rsidR="00D07BD4">
        <w:trPr>
          <w:trHeight w:val="57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机械教师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《机械制图》（第</w:t>
            </w:r>
            <w:r>
              <w:rPr>
                <w:rStyle w:val="font111"/>
                <w:rFonts w:eastAsia="宋体"/>
                <w:color w:val="auto"/>
              </w:rPr>
              <w:t>3</w:t>
            </w:r>
            <w:r>
              <w:rPr>
                <w:rStyle w:val="font132"/>
                <w:rFonts w:hint="default"/>
                <w:color w:val="auto"/>
              </w:rPr>
              <w:t>版）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国家开放大学出版社</w:t>
            </w:r>
          </w:p>
        </w:tc>
      </w:tr>
      <w:tr w:rsidR="00D07BD4">
        <w:trPr>
          <w:trHeight w:val="57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土木工程教师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《工程力学》（本）（第</w:t>
            </w:r>
            <w:r>
              <w:rPr>
                <w:rStyle w:val="font111"/>
                <w:rFonts w:eastAsia="宋体"/>
                <w:color w:val="auto"/>
              </w:rPr>
              <w:t>2</w:t>
            </w:r>
            <w:r>
              <w:rPr>
                <w:rStyle w:val="font132"/>
                <w:rFonts w:hint="default"/>
                <w:color w:val="auto"/>
              </w:rPr>
              <w:t>版）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国家开放大学出版社</w:t>
            </w:r>
          </w:p>
        </w:tc>
      </w:tr>
      <w:tr w:rsidR="00D07BD4">
        <w:trPr>
          <w:trHeight w:val="57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药学教师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《调剂学》（第</w:t>
            </w:r>
            <w:r>
              <w:rPr>
                <w:rStyle w:val="font111"/>
                <w:rFonts w:eastAsia="宋体"/>
                <w:color w:val="auto"/>
              </w:rPr>
              <w:t>2</w:t>
            </w:r>
            <w:r>
              <w:rPr>
                <w:rStyle w:val="font132"/>
                <w:rFonts w:hint="default"/>
                <w:color w:val="auto"/>
              </w:rPr>
              <w:t>版）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国家开放大学出版社</w:t>
            </w:r>
          </w:p>
        </w:tc>
      </w:tr>
      <w:tr w:rsidR="00D07BD4">
        <w:trPr>
          <w:trHeight w:val="42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农学教师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《植物学》第</w:t>
            </w:r>
            <w:r>
              <w:rPr>
                <w:rStyle w:val="font111"/>
                <w:rFonts w:eastAsia="宋体"/>
                <w:color w:val="auto"/>
              </w:rPr>
              <w:t>2</w:t>
            </w:r>
            <w:r>
              <w:rPr>
                <w:rStyle w:val="font132"/>
                <w:rFonts w:hint="default"/>
                <w:color w:val="auto"/>
              </w:rPr>
              <w:t>版 修订版 上册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高等教育出版社</w:t>
            </w:r>
          </w:p>
        </w:tc>
      </w:tr>
      <w:tr w:rsidR="00D07BD4">
        <w:trPr>
          <w:trHeight w:val="57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D07BD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思政教师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《思想道德修养与法律基础学习指导》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D4" w:rsidRDefault="0041726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国家开放大学出版社</w:t>
            </w:r>
          </w:p>
        </w:tc>
      </w:tr>
    </w:tbl>
    <w:p w:rsidR="00D07BD4" w:rsidRDefault="00417263">
      <w:pPr>
        <w:pStyle w:val="5"/>
      </w:pPr>
      <w:r>
        <w:rPr>
          <w:rFonts w:hint="eastAsia"/>
        </w:rPr>
        <w:t xml:space="preserve"> </w:t>
      </w:r>
    </w:p>
    <w:p w:rsidR="00D07BD4" w:rsidRDefault="00D07BD4">
      <w:pPr>
        <w:widowControl/>
        <w:shd w:val="clear" w:color="auto" w:fill="FFFFFF"/>
        <w:spacing w:line="560" w:lineRule="exact"/>
        <w:ind w:left="360" w:hanging="360"/>
        <w:jc w:val="left"/>
        <w:rPr>
          <w:rFonts w:ascii="仿宋" w:eastAsia="仿宋" w:hAnsi="仿宋" w:cs="方正小标宋简体"/>
          <w:kern w:val="0"/>
          <w:sz w:val="32"/>
          <w:szCs w:val="32"/>
          <w:shd w:val="clear" w:color="auto" w:fill="FFFFFF"/>
        </w:rPr>
      </w:pPr>
    </w:p>
    <w:p w:rsidR="00D07BD4" w:rsidRDefault="00D07BD4">
      <w:pPr>
        <w:widowControl/>
        <w:shd w:val="clear" w:color="auto" w:fill="FFFFFF"/>
        <w:spacing w:line="560" w:lineRule="exact"/>
        <w:ind w:left="360" w:hanging="360"/>
        <w:jc w:val="left"/>
        <w:rPr>
          <w:rFonts w:ascii="仿宋" w:eastAsia="仿宋" w:hAnsi="仿宋" w:cs="方正小标宋简体"/>
          <w:kern w:val="0"/>
          <w:sz w:val="32"/>
          <w:szCs w:val="32"/>
          <w:shd w:val="clear" w:color="auto" w:fill="FFFFFF"/>
        </w:rPr>
      </w:pPr>
    </w:p>
    <w:p w:rsidR="00D07BD4" w:rsidRDefault="00D07BD4">
      <w:pPr>
        <w:widowControl/>
        <w:shd w:val="clear" w:color="auto" w:fill="FFFFFF"/>
        <w:spacing w:line="560" w:lineRule="exact"/>
        <w:ind w:left="360" w:hanging="360"/>
        <w:jc w:val="left"/>
        <w:rPr>
          <w:rFonts w:ascii="仿宋" w:eastAsia="仿宋" w:hAnsi="仿宋" w:cs="方正小标宋简体"/>
          <w:kern w:val="0"/>
          <w:sz w:val="32"/>
          <w:szCs w:val="32"/>
          <w:shd w:val="clear" w:color="auto" w:fill="FFFFFF"/>
        </w:rPr>
      </w:pPr>
    </w:p>
    <w:p w:rsidR="00D07BD4" w:rsidRDefault="00D07BD4">
      <w:pPr>
        <w:widowControl/>
        <w:shd w:val="clear" w:color="auto" w:fill="FFFFFF"/>
        <w:spacing w:line="560" w:lineRule="exact"/>
        <w:ind w:left="360" w:hanging="360"/>
        <w:jc w:val="left"/>
        <w:rPr>
          <w:rFonts w:ascii="仿宋" w:eastAsia="仿宋" w:hAnsi="仿宋" w:cs="方正小标宋简体"/>
          <w:kern w:val="0"/>
          <w:sz w:val="32"/>
          <w:szCs w:val="32"/>
          <w:shd w:val="clear" w:color="auto" w:fill="FFFFFF"/>
        </w:rPr>
      </w:pPr>
    </w:p>
    <w:p w:rsidR="00D07BD4" w:rsidRDefault="00D07BD4">
      <w:pPr>
        <w:widowControl/>
        <w:shd w:val="clear" w:color="auto" w:fill="FFFFFF"/>
        <w:spacing w:line="560" w:lineRule="exact"/>
        <w:ind w:left="360" w:hanging="360"/>
        <w:jc w:val="left"/>
        <w:rPr>
          <w:rFonts w:ascii="仿宋" w:eastAsia="仿宋" w:hAnsi="仿宋" w:cs="方正小标宋简体"/>
          <w:kern w:val="0"/>
          <w:sz w:val="32"/>
          <w:szCs w:val="32"/>
          <w:shd w:val="clear" w:color="auto" w:fill="FFFFFF"/>
        </w:rPr>
      </w:pPr>
    </w:p>
    <w:p w:rsidR="00D07BD4" w:rsidRDefault="00D07BD4">
      <w:pPr>
        <w:widowControl/>
        <w:shd w:val="clear" w:color="auto" w:fill="FFFFFF"/>
        <w:spacing w:line="560" w:lineRule="exact"/>
        <w:ind w:left="360" w:hanging="360"/>
        <w:jc w:val="left"/>
        <w:rPr>
          <w:rFonts w:ascii="仿宋" w:eastAsia="仿宋" w:hAnsi="仿宋" w:cs="方正小标宋简体"/>
          <w:kern w:val="0"/>
          <w:sz w:val="32"/>
          <w:szCs w:val="32"/>
          <w:shd w:val="clear" w:color="auto" w:fill="FFFFFF"/>
        </w:rPr>
      </w:pPr>
    </w:p>
    <w:p w:rsidR="00D07BD4" w:rsidRDefault="00D07BD4">
      <w:pPr>
        <w:widowControl/>
        <w:shd w:val="clear" w:color="auto" w:fill="FFFFFF"/>
        <w:spacing w:line="560" w:lineRule="exact"/>
        <w:ind w:left="360" w:hanging="360"/>
        <w:jc w:val="left"/>
        <w:rPr>
          <w:rFonts w:ascii="仿宋" w:eastAsia="仿宋" w:hAnsi="仿宋" w:cs="方正小标宋简体"/>
          <w:kern w:val="0"/>
          <w:sz w:val="32"/>
          <w:szCs w:val="32"/>
          <w:shd w:val="clear" w:color="auto" w:fill="FFFFFF"/>
        </w:rPr>
      </w:pPr>
    </w:p>
    <w:p w:rsidR="00D07BD4" w:rsidRDefault="00D07BD4">
      <w:pPr>
        <w:widowControl/>
        <w:shd w:val="clear" w:color="auto" w:fill="FFFFFF"/>
        <w:spacing w:line="560" w:lineRule="exact"/>
        <w:ind w:left="360" w:hanging="360"/>
        <w:jc w:val="left"/>
        <w:rPr>
          <w:rFonts w:ascii="仿宋" w:eastAsia="仿宋" w:hAnsi="仿宋" w:cs="方正小标宋简体"/>
          <w:kern w:val="0"/>
          <w:sz w:val="32"/>
          <w:szCs w:val="32"/>
          <w:shd w:val="clear" w:color="auto" w:fill="FFFFFF"/>
        </w:rPr>
      </w:pPr>
    </w:p>
    <w:p w:rsidR="00D07BD4" w:rsidRDefault="00D07BD4">
      <w:pPr>
        <w:widowControl/>
        <w:shd w:val="clear" w:color="auto" w:fill="FFFFFF"/>
        <w:spacing w:line="560" w:lineRule="exact"/>
        <w:ind w:left="360" w:hanging="360"/>
        <w:jc w:val="left"/>
        <w:rPr>
          <w:rFonts w:ascii="仿宋" w:eastAsia="仿宋" w:hAnsi="仿宋" w:cs="方正小标宋简体"/>
          <w:kern w:val="0"/>
          <w:sz w:val="32"/>
          <w:szCs w:val="32"/>
          <w:shd w:val="clear" w:color="auto" w:fill="FFFFFF"/>
        </w:rPr>
      </w:pPr>
    </w:p>
    <w:p w:rsidR="00D07BD4" w:rsidRDefault="00D07BD4">
      <w:pPr>
        <w:widowControl/>
        <w:shd w:val="clear" w:color="auto" w:fill="FFFFFF"/>
        <w:spacing w:line="560" w:lineRule="exact"/>
        <w:ind w:left="360" w:hanging="360"/>
        <w:jc w:val="left"/>
        <w:rPr>
          <w:rFonts w:ascii="仿宋" w:eastAsia="仿宋" w:hAnsi="仿宋" w:cs="方正小标宋简体"/>
          <w:kern w:val="0"/>
          <w:sz w:val="32"/>
          <w:szCs w:val="32"/>
          <w:shd w:val="clear" w:color="auto" w:fill="FFFFFF"/>
        </w:rPr>
      </w:pPr>
    </w:p>
    <w:p w:rsidR="00D07BD4" w:rsidRDefault="00D07BD4">
      <w:pPr>
        <w:widowControl/>
        <w:shd w:val="clear" w:color="auto" w:fill="FFFFFF"/>
        <w:spacing w:line="560" w:lineRule="exact"/>
        <w:ind w:left="360" w:hanging="360"/>
        <w:jc w:val="left"/>
        <w:rPr>
          <w:rFonts w:ascii="仿宋" w:eastAsia="仿宋" w:hAnsi="仿宋" w:cs="方正小标宋简体"/>
          <w:kern w:val="0"/>
          <w:sz w:val="32"/>
          <w:szCs w:val="32"/>
          <w:shd w:val="clear" w:color="auto" w:fill="FFFFFF"/>
        </w:rPr>
      </w:pPr>
    </w:p>
    <w:p w:rsidR="00D07BD4" w:rsidRDefault="00D07BD4">
      <w:pPr>
        <w:widowControl/>
        <w:shd w:val="clear" w:color="auto" w:fill="FFFFFF"/>
        <w:spacing w:line="560" w:lineRule="exact"/>
        <w:ind w:left="360" w:hanging="360"/>
        <w:jc w:val="left"/>
        <w:rPr>
          <w:rFonts w:ascii="仿宋" w:eastAsia="仿宋" w:hAnsi="仿宋" w:cs="方正小标宋简体"/>
          <w:kern w:val="0"/>
          <w:sz w:val="32"/>
          <w:szCs w:val="32"/>
          <w:shd w:val="clear" w:color="auto" w:fill="FFFFFF"/>
        </w:rPr>
      </w:pPr>
    </w:p>
    <w:sectPr w:rsidR="00D07BD4" w:rsidSect="00D07BD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DDA" w:rsidRDefault="00280DDA" w:rsidP="00D07BD4">
      <w:r>
        <w:separator/>
      </w:r>
    </w:p>
  </w:endnote>
  <w:endnote w:type="continuationSeparator" w:id="0">
    <w:p w:rsidR="00280DDA" w:rsidRDefault="00280DDA" w:rsidP="00D0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D4" w:rsidRDefault="00AD7622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D07BD4" w:rsidRDefault="00AD7622">
                <w:pPr>
                  <w:pStyle w:val="a0"/>
                </w:pPr>
                <w:r>
                  <w:fldChar w:fldCharType="begin"/>
                </w:r>
                <w:r w:rsidR="00417263">
                  <w:instrText xml:space="preserve"> PAGE  \* MERGEFORMAT </w:instrText>
                </w:r>
                <w:r>
                  <w:fldChar w:fldCharType="separate"/>
                </w:r>
                <w:r w:rsidR="00547856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DDA" w:rsidRDefault="00280DDA" w:rsidP="00D07BD4">
      <w:r>
        <w:separator/>
      </w:r>
    </w:p>
  </w:footnote>
  <w:footnote w:type="continuationSeparator" w:id="0">
    <w:p w:rsidR="00280DDA" w:rsidRDefault="00280DDA" w:rsidP="00D07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CE7F25"/>
    <w:multiLevelType w:val="singleLevel"/>
    <w:tmpl w:val="E2CE7F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jNhNTA5YzYzOTI4NTlmZTA4YmYwYmI5NmZhODBjNTIifQ=="/>
  </w:docVars>
  <w:rsids>
    <w:rsidRoot w:val="009F6BA0"/>
    <w:rsid w:val="00280DDA"/>
    <w:rsid w:val="00417263"/>
    <w:rsid w:val="00547856"/>
    <w:rsid w:val="009E2A12"/>
    <w:rsid w:val="009F6BA0"/>
    <w:rsid w:val="00AD7622"/>
    <w:rsid w:val="00D07BD4"/>
    <w:rsid w:val="03867D4B"/>
    <w:rsid w:val="03A52497"/>
    <w:rsid w:val="051756C8"/>
    <w:rsid w:val="07912D9C"/>
    <w:rsid w:val="07B83910"/>
    <w:rsid w:val="08144141"/>
    <w:rsid w:val="08CA47FF"/>
    <w:rsid w:val="0A014251"/>
    <w:rsid w:val="0B8148AC"/>
    <w:rsid w:val="0C4F7F85"/>
    <w:rsid w:val="11BF435B"/>
    <w:rsid w:val="143F42F3"/>
    <w:rsid w:val="15970BB2"/>
    <w:rsid w:val="161B669A"/>
    <w:rsid w:val="17DE4665"/>
    <w:rsid w:val="194B7296"/>
    <w:rsid w:val="1990114D"/>
    <w:rsid w:val="1A187AC0"/>
    <w:rsid w:val="1B754A9E"/>
    <w:rsid w:val="1B857E56"/>
    <w:rsid w:val="1BE22134"/>
    <w:rsid w:val="1D0B64E4"/>
    <w:rsid w:val="1E9B2A6E"/>
    <w:rsid w:val="211F1816"/>
    <w:rsid w:val="26026FCE"/>
    <w:rsid w:val="26545170"/>
    <w:rsid w:val="29AF561F"/>
    <w:rsid w:val="2AB622B8"/>
    <w:rsid w:val="2AF66BF8"/>
    <w:rsid w:val="2C134FCD"/>
    <w:rsid w:val="2E860788"/>
    <w:rsid w:val="30D140CD"/>
    <w:rsid w:val="3469433F"/>
    <w:rsid w:val="34B712F1"/>
    <w:rsid w:val="3ABC4760"/>
    <w:rsid w:val="3BFF1F24"/>
    <w:rsid w:val="3C1A7270"/>
    <w:rsid w:val="3CD45C99"/>
    <w:rsid w:val="3DC50703"/>
    <w:rsid w:val="3FE23C01"/>
    <w:rsid w:val="423C21D5"/>
    <w:rsid w:val="425608D6"/>
    <w:rsid w:val="44BD51A3"/>
    <w:rsid w:val="4681344A"/>
    <w:rsid w:val="49816239"/>
    <w:rsid w:val="4FE145CA"/>
    <w:rsid w:val="56B5263B"/>
    <w:rsid w:val="57923845"/>
    <w:rsid w:val="59D77A87"/>
    <w:rsid w:val="5B1E05FF"/>
    <w:rsid w:val="5C6023AA"/>
    <w:rsid w:val="669B2BD8"/>
    <w:rsid w:val="66FB71D3"/>
    <w:rsid w:val="67030FBF"/>
    <w:rsid w:val="695F613F"/>
    <w:rsid w:val="6BB36F40"/>
    <w:rsid w:val="6D4D7339"/>
    <w:rsid w:val="6F6B5112"/>
    <w:rsid w:val="729A01E8"/>
    <w:rsid w:val="7456405F"/>
    <w:rsid w:val="794E79D3"/>
    <w:rsid w:val="7B7C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07B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D07BD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"/>
    <w:qFormat/>
    <w:rsid w:val="00D07B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index 5"/>
    <w:basedOn w:val="a"/>
    <w:next w:val="a"/>
    <w:qFormat/>
    <w:rsid w:val="00D07BD4"/>
    <w:pPr>
      <w:spacing w:line="600" w:lineRule="exact"/>
      <w:ind w:right="640" w:firstLine="630"/>
    </w:pPr>
    <w:rPr>
      <w:rFonts w:ascii="黑体" w:eastAsia="黑体"/>
    </w:rPr>
  </w:style>
  <w:style w:type="paragraph" w:styleId="a4">
    <w:name w:val="header"/>
    <w:basedOn w:val="a"/>
    <w:qFormat/>
    <w:rsid w:val="00D07B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D07BD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1"/>
    <w:qFormat/>
    <w:rsid w:val="00D07BD4"/>
    <w:rPr>
      <w:b/>
    </w:rPr>
  </w:style>
  <w:style w:type="character" w:styleId="a7">
    <w:name w:val="Hyperlink"/>
    <w:basedOn w:val="a1"/>
    <w:qFormat/>
    <w:rsid w:val="00D07BD4"/>
    <w:rPr>
      <w:color w:val="0000FF"/>
      <w:u w:val="single"/>
    </w:rPr>
  </w:style>
  <w:style w:type="character" w:customStyle="1" w:styleId="font31">
    <w:name w:val="font31"/>
    <w:basedOn w:val="a1"/>
    <w:qFormat/>
    <w:rsid w:val="00D07BD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1"/>
    <w:qFormat/>
    <w:rsid w:val="00D07BD4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41">
    <w:name w:val="font41"/>
    <w:basedOn w:val="a1"/>
    <w:qFormat/>
    <w:rsid w:val="00D07BD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1"/>
    <w:qFormat/>
    <w:rsid w:val="00D07BD4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61">
    <w:name w:val="font161"/>
    <w:basedOn w:val="a1"/>
    <w:qFormat/>
    <w:rsid w:val="00D07BD4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1">
    <w:name w:val="font111"/>
    <w:basedOn w:val="a1"/>
    <w:qFormat/>
    <w:rsid w:val="00D07BD4"/>
    <w:rPr>
      <w:rFonts w:ascii="Times New Roman" w:hAnsi="Times New Roman" w:cs="Times New Roman" w:hint="default"/>
      <w:color w:val="333333"/>
      <w:sz w:val="24"/>
      <w:szCs w:val="24"/>
      <w:u w:val="none"/>
    </w:rPr>
  </w:style>
  <w:style w:type="character" w:customStyle="1" w:styleId="font132">
    <w:name w:val="font132"/>
    <w:basedOn w:val="a1"/>
    <w:qFormat/>
    <w:rsid w:val="00D07BD4"/>
    <w:rPr>
      <w:rFonts w:ascii="宋体" w:eastAsia="宋体" w:hAnsi="宋体" w:cs="宋体" w:hint="eastAsia"/>
      <w:color w:val="333333"/>
      <w:sz w:val="24"/>
      <w:szCs w:val="24"/>
      <w:u w:val="none"/>
    </w:rPr>
  </w:style>
  <w:style w:type="character" w:customStyle="1" w:styleId="font171">
    <w:name w:val="font171"/>
    <w:basedOn w:val="a1"/>
    <w:qFormat/>
    <w:rsid w:val="00D07BD4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01">
    <w:name w:val="font01"/>
    <w:basedOn w:val="a1"/>
    <w:qFormat/>
    <w:rsid w:val="00D07BD4"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戴尔</dc:creator>
  <cp:lastModifiedBy>Administrator</cp:lastModifiedBy>
  <cp:revision>2</cp:revision>
  <cp:lastPrinted>2022-08-22T15:59:00Z</cp:lastPrinted>
  <dcterms:created xsi:type="dcterms:W3CDTF">2022-08-23T01:46:00Z</dcterms:created>
  <dcterms:modified xsi:type="dcterms:W3CDTF">2022-08-23T01:46:00Z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1F49B43BD5D646DFA3E4DD10F41914AD</vt:lpwstr>
  </property>
</Properties>
</file>