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2022年公开考试选调县城区中小学校（园）教师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试讲成绩、总成绩</w:t>
      </w:r>
    </w:p>
    <w:bookmarkEnd w:id="0"/>
    <w:tbl>
      <w:tblPr>
        <w:tblStyle w:val="3"/>
        <w:tblW w:w="906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572"/>
        <w:gridCol w:w="1250"/>
        <w:gridCol w:w="1166"/>
        <w:gridCol w:w="1100"/>
        <w:gridCol w:w="1191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报考学校学科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面试分组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第五小学体育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第五小学音乐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第五小学音乐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思源实验学校化学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思源实验学校化学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思源实验学校历史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思源实验学校历史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城关中学政治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城关中学政治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城关中学政治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思源实验学校政治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思源实验学校政治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大坪街道龙潭完小语文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第二小学数学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</w:tr>
    </w:tbl>
    <w:p>
      <w:pPr>
        <w:widowControl/>
        <w:spacing w:line="440" w:lineRule="exact"/>
        <w:jc w:val="center"/>
        <w:rPr>
          <w:rFonts w:hint="eastAsia" w:ascii="仿宋_GB2312" w:hAnsi="Arial" w:eastAsia="仿宋_GB2312" w:cs="Arial"/>
          <w:sz w:val="32"/>
          <w:szCs w:val="32"/>
        </w:rPr>
      </w:pPr>
    </w:p>
    <w:p/>
    <w:sectPr>
      <w:footerReference r:id="rId3" w:type="default"/>
      <w:pgSz w:w="11906" w:h="16838"/>
      <w:pgMar w:top="187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6004B87"/>
    <w:rsid w:val="560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1945</Words>
  <Characters>3381</Characters>
  <Lines>0</Lines>
  <Paragraphs>0</Paragraphs>
  <TotalTime>1</TotalTime>
  <ScaleCrop>false</ScaleCrop>
  <LinksUpToDate>false</LinksUpToDate>
  <CharactersWithSpaces>3618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2022-08-20T09:16:00Z</dcterms:created>
  <dc:creator>谜</dc:creator>
  <cp:lastModifiedBy>谜</cp:lastModifiedBy>
  <dcterms:modified xsi:type="dcterms:W3CDTF">2022-08-20T09:18:32Z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DD01192D8C3A4629BBFEBBC67C93D84B</vt:lpwstr>
  </property>
</Properties>
</file>