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52"/>
          <w:szCs w:val="5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52"/>
          <w:szCs w:val="52"/>
          <w:lang w:val="en-US" w:eastAsia="zh-CN" w:bidi="ar"/>
        </w:rPr>
        <w:t>在线笔试考生操作指南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笔试客户端下载链接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网址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>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ascii="Segoe UI" w:hAnsi="Segoe UI" w:eastAsia="Segoe UI" w:cs="Segoe UI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ascii="Segoe UI" w:hAnsi="Segoe UI" w:eastAsia="Segoe UI" w:cs="Segoe UI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</w:rPr>
        <w:instrText xml:space="preserve"> HYPERLINK "https://t.weicewang.com/notify/9426" \t "https://admin.weicewang.com/" \l "/stepfiveres/_blank" </w:instrText>
      </w:r>
      <w:r>
        <w:rPr>
          <w:rFonts w:ascii="Segoe UI" w:hAnsi="Segoe UI" w:eastAsia="Segoe UI" w:cs="Segoe UI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4"/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</w:rPr>
        <w:t>https://t.weicewang.com/notify/9426</w:t>
      </w:r>
      <w:r>
        <w:rPr>
          <w:rFonts w:hint="default" w:ascii="Segoe UI" w:hAnsi="Segoe UI" w:eastAsia="Segoe UI" w:cs="Segoe UI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</w:rPr>
        <w:fldChar w:fldCharType="end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 xml:space="preserve">一、考前准备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1. </w:t>
      </w:r>
      <w:r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硬件准备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1)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考试设备：考生须准备笔记本电脑或台式机（不支持移动设备作答，台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式机须外接摄像头、麦克风及扬声器）、确保考试用电脑的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 xml:space="preserve">摄像头、麦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克风及扬声器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等可以正常使用，保持电量充足、持续；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2)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监考设备：智能手机（已安装微信，建议微信更新至最新版）；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3)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手机支架：方便第二视角监控的摆放（如无手机支架，需准备支持手机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的物品）。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2. </w:t>
      </w:r>
      <w:r>
        <w:rPr>
          <w:rFonts w:hint="eastAsia" w:ascii="黑体" w:hAnsi="宋体" w:eastAsia="黑体" w:cs="黑体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软件准备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1)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电脑需要为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Win7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，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Win10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，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Win11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或者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Mac Os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操作系统，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 xml:space="preserve">确保电脑已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 xml:space="preserve">安装 </w:t>
      </w:r>
      <w:r>
        <w:rPr>
          <w:rFonts w:hint="default" w:ascii="Times New Roman" w:hAnsi="Times New Roman" w:eastAsia="宋体" w:cs="Times New Roman"/>
          <w:b/>
          <w:bCs/>
          <w:color w:val="FF0000"/>
          <w:kern w:val="0"/>
          <w:sz w:val="24"/>
          <w:szCs w:val="24"/>
          <w:lang w:val="en-US" w:eastAsia="zh-CN" w:bidi="ar"/>
        </w:rPr>
        <w:t xml:space="preserve">最新版本谷歌浏览器 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 xml:space="preserve">或 </w:t>
      </w:r>
      <w:r>
        <w:rPr>
          <w:rFonts w:hint="default" w:ascii="Times New Roman" w:hAnsi="Times New Roman" w:eastAsia="宋体" w:cs="Times New Roman"/>
          <w:b/>
          <w:bCs/>
          <w:color w:val="FF0000"/>
          <w:kern w:val="0"/>
          <w:sz w:val="24"/>
          <w:szCs w:val="24"/>
          <w:lang w:val="en-US" w:eastAsia="zh-CN" w:bidi="ar"/>
        </w:rPr>
        <w:t xml:space="preserve">360 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极速浏览器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2)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请确保手机已安装微信，建议微信更新至最新版。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3. </w:t>
      </w:r>
      <w:r>
        <w:rPr>
          <w:rFonts w:hint="eastAsia" w:ascii="黑体" w:hAnsi="宋体" w:eastAsia="黑体" w:cs="黑体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考试环境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1)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网络条件要求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（1）考试场所应有稳定的网络条件，支持考试设备和监控设备同时联网。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（2）网络带宽不低于20Mbps，建议使用带宽50Mbps或以上的独立光纤网络；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（3）每位考生网络上传速度不低于2MB/s；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（4）建议考生准备4G等手机移动网络作为备用网络，并事先做好调试，以便出现网络故障时能迅速切换备用网络继续考试。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2)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考试过程中笔记本电脑或台式机需全程关闭微信、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QQ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 xml:space="preserve">Team Viewer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等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无关软件；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笔试环境及着装要求：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确保考试环境安静、整洁。考生所在的笔试环境应为光线充足、封闭、无其他人、无外界干扰的安静场所，考生端坐在距离摄像头50cm（误差不超过±5cm），着白色或浅色无领上衣，笔试时将五官清楚显露，不得佩戴首饰（如发卡、耳环、项链等），头发不要遮挡眉毛，鬓角头发需掖至耳后，不允许化浓妆，长发考生须将头发绑起。笔试背景需保持整洁，考生需要保证双手及肩部以上全部呈现在摄像头可视范围内。</w:t>
      </w:r>
    </w:p>
    <w:p/>
    <w:p/>
    <w:p/>
    <w:p/>
    <w:p/>
    <w:p/>
    <w:p/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 xml:space="preserve">二、考试操作指引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1. </w:t>
      </w:r>
      <w:r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准考证查看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按要求输入个人信息和验证码后，勾选相关协议，点击【查看准考证】</w:t>
      </w:r>
    </w:p>
    <w:p>
      <w:r>
        <w:drawing>
          <wp:inline distT="0" distB="0" distL="114300" distR="114300">
            <wp:extent cx="4781550" cy="34607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模拟考试阶段：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点击准考证界面的【模拟考试】按钮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</w:p>
    <w:p>
      <w:r>
        <w:drawing>
          <wp:inline distT="0" distB="0" distL="114300" distR="114300">
            <wp:extent cx="5270500" cy="5549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widowControl/>
        <w:suppressLineNumbers w:val="0"/>
        <w:jc w:val="left"/>
      </w:pPr>
      <w:r>
        <w:rPr>
          <w:rFonts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正式考试阶段：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正式考试当天，点击准考证界面的蓝色的正式考试网址进入考试系统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</w:p>
    <w:p>
      <w:r>
        <w:drawing>
          <wp:inline distT="0" distB="0" distL="114300" distR="114300">
            <wp:extent cx="5270500" cy="3606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val="en-US" w:eastAsia="zh-CN" w:bidi="ar"/>
        </w:rPr>
      </w:pPr>
      <w:r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进入考试系统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>模拟考试阶段：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免登录进入考试系统</w:t>
      </w:r>
    </w:p>
    <w:p>
      <w:r>
        <w:drawing>
          <wp:inline distT="0" distB="0" distL="114300" distR="114300">
            <wp:extent cx="5124450" cy="18224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>正式考试阶段：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需输入个人身份证号，勾选相关协议后进入考试系统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4743450" cy="25654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进入考试系统后按照图示依次完成麦克风和摄像头的调试</w:t>
      </w:r>
    </w:p>
    <w:p>
      <w:r>
        <w:drawing>
          <wp:inline distT="0" distB="0" distL="114300" distR="114300">
            <wp:extent cx="5268595" cy="2092960"/>
            <wp:effectExtent l="0" t="0" r="190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823210"/>
            <wp:effectExtent l="0" t="0" r="190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  <w:t>3</w:t>
      </w:r>
      <w:r>
        <w:rPr>
          <w:rFonts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. </w:t>
      </w:r>
      <w:r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双监控操作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完成人证核身后，需要按照图示用手机微信扫一扫屏幕上的二维码，并按照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要求摆放好手机的位置（</w:t>
      </w:r>
      <w:r>
        <w:rPr>
          <w:rFonts w:hint="eastAsia" w:ascii="仿宋" w:hAnsi="仿宋" w:eastAsia="仿宋" w:cs="仿宋"/>
          <w:color w:val="FF0000"/>
          <w:kern w:val="0"/>
          <w:sz w:val="24"/>
          <w:szCs w:val="24"/>
          <w:lang w:val="en-US" w:eastAsia="zh-CN" w:bidi="ar"/>
        </w:rPr>
        <w:t>建议侧后方，准备手机支架角度更佳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），确保监考人员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可以看到考生的</w:t>
      </w:r>
      <w:r>
        <w:rPr>
          <w:rFonts w:hint="eastAsia" w:ascii="仿宋" w:hAnsi="仿宋" w:eastAsia="仿宋" w:cs="仿宋"/>
          <w:color w:val="FF0000"/>
          <w:kern w:val="0"/>
          <w:sz w:val="24"/>
          <w:szCs w:val="24"/>
          <w:lang w:val="en-US" w:eastAsia="zh-CN" w:bidi="ar"/>
        </w:rPr>
        <w:t>电脑屏幕和考生本人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。</w:t>
      </w:r>
    </w:p>
    <w:p>
      <w:r>
        <w:drawing>
          <wp:inline distT="0" distB="0" distL="114300" distR="114300">
            <wp:extent cx="5273675" cy="2992755"/>
            <wp:effectExtent l="0" t="0" r="952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扫码后手机上出现如下画面后，点击【确认开启监控】，等待电脑端出现【监控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已开启，下一步】的提示，点击进入。</w:t>
      </w:r>
    </w:p>
    <w:p>
      <w:pPr>
        <w:jc w:val="center"/>
      </w:pPr>
      <w:r>
        <w:drawing>
          <wp:inline distT="0" distB="0" distL="114300" distR="114300">
            <wp:extent cx="2717800" cy="4279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31692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>手机监控摆放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 w:bidi="ar"/>
        </w:rPr>
        <w:t>（考生务必在考前调整摆放角度至如下画面）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572000" cy="4445000"/>
            <wp:effectExtent l="0" t="0" r="0" b="0"/>
            <wp:docPr id="11" name="图片 11" descr="考生身份证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考生身份证号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5. </w:t>
      </w:r>
      <w:r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val="en-US" w:eastAsia="zh-CN" w:bidi="ar"/>
        </w:rPr>
        <w:t>完成信息确认</w:t>
      </w:r>
    </w:p>
    <w:p>
      <w:pPr>
        <w:jc w:val="center"/>
      </w:pPr>
      <w:r>
        <w:drawing>
          <wp:inline distT="0" distB="0" distL="114300" distR="114300">
            <wp:extent cx="5274310" cy="3044190"/>
            <wp:effectExtent l="0" t="0" r="8890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6. </w:t>
      </w:r>
      <w:r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正式进入考试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仿宋" w:hAnsi="仿宋" w:eastAsia="仿宋" w:cs="仿宋"/>
          <w:b/>
          <w:bCs/>
          <w:color w:val="000000"/>
          <w:kern w:val="0"/>
          <w:sz w:val="24"/>
          <w:szCs w:val="24"/>
          <w:lang w:val="en-US" w:eastAsia="zh-CN" w:bidi="ar"/>
        </w:rPr>
        <w:t>仔细阅读考试须知并接受后进入考试</w:t>
      </w:r>
    </w:p>
    <w:p>
      <w:pPr>
        <w:jc w:val="center"/>
      </w:pPr>
      <w:r>
        <w:drawing>
          <wp:inline distT="0" distB="0" distL="114300" distR="114300">
            <wp:extent cx="5273040" cy="2639060"/>
            <wp:effectExtent l="0" t="0" r="10160" b="254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考试右上角为考试倒计时，注意答题时间；系统底部按钮为主要操作部分。</w:t>
      </w:r>
    </w:p>
    <w:p>
      <w:pPr>
        <w:jc w:val="center"/>
      </w:pPr>
      <w:r>
        <w:drawing>
          <wp:inline distT="0" distB="0" distL="114300" distR="114300">
            <wp:extent cx="5272405" cy="2280285"/>
            <wp:effectExtent l="0" t="0" r="10795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7. </w:t>
      </w:r>
      <w:r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手机监控意外中断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考中如果手机监控中断需要重新扫码连接</w:t>
      </w:r>
    </w:p>
    <w:p>
      <w:pPr>
        <w:jc w:val="center"/>
      </w:pPr>
      <w:r>
        <w:drawing>
          <wp:inline distT="0" distB="0" distL="114300" distR="114300">
            <wp:extent cx="5271135" cy="2553970"/>
            <wp:effectExtent l="0" t="0" r="12065" b="1143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宋体" w:cs="Arial"/>
          <w:b/>
          <w:bCs/>
          <w:color w:val="000000"/>
          <w:kern w:val="0"/>
          <w:sz w:val="31"/>
          <w:szCs w:val="31"/>
          <w:lang w:val="en-US" w:eastAsia="zh-CN" w:bidi="ar"/>
        </w:rPr>
        <w:t xml:space="preserve">8. </w:t>
      </w:r>
      <w:r>
        <w:rPr>
          <w:rFonts w:ascii="黑体" w:hAnsi="宋体" w:eastAsia="黑体" w:cs="黑体"/>
          <w:b/>
          <w:bCs/>
          <w:color w:val="000000"/>
          <w:kern w:val="0"/>
          <w:sz w:val="31"/>
          <w:szCs w:val="31"/>
          <w:lang w:val="en-US" w:eastAsia="zh-CN" w:bidi="ar"/>
        </w:rPr>
        <w:t>交卷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作答完成后需先勾选下图中按钮，然后点击【交卷】并确认两次。</w:t>
      </w:r>
    </w:p>
    <w:p>
      <w:pPr>
        <w:jc w:val="center"/>
      </w:pPr>
      <w:r>
        <w:drawing>
          <wp:inline distT="0" distB="0" distL="114300" distR="114300">
            <wp:extent cx="5272405" cy="859790"/>
            <wp:effectExtent l="0" t="0" r="10795" b="38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555240"/>
            <wp:effectExtent l="0" t="0" r="0" b="1016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89E37B"/>
    <w:multiLevelType w:val="singleLevel"/>
    <w:tmpl w:val="B989E37B"/>
    <w:lvl w:ilvl="0" w:tentative="0">
      <w:start w:val="3"/>
      <w:numFmt w:val="decimal"/>
      <w:suff w:val="space"/>
      <w:lvlText w:val="%1)"/>
      <w:lvlJc w:val="left"/>
    </w:lvl>
  </w:abstractNum>
  <w:abstractNum w:abstractNumId="1">
    <w:nsid w:val="C03B7E62"/>
    <w:multiLevelType w:val="singleLevel"/>
    <w:tmpl w:val="C03B7E62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hNGJiMWVmZTg4ZjFhYWZhYWFiMzBkODkwYWRkZmUifQ=="/>
  </w:docVars>
  <w:rsids>
    <w:rsidRoot w:val="10246F90"/>
    <w:rsid w:val="10246F90"/>
    <w:rsid w:val="3C620E64"/>
    <w:rsid w:val="5217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2022-08-19T02:25:00Z</dcterms:created>
  <dc:creator>君游</dc:creator>
  <cp:lastModifiedBy>君游</cp:lastModifiedBy>
  <dcterms:modified xsi:type="dcterms:W3CDTF">2022-08-19T09:23:47Z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538DEE5305F24AC0AC3F8AD614666BC3</vt:lpwstr>
  </property>
</Properties>
</file>