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05"/>
        <w:tblW w:w="78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200"/>
        <w:gridCol w:w="1260"/>
        <w:gridCol w:w="2623"/>
        <w:gridCol w:w="1993"/>
      </w:tblGrid>
      <w:tr>
        <w:trPr>
          <w:trHeight w:val="580" w:hRule="atLeast"/>
          <w:jc w:val="center"/>
        </w:trPr>
        <w:tc>
          <w:tcPr>
            <w:tcW w:w="7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方正小标宋_GBK" w:cs="方正小标宋_GBK" w:eastAsia="方正小标宋_GBK" w:hAnsi="方正小标宋_GBK" w:hint="eastAsia"/>
                <w:b/>
                <w:bCs/>
                <w:i w:val="false"/>
                <w:iCs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玉泉区2022年公开招聘合同工作人员（教育）拟录用人员名单</w:t>
            </w: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岗位排名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报考岗位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路捷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付佳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陈萌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范蓉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贾燕妮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乌兰托娅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段玮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李娇凝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胡慧敏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宫燕清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尚利娜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韩欣欣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阿琪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左琳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冯述言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高爱英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王宝梅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文丽娜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贺婷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刘媛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董玥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李凯新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赵雪岭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麻静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赵家慧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任瑞芳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张学雲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张林芬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刘雅琴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张嘉方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郑园园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初中英语教师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郭婧炜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申洁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谢亚男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于涛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张夕然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昝妍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0"/>
                <w:szCs w:val="20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初中道德与法治教师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2"/>
                <w:sz w:val="20"/>
                <w:szCs w:val="20"/>
                <w:u w:val="none"/>
                <w:lang w:val="en-US" w:bidi="ar-SA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小学音乐教师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刘紫青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小学音乐教师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陈增凤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小学体育教师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左燕龙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小学体育教师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牛栋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小学体育教师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侯晨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小学体育教师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呼日查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小学体育教师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姚佳期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小学体育教师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米婷惠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小学信息技术教师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王宇欢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小学信息技术教师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邵楠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吕慧慧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刘媛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张晶晶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韩志丹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苏彩云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8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代宇婷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9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贺馨莹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赵静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李洁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张瑞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冯婧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夏欢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吴越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秦嘉誉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王晶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19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杨俊美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20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李丛羽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21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郭兆星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22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乔文琪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23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白永连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24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陈嘉琳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25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成芬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26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樊敏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27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胡丽霞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28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刘玉霞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  <w:t>29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4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幼儿园教师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bookmarkStart w:id="0" w:name="_GoBack"/>
      <w:bookmarkEnd w:id="0"/>
    </w:tbl>
    <w:p>
      <w:pPr>
        <w:pStyle w:val="style0"/>
        <w:ind w:right="360"/>
        <w:jc w:val="both"/>
        <w:rPr>
          <w:rFonts w:ascii="宋体" w:hAnsi="宋体" w:hint="eastAsia"/>
          <w:sz w:val="32"/>
          <w:szCs w:val="32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方正小标宋_GBK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paragraph" w:styleId="style1">
    <w:name w:val="heading 1"/>
    <w:basedOn w:val="style0"/>
    <w:next w:val="style0"/>
    <w:qFormat/>
    <w:uiPriority w:val="9"/>
    <w:pPr>
      <w:spacing w:before="0" w:beforeAutospacing="true" w:after="0" w:afterAutospacing="true"/>
      <w:jc w:val="left"/>
    </w:pPr>
    <w:rPr>
      <w:rFonts w:ascii="宋体" w:cs="宋体" w:eastAsia="宋体" w:hAnsi="宋体" w:hint="eastAsia"/>
      <w:b/>
      <w:bCs/>
      <w:kern w:val="44"/>
      <w:sz w:val="48"/>
      <w:szCs w:val="48"/>
      <w:lang w:val="en-US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6">
    <w:name w:val="Date"/>
    <w:basedOn w:val="style0"/>
    <w:next w:val="style0"/>
    <w:link w:val="style4097"/>
    <w:qFormat/>
    <w:uiPriority w:val="99"/>
    <w:pPr>
      <w:ind w:left="100" w:leftChars="2500"/>
    </w:pPr>
    <w:rPr/>
  </w:style>
  <w:style w:type="paragraph" w:styleId="style153">
    <w:name w:val="Balloon Text"/>
    <w:basedOn w:val="style0"/>
    <w:next w:val="style153"/>
    <w:link w:val="style4098"/>
    <w:uiPriority w:val="99"/>
    <w:pPr/>
    <w:rPr>
      <w:sz w:val="18"/>
      <w:szCs w:val="18"/>
    </w:rPr>
  </w:style>
  <w:style w:type="character" w:customStyle="1" w:styleId="style4097">
    <w:name w:val="日期 Char"/>
    <w:basedOn w:val="style65"/>
    <w:next w:val="style4097"/>
    <w:link w:val="style76"/>
    <w:uiPriority w:val="99"/>
  </w:style>
  <w:style w:type="character" w:customStyle="1" w:styleId="style4098">
    <w:name w:val="批注框文本 Char"/>
    <w:basedOn w:val="style65"/>
    <w:next w:val="style4098"/>
    <w:link w:val="style153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826</Words>
  <Pages>1</Pages>
  <Characters>931</Characters>
  <Application>WPS Office</Application>
  <DocSecurity>0</DocSecurity>
  <Paragraphs>465</Paragraphs>
  <ScaleCrop>false</ScaleCrop>
  <Company>Lenovo</Company>
  <LinksUpToDate>false</LinksUpToDate>
  <CharactersWithSpaces>931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2021-01-12T11:55:00Z</dcterms:created>
  <dc:creator>lenovo</dc:creator>
  <lastModifiedBy>V2218A</lastModifiedBy>
  <lastPrinted>2022-08-16T09:26:00Z</lastPrinted>
  <dcterms:modified xsi:type="dcterms:W3CDTF">2022-08-22T04:10:33Z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07DCB8CFB02C416B9818AE696DE1DD8D</vt:lpwstr>
  </property>
</Properties>
</file>