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红寺堡区城镇公益性岗位申请表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年    月    日</w:t>
      </w:r>
    </w:p>
    <w:tbl>
      <w:tblPr>
        <w:tblStyle w:val="2"/>
        <w:tblW w:w="9226" w:type="dxa"/>
        <w:tblInd w:w="-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90"/>
        <w:gridCol w:w="1215"/>
        <w:gridCol w:w="1906"/>
        <w:gridCol w:w="1035"/>
        <w:gridCol w:w="148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失业证号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9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就业状况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是否在申报人户口本上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</w:t>
            </w:r>
          </w:p>
        </w:tc>
        <w:tc>
          <w:tcPr>
            <w:tcW w:w="8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□</w:t>
            </w:r>
            <w:r>
              <w:rPr>
                <w:rStyle w:val="6"/>
                <w:lang w:val="en-US" w:eastAsia="zh-CN" w:bidi="ar"/>
              </w:rPr>
              <w:t>1.有劳动能力的城镇零就业家庭成员；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□</w:t>
            </w:r>
            <w:r>
              <w:rPr>
                <w:rStyle w:val="6"/>
                <w:lang w:val="en-US" w:eastAsia="zh-CN" w:bidi="ar"/>
              </w:rPr>
              <w:t>2.城镇长期失业人员；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□</w:t>
            </w:r>
            <w:r>
              <w:rPr>
                <w:rStyle w:val="6"/>
                <w:lang w:val="en-US" w:eastAsia="zh-CN" w:bidi="ar"/>
              </w:rPr>
              <w:t>3.享受城市居民最低生活保障并登记失业1年以上的人员；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□</w:t>
            </w:r>
            <w:r>
              <w:rPr>
                <w:rStyle w:val="6"/>
                <w:lang w:val="en-US" w:eastAsia="zh-CN" w:bidi="ar"/>
              </w:rPr>
              <w:t>4.失地农民；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□</w:t>
            </w:r>
            <w:r>
              <w:rPr>
                <w:rStyle w:val="6"/>
                <w:lang w:val="en-US" w:eastAsia="zh-CN" w:bidi="ar"/>
              </w:rPr>
              <w:t>5.社区矫正人员；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□</w:t>
            </w:r>
            <w:r>
              <w:rPr>
                <w:rStyle w:val="6"/>
                <w:lang w:val="en-US" w:eastAsia="zh-CN" w:bidi="ar"/>
              </w:rPr>
              <w:t>6.就业困难的高校毕业生；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□</w:t>
            </w:r>
            <w:r>
              <w:rPr>
                <w:rStyle w:val="6"/>
                <w:lang w:val="en-US" w:eastAsia="zh-CN" w:bidi="ar"/>
              </w:rPr>
              <w:t>7.有劳动能力和就业愿望的困难残疾人员；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□</w:t>
            </w:r>
            <w:r>
              <w:rPr>
                <w:rStyle w:val="6"/>
                <w:lang w:val="en-US" w:eastAsia="zh-CN" w:bidi="ar"/>
              </w:rPr>
              <w:t>8.军人随军家属中的就业困难人员；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□</w:t>
            </w:r>
            <w:r>
              <w:rPr>
                <w:rStyle w:val="6"/>
                <w:lang w:val="en-US" w:eastAsia="zh-CN" w:bidi="ar"/>
              </w:rPr>
              <w:t>9.刑满释放人员；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□</w:t>
            </w:r>
            <w:r>
              <w:rPr>
                <w:rStyle w:val="6"/>
                <w:lang w:val="en-US" w:eastAsia="zh-CN" w:bidi="ar"/>
              </w:rPr>
              <w:t>10.进城务工6个月以上有居住证或租房购房合同的农民；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□</w:t>
            </w:r>
            <w:r>
              <w:rPr>
                <w:rStyle w:val="6"/>
                <w:lang w:val="en-US" w:eastAsia="zh-CN" w:bidi="ar"/>
              </w:rPr>
              <w:t>11.复员退伍军人；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□</w:t>
            </w:r>
            <w:r>
              <w:rPr>
                <w:rStyle w:val="6"/>
                <w:lang w:val="en-US" w:eastAsia="zh-CN" w:bidi="ar"/>
              </w:rPr>
              <w:t>12.戒毒康复人员。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社区(村委会)审核意见：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（单位盖章）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    月     日</w:t>
            </w:r>
          </w:p>
        </w:tc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申报单位审核意见：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（单位盖章）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年    月     日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人社部门审核意见：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（单位盖章）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递交申请表时携带所在居委会（社区）失业证明、《就业失业登记证》、本人身份证、户口本、社保卡原件及复印件一份；退伍军人携带退伍证及复印件；大学毕业生携带毕业证及复印件；残疾人携带残疾证及复印件。“援助对象类别”一栏对照个人情况在□内打√。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宁夏回族自治区就业困难人员认定申请表</w:t>
      </w:r>
    </w:p>
    <w:p>
      <w:pPr>
        <w:jc w:val="center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                                                        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80"/>
        <w:gridCol w:w="694"/>
        <w:gridCol w:w="679"/>
        <w:gridCol w:w="542"/>
        <w:gridCol w:w="325"/>
        <w:gridCol w:w="307"/>
        <w:gridCol w:w="673"/>
        <w:gridCol w:w="610"/>
        <w:gridCol w:w="307"/>
        <w:gridCol w:w="354"/>
        <w:gridCol w:w="643"/>
        <w:gridCol w:w="628"/>
        <w:gridCol w:w="631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74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67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17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21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74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gridSpan w:val="4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897" w:type="dxa"/>
            <w:gridSpan w:val="4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婚否</w:t>
            </w:r>
          </w:p>
        </w:tc>
        <w:tc>
          <w:tcPr>
            <w:tcW w:w="1221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74" w:type="dxa"/>
          </w:tcPr>
          <w:p>
            <w:p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20" w:type="dxa"/>
            <w:gridSpan w:val="5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7" w:type="dxa"/>
            <w:gridSpan w:val="4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6" w:type="dxa"/>
            <w:gridSpan w:val="5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74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7763" w:type="dxa"/>
            <w:gridSpan w:val="14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74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7763" w:type="dxa"/>
            <w:gridSpan w:val="14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774" w:type="dxa"/>
            <w:vMerge w:val="restart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申请就业困难人员类别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城镇长期失业人员</w:t>
            </w:r>
          </w:p>
        </w:tc>
        <w:tc>
          <w:tcPr>
            <w:tcW w:w="694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就业困难高校毕业生</w:t>
            </w:r>
          </w:p>
        </w:tc>
        <w:tc>
          <w:tcPr>
            <w:tcW w:w="679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零就业家庭人员</w:t>
            </w:r>
          </w:p>
        </w:tc>
        <w:tc>
          <w:tcPr>
            <w:tcW w:w="542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残疾人员</w:t>
            </w:r>
          </w:p>
        </w:tc>
        <w:tc>
          <w:tcPr>
            <w:tcW w:w="632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部队随军家属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复员退伍军人</w:t>
            </w:r>
          </w:p>
        </w:tc>
        <w:tc>
          <w:tcPr>
            <w:tcW w:w="610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失地农民</w:t>
            </w:r>
          </w:p>
        </w:tc>
        <w:tc>
          <w:tcPr>
            <w:tcW w:w="661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进城务工人员</w:t>
            </w:r>
          </w:p>
        </w:tc>
        <w:tc>
          <w:tcPr>
            <w:tcW w:w="643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戒毒康复人员</w:t>
            </w:r>
          </w:p>
        </w:tc>
        <w:tc>
          <w:tcPr>
            <w:tcW w:w="628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刑满释放人员</w:t>
            </w:r>
          </w:p>
        </w:tc>
        <w:tc>
          <w:tcPr>
            <w:tcW w:w="631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社区矫正人员</w:t>
            </w:r>
          </w:p>
        </w:tc>
        <w:tc>
          <w:tcPr>
            <w:tcW w:w="590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低保家庭人员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74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9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2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0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1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8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1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0" w:type="dxa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554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户籍所在地或常住地街道（乡镇）民生服务中心或劳动保障站（所）意见</w:t>
            </w:r>
          </w:p>
        </w:tc>
        <w:tc>
          <w:tcPr>
            <w:tcW w:w="6983" w:type="dxa"/>
            <w:gridSpan w:val="13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                          年    月    日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1554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县、市（区）人力资源社会保障部门意见</w:t>
            </w:r>
          </w:p>
        </w:tc>
        <w:tc>
          <w:tcPr>
            <w:tcW w:w="6983" w:type="dxa"/>
            <w:gridSpan w:val="13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                           年    月    日   （章）</w:t>
            </w:r>
          </w:p>
        </w:tc>
      </w:tr>
    </w:tbl>
    <w:p>
      <w:pPr>
        <w:jc w:val="both"/>
        <w:rPr>
          <w:rFonts w:hint="eastAsia"/>
          <w:b w:val="0"/>
          <w:bCs w:val="0"/>
          <w:sz w:val="21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MDM5MmMzMGZjNjgyNTY0MjVmY2VhMGY2MGI4YzgifQ=="/>
  </w:docVars>
  <w:rsids>
    <w:rsidRoot w:val="42072C2C"/>
    <w:rsid w:val="03B9508F"/>
    <w:rsid w:val="1D2E6CA7"/>
    <w:rsid w:val="1EC3601A"/>
    <w:rsid w:val="2C954C25"/>
    <w:rsid w:val="34937734"/>
    <w:rsid w:val="3E8C0DF5"/>
    <w:rsid w:val="42072C2C"/>
    <w:rsid w:val="4A257563"/>
    <w:rsid w:val="71F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91"/>
    <w:basedOn w:val="4"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468</Characters>
  <Lines>0</Lines>
  <Paragraphs>0</Paragraphs>
  <TotalTime>1</TotalTime>
  <ScaleCrop>false</ScaleCrop>
  <LinksUpToDate>false</LinksUpToDate>
  <CharactersWithSpaces>613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2020-11-30T06:24:00Z</dcterms:created>
  <dc:creator>Sakuragi  Hanamichi</dc:creator>
  <cp:lastModifiedBy>鈺</cp:lastModifiedBy>
  <cp:lastPrinted>2022-05-25T09:52:00Z</cp:lastPrinted>
  <dcterms:modified xsi:type="dcterms:W3CDTF">2022-08-18T07:00:19Z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AC74892FAEE04A4CB62923220C9758F9</vt:lpwstr>
  </property>
</Properties>
</file>