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-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87"/>
        <w:gridCol w:w="392"/>
        <w:gridCol w:w="514"/>
        <w:gridCol w:w="724"/>
        <w:gridCol w:w="1087"/>
        <w:gridCol w:w="724"/>
        <w:gridCol w:w="83"/>
        <w:gridCol w:w="721"/>
        <w:gridCol w:w="464"/>
        <w:gridCol w:w="906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/>
              <w:spacing w:before="0" w:after="0" w:line="480" w:lineRule="exact"/>
              <w:ind w:right="-101" w:rightChars="-48"/>
              <w:jc w:val="both"/>
              <w:textAlignment w:val="auto"/>
              <w:outlineLvl w:val="0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宁化县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eastAsia="zh-CN"/>
              </w:rPr>
              <w:t>教育局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eastAsia="zh-CN"/>
              </w:rPr>
              <w:t>顶岗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志愿者报名表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学历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教师资格证类别及专业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申报任教学段（初中、小学、幼儿园）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家庭详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细住址</w:t>
            </w:r>
          </w:p>
        </w:tc>
        <w:tc>
          <w:tcPr>
            <w:tcW w:w="4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（从初中填起）</w:t>
            </w:r>
          </w:p>
        </w:tc>
        <w:tc>
          <w:tcPr>
            <w:tcW w:w="8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以下由宁化县教育局填写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资格初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8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审查人签名：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体检情况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（幼儿教师有否健康证）</w:t>
            </w:r>
          </w:p>
        </w:tc>
        <w:tc>
          <w:tcPr>
            <w:tcW w:w="3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培训情况 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8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县教育局盖章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466B"/>
    <w:rsid w:val="0556466B"/>
    <w:rsid w:val="562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line="560" w:lineRule="atLeast"/>
      <w:ind w:firstLine="200" w:firstLineChars="200"/>
      <w:textAlignment w:val="baseline"/>
    </w:pPr>
    <w:rPr>
      <w:rFonts w:ascii="仿宋_GB2312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2022-08-13T00:51:00Z</dcterms:created>
  <dc:creator>Administrator</dc:creator>
  <cp:lastModifiedBy>Administrator</cp:lastModifiedBy>
  <dcterms:modified xsi:type="dcterms:W3CDTF">2022-08-16T08:52:43Z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