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玉屏侗族自治县扶贫开发投资有限责任公司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2022年招聘岗位表</w:t>
      </w:r>
    </w:p>
    <w:p/>
    <w:tbl>
      <w:tblPr>
        <w:tblStyle w:val="6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65"/>
        <w:gridCol w:w="1275"/>
        <w:gridCol w:w="802"/>
        <w:gridCol w:w="591"/>
        <w:gridCol w:w="591"/>
        <w:gridCol w:w="852"/>
        <w:gridCol w:w="265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序号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部门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名称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职位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代码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人数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学历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专业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玉屏侗族自治县扶贫开发投资有限责任公司（4名）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各乡（镇、街道）</w:t>
            </w:r>
            <w:r>
              <w:rPr>
                <w:rFonts w:hint="eastAsia" w:ascii="仿宋_GB2312" w:hAnsi="仿宋_GB2312" w:eastAsia="仿宋_GB2312" w:cs="仿宋_GB2312"/>
                <w:sz w:val="20"/>
                <w:lang w:eastAsia="zh-CN"/>
              </w:rPr>
              <w:t>扶投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公司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财务工作人员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01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大专及以上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财会类专业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第一学历为财会相关专业的，从事会计工作1年以上；第一学历非会计专业的，从事会计工作3年以上</w:t>
            </w:r>
            <w:r>
              <w:rPr>
                <w:rFonts w:hint="eastAsia" w:ascii="仿宋_GB2312" w:hAnsi="仿宋_GB2312" w:eastAsia="仿宋_GB2312" w:cs="仿宋_GB2312"/>
                <w:sz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具有相关从业证书优先。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ZmFjOTJkYTk1ZGMzODIyZGIyNDc0ZGRmYmU3MjAifQ=="/>
  </w:docVars>
  <w:rsids>
    <w:rsidRoot w:val="1385602F"/>
    <w:rsid w:val="1385602F"/>
    <w:rsid w:val="3C7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table" w:styleId="6">
    <w:name w:val="Table Grid"/>
    <w:basedOn w:val="5"/>
    <w:qFormat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175</Characters>
  <Lines>0</Lines>
  <Paragraphs>0</Paragraphs>
  <TotalTime>6</TotalTime>
  <ScaleCrop>false</ScaleCrop>
  <LinksUpToDate>false</LinksUpToDate>
  <CharactersWithSpaces>175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2022-08-16T09:48:00Z</dcterms:created>
  <dc:creator>面具爱人@</dc:creator>
  <cp:lastModifiedBy>面具爱人@</cp:lastModifiedBy>
  <dcterms:modified xsi:type="dcterms:W3CDTF">2022-08-17T07:24:57Z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165290095ACB4B258E55EEAD6D4ABF6B</vt:lpwstr>
  </property>
</Properties>
</file>