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EEFC3" w14:textId="77777777" w:rsidR="0055492F" w:rsidRDefault="00872D1C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  <w:shd w:val="clear" w:color="auto" w:fill="FFFFFF"/>
        </w:rPr>
        <w:t>苏州市姑苏区</w:t>
      </w:r>
      <w:r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  <w:shd w:val="clear" w:color="auto" w:fill="FFFFFF"/>
        </w:rPr>
        <w:t>2022</w:t>
      </w:r>
      <w:r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  <w:shd w:val="clear" w:color="auto" w:fill="FFFFFF"/>
        </w:rPr>
        <w:t>年教育体育和文化旅游委员会下属公办幼儿园</w:t>
      </w:r>
    </w:p>
    <w:p w14:paraId="5AA0ECB9" w14:textId="77777777" w:rsidR="0055492F" w:rsidRDefault="00872D1C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  <w:shd w:val="clear" w:color="auto" w:fill="FFFFFF"/>
        </w:rPr>
        <w:t>公开招聘备案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  <w:shd w:val="clear" w:color="auto" w:fill="FFFFFF"/>
        </w:rPr>
        <w:t>制教师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  <w:shd w:val="clear" w:color="auto" w:fill="FFFFFF"/>
        </w:rPr>
        <w:t>资格复审及面试</w:t>
      </w:r>
      <w:r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  <w:shd w:val="clear" w:color="auto" w:fill="FFFFFF"/>
        </w:rPr>
        <w:t>新冠肺炎疫情防控告知书</w:t>
      </w:r>
    </w:p>
    <w:p w14:paraId="6AA649B9" w14:textId="77777777" w:rsidR="0055492F" w:rsidRDefault="00872D1C">
      <w:pPr>
        <w:suppressAutoHyphens/>
        <w:snapToGrid w:val="0"/>
        <w:spacing w:line="60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8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18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日发布）</w:t>
      </w:r>
    </w:p>
    <w:p w14:paraId="08673A38" w14:textId="77777777" w:rsidR="0055492F" w:rsidRDefault="0055492F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7B311B0E" w14:textId="77777777" w:rsidR="0055492F" w:rsidRDefault="00872D1C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为确保苏州市姑苏区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年教育体育和文化旅游委员会下属公办幼儿园公开招聘备案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制教师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资格复审及面试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安全顺利进行，现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将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资格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复审及面试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期间新冠肺炎疫情防控有关措施和要求告知如下，请所有考生知悉、理解、配合和支持。</w:t>
      </w:r>
    </w:p>
    <w:p w14:paraId="25E7E871" w14:textId="77777777" w:rsidR="0055492F" w:rsidRDefault="00872D1C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一、考生应在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资格复审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前申领“苏康码”，并每日进行健康申报更新直至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当天。考生应持续关注本人“苏康码”状况，如出现非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绿码且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符合转码条件的，应最迟于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资格复审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前一天转为绿码（可拨打苏州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12345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便民服务热线进行咨询）方可参加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资格复审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，逾期未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转为绿码的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责任自负。外来考生（指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天内自省外和省内跨设区市前来或返回苏州市的考生，下同）应于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资格复审及面试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前持续了解苏州市最新防疫要求，并严格按当地规定落实信息报备、抵达后健康监测、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进行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新冠肺炎病毒核酸检测（以下简称“核酸检测”）等要求，以免影响正常参加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资格复审及面试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14:paraId="4CCCF05F" w14:textId="77777777" w:rsidR="0055492F" w:rsidRDefault="00872D1C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考生应按疫情防控有关要求做好个人防护和健康管理，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资格复审及面试前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避免前往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国（境）外、国内疫情中高风险地区和其他存在社会面本土疫情地区（省、自治区的县级区域或直辖市的区、县，下同），尽量不参加聚集性活动，不到人群密集场所。出行时注意保持社交距离，乘坐公共交通工具应全程规范佩戴口罩并做好卫生防护。如出现发热、干咳等异常症状应及时就医，以免影响正常参加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资格复审及面试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14:paraId="6D2E44A0" w14:textId="77777777" w:rsidR="0055492F" w:rsidRDefault="00872D1C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二、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资格复审及面试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当天入场时，考生应提前准备好本人有效期内身份证原件，出示“苏康码”、行程卡，并提供本人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资格复审及面试入场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前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小时内（以采样时间为准，下同）核酸检测阴性证明（省内外具有相关资质认定的检测机构出具，纸质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报告、电子报告或“苏康码”、检测机构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显示均可，必须含采样时间信息，下同）。“苏康码”为绿码、行程卡为绿卡、现场测量体温＜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37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℃且无干咳等可疑症状，并能提供本人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资格复审及面试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前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小时内核酸检测阴性证明的考生，可入场参加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资格复审和面试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。考生应服从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资格复审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现场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、面试考场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防疫管理，并自备一次性医用口罩或无呼吸阀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N95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口罩，除身份核验环节外应全程规范佩戴，做好个人防护。根据疫情防控管理相关要求，考生不能提前进入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资格复审及面试场地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熟悉情况，请提前了解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资格复审及面试场地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入口位置和前往线路，自觉配合完成检测验证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流程后从规定通道入场。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逾期不参加资格复审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者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，取消面试资格。</w:t>
      </w:r>
    </w:p>
    <w:p w14:paraId="230B9F58" w14:textId="77777777" w:rsidR="0055492F" w:rsidRDefault="00872D1C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有以下特殊情形之一的考生，必须主动报告相关情况，提前准备相关证明，服从相关安排，否则不能入场参加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资格复审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及面试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：</w:t>
      </w:r>
    </w:p>
    <w:p w14:paraId="0FECB821" w14:textId="77777777" w:rsidR="0055492F" w:rsidRDefault="00872D1C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近期有国（境）外、国内疫情中高风险地区或存在社会面本土疫情地区旅居史的考生，以及与新冠病毒肺炎确诊病例或无症状感染者有轨迹交叉的考生，自入境、离开中高风险地区或存在社会面本土疫情地区、脱离轨迹交叉之日起算已满规定隔离期（按苏州市疫情防控要求，下同）的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资格复审及面试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当天除须本人“苏康码”为绿码、行程卡为绿卡、现场测量体温＜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37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℃且无干咳等可疑症状，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还须提供隔离期满证明及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符合相关规定的隔离期间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核酸检测阴性证明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、资格复审及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小时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内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考试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所在地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核酸检测阴性证明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</w:t>
      </w:r>
    </w:p>
    <w:p w14:paraId="07609692" w14:textId="77777777" w:rsidR="0055492F" w:rsidRDefault="00872D1C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lastRenderedPageBreak/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因患感冒等非新冠肺炎疾病有发烧（体温≥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37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℃）、干咳等症状的考生，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资格复审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及面试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当天如症状未消失，除须本人“苏康码”为绿码、行程卡为绿卡，并能提供本人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资格复审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及面试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前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小时内核酸检测阴性证明外，还须服从安排在临时隔离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点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参加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资格复审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及面试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</w:t>
      </w:r>
    </w:p>
    <w:p w14:paraId="1F7D0495" w14:textId="77777777" w:rsidR="0055492F" w:rsidRDefault="00872D1C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外来考生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资格复审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及面试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当天除须本人“苏康码”为绿码、行程卡为绿卡、现场测量体温＜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37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℃且无干咳等可疑症状，并能提供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资格复审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及面试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前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小时内核酸检测阴性证明外，还应按苏州市对于外来人员疫情防控有关要求，落实信息报备、抵达后健康监测和核酸检测等防控措施，提供相关证明。</w:t>
      </w:r>
    </w:p>
    <w:p w14:paraId="1A257BAF" w14:textId="77777777" w:rsidR="0055492F" w:rsidRDefault="00872D1C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资格复审及面试前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天内有中、高风险区所在县（市、区、旗）的其他地区旅居史的考生，抵苏后须落实三天两次核酸检测，并持资格复审及考试前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内考试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所在地核酸检测阴性证明。须在考点入口主动报告，并提供本人资格复审及面试前考试所在地的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小时内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次核酸检测阴性证明（以采样时间为准，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次核酸检测时间须间隔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小时），经现场防疫人员评估后方可入场参加资格复审及面试。</w:t>
      </w:r>
    </w:p>
    <w:p w14:paraId="2B069ADA" w14:textId="77777777" w:rsidR="0055492F" w:rsidRDefault="00872D1C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三、有下列情形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之一的考生不得参加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资格复审及面试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，且应主动报告并配合相应疫情防控安排：</w:t>
      </w:r>
    </w:p>
    <w:p w14:paraId="376F7277" w14:textId="77777777" w:rsidR="0055492F" w:rsidRDefault="00872D1C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不能现场出示本人当日“苏康码”绿码、行程卡绿卡或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资格复审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前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小时内新冠肺炎病毒核酸检测阴性证明的；</w:t>
      </w:r>
    </w:p>
    <w:p w14:paraId="49870DD4" w14:textId="77777777" w:rsidR="0055492F" w:rsidRDefault="00872D1C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仍在隔离期的新冠肺炎确诊病例、疑似病例、无症状感染者及密切接触者、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次密切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接触者，未完全按苏州市疫情防控要求落实抵达后健康监测、核酸检测等防控措施的外来考生，以及其他因疫情相关原因被旅居地、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资格复审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地点所在地管控不能到场的；</w:t>
      </w:r>
    </w:p>
    <w:p w14:paraId="5D2A6C9C" w14:textId="77777777" w:rsidR="0055492F" w:rsidRDefault="00872D1C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近期有国（境）外、国内疫情中高风险地区或存在社会面本土疫情地区旅居史的考生，自入境、离开中高风险地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区或存在社会面本土疫情地区之日起算未满规定隔离期；或虽已满规定隔离期，但不能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全部提供隔离期满证明及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相关规定的隔离期间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核酸检测阴性证明。</w:t>
      </w:r>
    </w:p>
    <w:p w14:paraId="3F957A68" w14:textId="77777777" w:rsidR="0055492F" w:rsidRDefault="00872D1C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四、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资格复审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及面试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过程中，考生出现发热或干咳等可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疑症状，应主动向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现场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工作人员报告，经复测复查确有症状的，应配合转移到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临时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隔离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点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参加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资格复审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及面试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资格复审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及面试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结束后应服从疫情防控有关安排。</w:t>
      </w:r>
    </w:p>
    <w:p w14:paraId="6485CA89" w14:textId="77777777" w:rsidR="0055492F" w:rsidRDefault="00872D1C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五、考生应仔细阅读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资格复审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及面试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相关规定、防疫要求，签署《</w:t>
      </w:r>
      <w:r>
        <w:rPr>
          <w:rFonts w:ascii="仿宋_GB2312" w:eastAsia="仿宋_GB2312" w:hAnsi="Times New Roman" w:cs="Times New Roman" w:hint="eastAsia"/>
          <w:sz w:val="32"/>
          <w:szCs w:val="32"/>
        </w:rPr>
        <w:t>苏州市姑苏区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年教育体育和文化旅游委员会下属公办幼儿园公开招聘备案制教师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资格复审及面试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新冠肺炎疫情防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控承诺书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《个人健康申报表》，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资格复审当天带至现场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。考生应诚信申报相关信息，如有隐瞒或谎报旅居史、接触史、健康状况等疫情防控信息，或不配合工作人员进行防疫检测、排查、隔离、送诊等情形的，将被取消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资格复审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及面试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资格；情节恶劣或造成严重后果的，在被取消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资格复审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资格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及面试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的同时记入诚信档案；构成违法的，将依法追究法律责任。</w:t>
      </w:r>
    </w:p>
    <w:p w14:paraId="7BB7D30A" w14:textId="77777777" w:rsidR="0055492F" w:rsidRDefault="00872D1C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招聘主管部门在组织考察体检等工作时，按照有关规定落实疫情防控要求，考生应当服从安排。</w:t>
      </w:r>
    </w:p>
    <w:p w14:paraId="56282EB4" w14:textId="77777777" w:rsidR="0055492F" w:rsidRDefault="00872D1C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请考生持续关注新冠肺炎疫情动态和苏州市疫情防控最新要求，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资格复审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及面试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如有新的调整和新的要求，将另行告知。</w:t>
      </w:r>
    </w:p>
    <w:p w14:paraId="5E9483D5" w14:textId="77777777" w:rsidR="0055492F" w:rsidRDefault="0055492F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0292776C" w14:textId="77777777" w:rsidR="0055492F" w:rsidRDefault="00872D1C">
      <w:pPr>
        <w:pStyle w:val="a5"/>
        <w:widowControl/>
        <w:shd w:val="clear" w:color="auto" w:fill="FFFFFF"/>
        <w:snapToGrid w:val="0"/>
        <w:spacing w:beforeAutospacing="0" w:afterAutospacing="0" w:line="480" w:lineRule="exact"/>
        <w:jc w:val="right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姑苏区教育体育和文化旅游委员会</w:t>
      </w:r>
    </w:p>
    <w:p w14:paraId="47FC1312" w14:textId="77777777" w:rsidR="0055492F" w:rsidRDefault="00872D1C">
      <w:pPr>
        <w:pStyle w:val="a5"/>
        <w:widowControl/>
        <w:shd w:val="clear" w:color="auto" w:fill="FFFFFF"/>
        <w:snapToGrid w:val="0"/>
        <w:spacing w:beforeAutospacing="0" w:afterAutospacing="0" w:line="480" w:lineRule="exact"/>
        <w:ind w:rightChars="155" w:right="325"/>
        <w:jc w:val="center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 xml:space="preserve">                         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2022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hint="eastAsia"/>
          <w:bCs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18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日</w:t>
      </w:r>
    </w:p>
    <w:p w14:paraId="2C747328" w14:textId="77777777" w:rsidR="0055492F" w:rsidRDefault="0055492F">
      <w:pPr>
        <w:suppressAutoHyphens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pacing w:val="-11"/>
          <w:sz w:val="32"/>
          <w:szCs w:val="32"/>
          <w:shd w:val="clear" w:color="auto" w:fill="FFFFFF"/>
        </w:rPr>
      </w:pPr>
    </w:p>
    <w:p w14:paraId="0A72994E" w14:textId="77777777" w:rsidR="0055492F" w:rsidRDefault="0055492F">
      <w:pPr>
        <w:suppressAutoHyphens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pacing w:val="-11"/>
          <w:sz w:val="32"/>
          <w:szCs w:val="32"/>
          <w:shd w:val="clear" w:color="auto" w:fill="FFFFFF"/>
        </w:rPr>
      </w:pPr>
    </w:p>
    <w:p w14:paraId="696FFBA8" w14:textId="77777777" w:rsidR="0055492F" w:rsidRDefault="0055492F">
      <w:pPr>
        <w:suppressAutoHyphens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pacing w:val="-11"/>
          <w:sz w:val="32"/>
          <w:szCs w:val="32"/>
          <w:shd w:val="clear" w:color="auto" w:fill="FFFFFF"/>
        </w:rPr>
      </w:pPr>
    </w:p>
    <w:p w14:paraId="08165053" w14:textId="77777777" w:rsidR="0055492F" w:rsidRDefault="0055492F">
      <w:pPr>
        <w:suppressAutoHyphens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pacing w:val="-11"/>
          <w:sz w:val="32"/>
          <w:szCs w:val="32"/>
          <w:shd w:val="clear" w:color="auto" w:fill="FFFFFF"/>
        </w:rPr>
      </w:pPr>
    </w:p>
    <w:p w14:paraId="5B143008" w14:textId="77777777" w:rsidR="0055492F" w:rsidRDefault="00872D1C">
      <w:pPr>
        <w:suppressAutoHyphens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pacing w:val="-23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pacing w:val="-23"/>
          <w:sz w:val="32"/>
          <w:szCs w:val="32"/>
          <w:shd w:val="clear" w:color="auto" w:fill="FFFFFF"/>
        </w:rPr>
        <w:t>苏州市姑苏区</w:t>
      </w:r>
      <w:r>
        <w:rPr>
          <w:rFonts w:ascii="方正小标宋简体" w:eastAsia="方正小标宋简体" w:hAnsi="方正小标宋简体" w:cs="方正小标宋简体" w:hint="eastAsia"/>
          <w:spacing w:val="-23"/>
          <w:sz w:val="32"/>
          <w:szCs w:val="32"/>
          <w:shd w:val="clear" w:color="auto" w:fill="FFFFFF"/>
        </w:rPr>
        <w:t>2022</w:t>
      </w:r>
      <w:r>
        <w:rPr>
          <w:rFonts w:ascii="方正小标宋简体" w:eastAsia="方正小标宋简体" w:hAnsi="方正小标宋简体" w:cs="方正小标宋简体" w:hint="eastAsia"/>
          <w:spacing w:val="-23"/>
          <w:sz w:val="32"/>
          <w:szCs w:val="32"/>
          <w:shd w:val="clear" w:color="auto" w:fill="FFFFFF"/>
        </w:rPr>
        <w:t>年教育体育和文化旅游委员会下属公办幼儿园</w:t>
      </w:r>
    </w:p>
    <w:p w14:paraId="30837F5E" w14:textId="77777777" w:rsidR="0055492F" w:rsidRDefault="00872D1C">
      <w:pPr>
        <w:suppressAutoHyphens/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pacing w:val="-23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-23"/>
          <w:sz w:val="32"/>
          <w:szCs w:val="32"/>
          <w:shd w:val="clear" w:color="auto" w:fill="FFFFFF"/>
        </w:rPr>
        <w:t>公开招聘备案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-23"/>
          <w:sz w:val="32"/>
          <w:szCs w:val="32"/>
          <w:shd w:val="clear" w:color="auto" w:fill="FFFFFF"/>
        </w:rPr>
        <w:t>制教师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-23"/>
          <w:sz w:val="32"/>
          <w:szCs w:val="32"/>
          <w:shd w:val="clear" w:color="auto" w:fill="FFFFFF"/>
        </w:rPr>
        <w:t>资格复审及面试</w:t>
      </w:r>
      <w:r>
        <w:rPr>
          <w:rFonts w:ascii="方正小标宋简体" w:eastAsia="方正小标宋简体" w:hAnsi="Times New Roman" w:cs="Times New Roman" w:hint="eastAsia"/>
          <w:spacing w:val="-23"/>
          <w:sz w:val="32"/>
          <w:szCs w:val="32"/>
        </w:rPr>
        <w:t>新冠肺炎疫情防控承诺书</w:t>
      </w:r>
    </w:p>
    <w:p w14:paraId="3FBA1888" w14:textId="77777777" w:rsidR="0055492F" w:rsidRDefault="0055492F">
      <w:pPr>
        <w:suppressAutoHyphens/>
        <w:snapToGrid w:val="0"/>
        <w:spacing w:line="580" w:lineRule="exact"/>
        <w:ind w:left="1600" w:hangingChars="500" w:hanging="160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14:paraId="614BFC03" w14:textId="77777777" w:rsidR="0055492F" w:rsidRDefault="00872D1C">
      <w:pPr>
        <w:suppressAutoHyphens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/>
          <w:bCs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bCs/>
          <w:kern w:val="0"/>
          <w:sz w:val="32"/>
          <w:szCs w:val="32"/>
        </w:rPr>
        <w:t>本人已认真阅读《</w:t>
      </w:r>
      <w:r>
        <w:rPr>
          <w:rFonts w:ascii="仿宋_GB2312" w:eastAsia="仿宋_GB2312" w:hAnsi="Times New Roman" w:cs="Times New Roman" w:hint="eastAsia"/>
          <w:sz w:val="32"/>
          <w:szCs w:val="32"/>
        </w:rPr>
        <w:t>苏州市姑苏区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年教育体育和文化旅游委员会下属公办幼儿园公开招聘备案制教师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资格复审及面试</w:t>
      </w:r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新冠肺炎疫情防控告知书</w:t>
      </w:r>
      <w:r>
        <w:rPr>
          <w:rFonts w:ascii="仿宋_GB2312" w:eastAsia="仿宋_GB2312" w:hAnsi="Times New Roman" w:cs="Times New Roman"/>
          <w:bCs/>
          <w:kern w:val="0"/>
          <w:sz w:val="32"/>
          <w:szCs w:val="32"/>
        </w:rPr>
        <w:t>》（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2022</w:t>
      </w:r>
      <w:r>
        <w:rPr>
          <w:rFonts w:ascii="仿宋_GB2312" w:eastAsia="仿宋_GB2312" w:hAnsi="Times New Roman" w:cs="Times New Roman"/>
          <w:bCs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8</w:t>
      </w:r>
      <w:r>
        <w:rPr>
          <w:rFonts w:ascii="仿宋_GB2312" w:eastAsia="仿宋_GB2312" w:hAnsi="Times New Roman" w:cs="Times New Roman"/>
          <w:bCs/>
          <w:kern w:val="0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8</w:t>
      </w:r>
      <w:r>
        <w:rPr>
          <w:rFonts w:ascii="仿宋_GB2312" w:eastAsia="仿宋_GB2312" w:hAnsi="Times New Roman" w:cs="Times New Roman"/>
          <w:bCs/>
          <w:kern w:val="0"/>
          <w:sz w:val="32"/>
          <w:szCs w:val="32"/>
        </w:rPr>
        <w:t>日发布），知悉告知事项、证明义务和防疫要求。在此郑重承诺：本人填报、提交和现场出示的所有信息（证明）均真实、准确、完整、有效，符合疫情防控相关要求，并愿意遵守疫情防控有关规定，配合现场疫情防控有关工作安排。如有违反或有不实承诺，自愿承担相应责任、接受相应处理。</w:t>
      </w:r>
    </w:p>
    <w:p w14:paraId="3B0FDA6E" w14:textId="77777777" w:rsidR="0055492F" w:rsidRDefault="0055492F">
      <w:pPr>
        <w:suppressAutoHyphens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/>
          <w:bCs/>
          <w:kern w:val="0"/>
          <w:sz w:val="32"/>
          <w:szCs w:val="32"/>
        </w:rPr>
      </w:pPr>
    </w:p>
    <w:p w14:paraId="6A3B718B" w14:textId="77777777" w:rsidR="0055492F" w:rsidRDefault="0055492F">
      <w:pPr>
        <w:suppressAutoHyphens/>
        <w:snapToGrid w:val="0"/>
        <w:spacing w:line="580" w:lineRule="exact"/>
        <w:ind w:firstLineChars="200" w:firstLine="640"/>
        <w:rPr>
          <w:rFonts w:ascii="仿宋_GB2312" w:eastAsia="仿宋_GB2312" w:hAnsi="Times New Roman" w:cs="Times New Roman"/>
          <w:bCs/>
          <w:kern w:val="0"/>
          <w:sz w:val="32"/>
          <w:szCs w:val="32"/>
        </w:rPr>
      </w:pPr>
    </w:p>
    <w:p w14:paraId="057FDB8F" w14:textId="77777777" w:rsidR="0055492F" w:rsidRDefault="00872D1C">
      <w:pPr>
        <w:suppressAutoHyphens/>
        <w:snapToGrid w:val="0"/>
        <w:spacing w:line="580" w:lineRule="exact"/>
        <w:ind w:firstLineChars="1512" w:firstLine="4838"/>
        <w:rPr>
          <w:rFonts w:ascii="仿宋_GB2312" w:eastAsia="仿宋_GB2312" w:hAnsi="Times New Roman" w:cs="Times New Roman"/>
          <w:bCs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bCs/>
          <w:kern w:val="0"/>
          <w:sz w:val="32"/>
          <w:szCs w:val="32"/>
        </w:rPr>
        <w:t>承</w:t>
      </w:r>
      <w:r>
        <w:rPr>
          <w:rFonts w:ascii="仿宋_GB2312" w:eastAsia="仿宋_GB2312" w:hAnsi="Times New Roman" w:cs="Times New Roman"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/>
          <w:bCs/>
          <w:kern w:val="0"/>
          <w:sz w:val="32"/>
          <w:szCs w:val="32"/>
        </w:rPr>
        <w:t>诺</w:t>
      </w:r>
      <w:r>
        <w:rPr>
          <w:rFonts w:ascii="仿宋_GB2312" w:eastAsia="仿宋_GB2312" w:hAnsi="Times New Roman" w:cs="Times New Roman"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/>
          <w:bCs/>
          <w:kern w:val="0"/>
          <w:sz w:val="32"/>
          <w:szCs w:val="32"/>
        </w:rPr>
        <w:t>人：</w:t>
      </w:r>
    </w:p>
    <w:p w14:paraId="1516AC4F" w14:textId="77777777" w:rsidR="0055492F" w:rsidRDefault="00872D1C">
      <w:pPr>
        <w:pStyle w:val="a5"/>
        <w:widowControl/>
        <w:shd w:val="clear" w:color="auto" w:fill="FFFFFF"/>
        <w:snapToGrid w:val="0"/>
        <w:spacing w:beforeAutospacing="0" w:afterAutospacing="0" w:line="580" w:lineRule="exact"/>
        <w:ind w:rightChars="155" w:right="325" w:firstLineChars="1512" w:firstLine="4838"/>
        <w:rPr>
          <w:rFonts w:ascii="仿宋_GB2312" w:eastAsia="仿宋_GB2312" w:hAnsi="Times New Roman"/>
          <w:bCs/>
          <w:sz w:val="32"/>
          <w:szCs w:val="32"/>
        </w:rPr>
      </w:pPr>
      <w:r>
        <w:rPr>
          <w:rFonts w:ascii="仿宋_GB2312" w:eastAsia="仿宋_GB2312" w:hAnsi="Times New Roman"/>
          <w:bCs/>
          <w:sz w:val="32"/>
          <w:szCs w:val="32"/>
        </w:rPr>
        <w:t>承诺时间：</w:t>
      </w:r>
    </w:p>
    <w:tbl>
      <w:tblPr>
        <w:tblStyle w:val="a6"/>
        <w:tblpPr w:leftFromText="180" w:rightFromText="180" w:vertAnchor="text" w:tblpX="130" w:tblpY="572"/>
        <w:tblOverlap w:val="never"/>
        <w:tblW w:w="8535" w:type="dxa"/>
        <w:tblLook w:val="04A0" w:firstRow="1" w:lastRow="0" w:firstColumn="1" w:lastColumn="0" w:noHBand="0" w:noVBand="1"/>
      </w:tblPr>
      <w:tblGrid>
        <w:gridCol w:w="1875"/>
        <w:gridCol w:w="6660"/>
      </w:tblGrid>
      <w:tr w:rsidR="0055492F" w14:paraId="49E59A94" w14:textId="77777777">
        <w:trPr>
          <w:trHeight w:val="324"/>
        </w:trPr>
        <w:tc>
          <w:tcPr>
            <w:tcW w:w="1875" w:type="dxa"/>
          </w:tcPr>
          <w:p w14:paraId="21DCFE62" w14:textId="77777777" w:rsidR="0055492F" w:rsidRDefault="00872D1C">
            <w:pPr>
              <w:pStyle w:val="a5"/>
              <w:widowControl/>
              <w:snapToGrid w:val="0"/>
              <w:spacing w:beforeAutospacing="0" w:afterAutospacing="0" w:line="580" w:lineRule="exact"/>
              <w:ind w:rightChars="155" w:right="325"/>
              <w:jc w:val="center"/>
              <w:rPr>
                <w:rFonts w:ascii="仿宋_GB2312" w:eastAsia="仿宋_GB2312" w:hAnsi="Times New Roman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Cs/>
                <w:sz w:val="32"/>
                <w:szCs w:val="32"/>
              </w:rPr>
              <w:t>考生姓名</w:t>
            </w:r>
          </w:p>
        </w:tc>
        <w:tc>
          <w:tcPr>
            <w:tcW w:w="6660" w:type="dxa"/>
          </w:tcPr>
          <w:p w14:paraId="3617CB78" w14:textId="77777777" w:rsidR="0055492F" w:rsidRDefault="00872D1C">
            <w:pPr>
              <w:pStyle w:val="a5"/>
              <w:widowControl/>
              <w:snapToGrid w:val="0"/>
              <w:spacing w:beforeAutospacing="0" w:afterAutospacing="0" w:line="580" w:lineRule="exact"/>
              <w:ind w:rightChars="155" w:right="325"/>
              <w:jc w:val="center"/>
              <w:rPr>
                <w:rFonts w:ascii="仿宋_GB2312" w:eastAsia="仿宋_GB2312" w:hAnsi="Times New Roman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Cs/>
                <w:sz w:val="32"/>
                <w:szCs w:val="32"/>
              </w:rPr>
              <w:t>8</w:t>
            </w:r>
            <w:r>
              <w:rPr>
                <w:rFonts w:ascii="仿宋_GB2312" w:eastAsia="仿宋_GB2312" w:hAnsi="Times New Roman" w:hint="eastAsia"/>
                <w:bCs/>
                <w:sz w:val="32"/>
                <w:szCs w:val="32"/>
              </w:rPr>
              <w:t>月</w:t>
            </w:r>
            <w:r>
              <w:rPr>
                <w:rFonts w:ascii="仿宋_GB2312" w:eastAsia="仿宋_GB2312" w:hAnsi="Times New Roman" w:hint="eastAsia"/>
                <w:bCs/>
                <w:sz w:val="32"/>
                <w:szCs w:val="32"/>
              </w:rPr>
              <w:t>11</w:t>
            </w:r>
            <w:r>
              <w:rPr>
                <w:rFonts w:ascii="仿宋_GB2312" w:eastAsia="仿宋_GB2312" w:hAnsi="Times New Roman" w:hint="eastAsia"/>
                <w:bCs/>
                <w:sz w:val="32"/>
                <w:szCs w:val="32"/>
              </w:rPr>
              <w:t>日起</w:t>
            </w:r>
            <w:r>
              <w:rPr>
                <w:rFonts w:ascii="仿宋_GB2312" w:eastAsia="仿宋_GB2312" w:hAnsi="Times New Roman" w:hint="eastAsia"/>
                <w:bCs/>
                <w:sz w:val="32"/>
                <w:szCs w:val="32"/>
              </w:rPr>
              <w:t>7</w:t>
            </w:r>
            <w:r>
              <w:rPr>
                <w:rFonts w:ascii="仿宋_GB2312" w:eastAsia="仿宋_GB2312" w:hAnsi="Times New Roman" w:hint="eastAsia"/>
                <w:bCs/>
                <w:sz w:val="32"/>
                <w:szCs w:val="32"/>
              </w:rPr>
              <w:t>天内行程报告</w:t>
            </w:r>
          </w:p>
        </w:tc>
      </w:tr>
      <w:tr w:rsidR="0055492F" w14:paraId="3D8E8A65" w14:textId="77777777">
        <w:trPr>
          <w:trHeight w:val="324"/>
        </w:trPr>
        <w:tc>
          <w:tcPr>
            <w:tcW w:w="1875" w:type="dxa"/>
            <w:vMerge w:val="restart"/>
          </w:tcPr>
          <w:p w14:paraId="0867ED65" w14:textId="77777777" w:rsidR="0055492F" w:rsidRDefault="0055492F">
            <w:pPr>
              <w:pStyle w:val="a5"/>
              <w:widowControl/>
              <w:snapToGrid w:val="0"/>
              <w:spacing w:beforeAutospacing="0" w:afterAutospacing="0" w:line="580" w:lineRule="exact"/>
              <w:ind w:rightChars="155" w:right="325"/>
              <w:jc w:val="right"/>
              <w:rPr>
                <w:rFonts w:ascii="仿宋_GB2312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6660" w:type="dxa"/>
          </w:tcPr>
          <w:p w14:paraId="160AF610" w14:textId="77777777" w:rsidR="0055492F" w:rsidRDefault="00872D1C">
            <w:pPr>
              <w:pStyle w:val="a5"/>
              <w:widowControl/>
              <w:snapToGrid w:val="0"/>
              <w:spacing w:beforeAutospacing="0" w:afterAutospacing="0" w:line="580" w:lineRule="exact"/>
              <w:ind w:rightChars="155" w:right="325"/>
              <w:rPr>
                <w:rFonts w:ascii="仿宋_GB2312" w:eastAsia="仿宋_GB2312" w:hAnsi="Times New Roman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Cs/>
                <w:sz w:val="32"/>
                <w:szCs w:val="32"/>
              </w:rPr>
              <w:t>如：</w:t>
            </w:r>
            <w:r>
              <w:rPr>
                <w:rFonts w:ascii="仿宋_GB2312" w:eastAsia="仿宋_GB2312" w:hAnsi="Times New Roman" w:hint="eastAsia"/>
                <w:bCs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Times New Roman" w:hint="eastAsia"/>
                <w:bCs/>
                <w:sz w:val="32"/>
                <w:szCs w:val="32"/>
              </w:rPr>
              <w:t>月</w:t>
            </w:r>
            <w:r>
              <w:rPr>
                <w:rFonts w:ascii="仿宋_GB2312" w:eastAsia="仿宋_GB2312" w:hAnsi="Times New Roman" w:hint="eastAsia"/>
                <w:bCs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Times New Roman" w:hint="eastAsia"/>
                <w:bCs/>
                <w:sz w:val="32"/>
                <w:szCs w:val="32"/>
              </w:rPr>
              <w:t>日</w:t>
            </w:r>
            <w:r>
              <w:rPr>
                <w:rFonts w:ascii="仿宋_GB2312" w:eastAsia="仿宋_GB2312" w:hAnsi="Times New Roman" w:hint="eastAsia"/>
                <w:bCs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Times New Roman" w:hint="eastAsia"/>
                <w:bCs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仿宋_GB2312" w:eastAsia="仿宋_GB2312" w:hAnsi="Times New Roman" w:hint="eastAsia"/>
                <w:bCs/>
                <w:sz w:val="32"/>
                <w:szCs w:val="32"/>
              </w:rPr>
              <w:t>省</w:t>
            </w:r>
            <w:r>
              <w:rPr>
                <w:rFonts w:ascii="仿宋_GB2312" w:eastAsia="仿宋_GB2312" w:hAnsi="Times New Roman" w:hint="eastAsia"/>
                <w:bCs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bCs/>
                <w:sz w:val="32"/>
                <w:szCs w:val="32"/>
              </w:rPr>
              <w:t>市</w:t>
            </w:r>
            <w:r>
              <w:rPr>
                <w:rFonts w:ascii="仿宋_GB2312" w:eastAsia="仿宋_GB2312" w:hAnsi="Times New Roman" w:hint="eastAsia"/>
                <w:bCs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bCs/>
                <w:sz w:val="32"/>
                <w:szCs w:val="32"/>
              </w:rPr>
              <w:t>区</w:t>
            </w:r>
          </w:p>
        </w:tc>
      </w:tr>
      <w:tr w:rsidR="0055492F" w14:paraId="6A2943C0" w14:textId="77777777">
        <w:trPr>
          <w:trHeight w:val="324"/>
        </w:trPr>
        <w:tc>
          <w:tcPr>
            <w:tcW w:w="1875" w:type="dxa"/>
            <w:vMerge/>
          </w:tcPr>
          <w:p w14:paraId="20602294" w14:textId="77777777" w:rsidR="0055492F" w:rsidRDefault="0055492F">
            <w:pPr>
              <w:pStyle w:val="a5"/>
              <w:widowControl/>
              <w:snapToGrid w:val="0"/>
              <w:spacing w:beforeAutospacing="0" w:afterAutospacing="0" w:line="580" w:lineRule="exact"/>
              <w:ind w:rightChars="155" w:right="325"/>
              <w:jc w:val="right"/>
              <w:rPr>
                <w:rFonts w:ascii="仿宋_GB2312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6660" w:type="dxa"/>
          </w:tcPr>
          <w:p w14:paraId="231B5219" w14:textId="77777777" w:rsidR="0055492F" w:rsidRDefault="0055492F">
            <w:pPr>
              <w:pStyle w:val="a5"/>
              <w:widowControl/>
              <w:snapToGrid w:val="0"/>
              <w:spacing w:beforeAutospacing="0" w:afterAutospacing="0" w:line="580" w:lineRule="exact"/>
              <w:ind w:rightChars="155" w:right="325"/>
              <w:rPr>
                <w:rFonts w:ascii="仿宋_GB2312" w:eastAsia="仿宋_GB2312" w:hAnsi="Times New Roman"/>
                <w:bCs/>
                <w:sz w:val="32"/>
                <w:szCs w:val="32"/>
              </w:rPr>
            </w:pPr>
          </w:p>
        </w:tc>
      </w:tr>
      <w:tr w:rsidR="0055492F" w14:paraId="7AC635DB" w14:textId="77777777">
        <w:trPr>
          <w:trHeight w:val="324"/>
        </w:trPr>
        <w:tc>
          <w:tcPr>
            <w:tcW w:w="1875" w:type="dxa"/>
            <w:vMerge/>
          </w:tcPr>
          <w:p w14:paraId="4C18FF35" w14:textId="77777777" w:rsidR="0055492F" w:rsidRDefault="0055492F">
            <w:pPr>
              <w:pStyle w:val="a5"/>
              <w:widowControl/>
              <w:snapToGrid w:val="0"/>
              <w:spacing w:beforeAutospacing="0" w:afterAutospacing="0" w:line="580" w:lineRule="exact"/>
              <w:ind w:rightChars="155" w:right="325"/>
              <w:jc w:val="right"/>
              <w:rPr>
                <w:rFonts w:ascii="仿宋_GB2312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6660" w:type="dxa"/>
          </w:tcPr>
          <w:p w14:paraId="760361A7" w14:textId="77777777" w:rsidR="0055492F" w:rsidRDefault="0055492F">
            <w:pPr>
              <w:pStyle w:val="a5"/>
              <w:widowControl/>
              <w:snapToGrid w:val="0"/>
              <w:spacing w:beforeAutospacing="0" w:afterAutospacing="0" w:line="580" w:lineRule="exact"/>
              <w:ind w:rightChars="155" w:right="325"/>
              <w:rPr>
                <w:rFonts w:ascii="仿宋_GB2312" w:eastAsia="仿宋_GB2312" w:hAnsi="Times New Roman"/>
                <w:bCs/>
                <w:sz w:val="32"/>
                <w:szCs w:val="32"/>
                <w:u w:val="single"/>
              </w:rPr>
            </w:pPr>
          </w:p>
        </w:tc>
      </w:tr>
    </w:tbl>
    <w:p w14:paraId="210D0BDF" w14:textId="77777777" w:rsidR="0055492F" w:rsidRDefault="0055492F">
      <w:pPr>
        <w:pStyle w:val="a5"/>
        <w:widowControl/>
        <w:shd w:val="clear" w:color="auto" w:fill="FFFFFF"/>
        <w:snapToGrid w:val="0"/>
        <w:spacing w:beforeAutospacing="0" w:afterAutospacing="0" w:line="580" w:lineRule="exact"/>
        <w:ind w:rightChars="155" w:right="325" w:firstLineChars="1512" w:firstLine="4838"/>
        <w:rPr>
          <w:rFonts w:ascii="仿宋_GB2312" w:eastAsia="仿宋_GB2312" w:hAnsi="Times New Roman"/>
          <w:bCs/>
          <w:sz w:val="32"/>
          <w:szCs w:val="32"/>
        </w:rPr>
      </w:pPr>
    </w:p>
    <w:p w14:paraId="0C8D207D" w14:textId="77777777" w:rsidR="0055492F" w:rsidRDefault="0055492F">
      <w:pPr>
        <w:pStyle w:val="a5"/>
        <w:widowControl/>
        <w:shd w:val="clear" w:color="auto" w:fill="FFFFFF"/>
        <w:snapToGrid w:val="0"/>
        <w:spacing w:beforeAutospacing="0" w:afterAutospacing="0" w:line="500" w:lineRule="exact"/>
        <w:ind w:rightChars="155" w:right="325"/>
        <w:jc w:val="both"/>
        <w:rPr>
          <w:rFonts w:ascii="Times New Roman" w:eastAsia="仿宋_GB2312" w:hAnsi="Times New Roman"/>
          <w:sz w:val="32"/>
          <w:szCs w:val="32"/>
          <w:u w:val="single"/>
          <w:shd w:val="clear" w:color="auto" w:fill="FFFFFF"/>
        </w:rPr>
      </w:pPr>
    </w:p>
    <w:p w14:paraId="1D2410E9" w14:textId="77777777" w:rsidR="0055492F" w:rsidRDefault="0055492F">
      <w:pPr>
        <w:pStyle w:val="a5"/>
        <w:widowControl/>
        <w:shd w:val="clear" w:color="auto" w:fill="FFFFFF"/>
        <w:snapToGrid w:val="0"/>
        <w:spacing w:beforeAutospacing="0" w:afterAutospacing="0" w:line="500" w:lineRule="exact"/>
        <w:ind w:rightChars="155" w:right="325"/>
        <w:jc w:val="both"/>
        <w:rPr>
          <w:rFonts w:ascii="Times New Roman" w:eastAsia="仿宋_GB2312" w:hAnsi="Times New Roman"/>
          <w:sz w:val="32"/>
          <w:szCs w:val="32"/>
          <w:u w:val="single"/>
          <w:shd w:val="clear" w:color="auto" w:fill="FFFFFF"/>
        </w:rPr>
      </w:pPr>
    </w:p>
    <w:p w14:paraId="0BA988A6" w14:textId="77777777" w:rsidR="0055492F" w:rsidRDefault="00872D1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</w:rPr>
        <w:lastRenderedPageBreak/>
        <w:t>苏州市姑苏区</w:t>
      </w:r>
      <w:r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</w:rPr>
        <w:t>2022</w:t>
      </w:r>
      <w:r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</w:rPr>
        <w:t>年</w:t>
      </w:r>
      <w:r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</w:rPr>
        <w:t>教育体育和文化旅游委员会下属公办幼儿园</w:t>
      </w:r>
    </w:p>
    <w:p w14:paraId="55A85382" w14:textId="5219E0FE" w:rsidR="0055492F" w:rsidRDefault="00872D1C" w:rsidP="00BB17F5">
      <w:pPr>
        <w:jc w:val="center"/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</w:rPr>
        <w:t>公开招聘</w:t>
      </w:r>
      <w:r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</w:rPr>
        <w:t>备案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</w:rPr>
        <w:t>制教师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</w:rPr>
        <w:t>个人健康申报表</w:t>
      </w:r>
    </w:p>
    <w:tbl>
      <w:tblPr>
        <w:tblStyle w:val="a6"/>
        <w:tblpPr w:leftFromText="180" w:rightFromText="180" w:vertAnchor="text" w:tblpX="145" w:tblpY="85"/>
        <w:tblOverlap w:val="never"/>
        <w:tblW w:w="8848" w:type="dxa"/>
        <w:tblLook w:val="04A0" w:firstRow="1" w:lastRow="0" w:firstColumn="1" w:lastColumn="0" w:noHBand="0" w:noVBand="1"/>
      </w:tblPr>
      <w:tblGrid>
        <w:gridCol w:w="959"/>
        <w:gridCol w:w="2835"/>
        <w:gridCol w:w="1701"/>
        <w:gridCol w:w="1701"/>
        <w:gridCol w:w="1652"/>
      </w:tblGrid>
      <w:tr w:rsidR="0055492F" w14:paraId="5E831420" w14:textId="77777777" w:rsidTr="00BB17F5">
        <w:trPr>
          <w:trHeight w:val="318"/>
        </w:trPr>
        <w:tc>
          <w:tcPr>
            <w:tcW w:w="959" w:type="dxa"/>
          </w:tcPr>
          <w:p w14:paraId="359881FD" w14:textId="77777777" w:rsidR="0055492F" w:rsidRDefault="00872D1C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姓名</w:t>
            </w:r>
          </w:p>
        </w:tc>
        <w:tc>
          <w:tcPr>
            <w:tcW w:w="2835" w:type="dxa"/>
          </w:tcPr>
          <w:p w14:paraId="36BF96A2" w14:textId="77777777" w:rsidR="0055492F" w:rsidRDefault="0055492F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F02A8E1" w14:textId="77777777" w:rsidR="0055492F" w:rsidRDefault="00872D1C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身份证号</w:t>
            </w:r>
          </w:p>
        </w:tc>
        <w:tc>
          <w:tcPr>
            <w:tcW w:w="3353" w:type="dxa"/>
            <w:gridSpan w:val="2"/>
          </w:tcPr>
          <w:p w14:paraId="5415AC62" w14:textId="77777777" w:rsidR="0055492F" w:rsidRDefault="0055492F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</w:tr>
      <w:tr w:rsidR="0055492F" w14:paraId="66C03447" w14:textId="77777777" w:rsidTr="00BB17F5">
        <w:trPr>
          <w:trHeight w:val="318"/>
        </w:trPr>
        <w:tc>
          <w:tcPr>
            <w:tcW w:w="959" w:type="dxa"/>
            <w:vMerge w:val="restart"/>
            <w:textDirection w:val="tbLrV"/>
          </w:tcPr>
          <w:p w14:paraId="65A7F85F" w14:textId="77777777" w:rsidR="0055492F" w:rsidRDefault="00872D1C">
            <w:pPr>
              <w:ind w:left="113" w:right="113"/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流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行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病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学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史</w:t>
            </w:r>
          </w:p>
        </w:tc>
        <w:tc>
          <w:tcPr>
            <w:tcW w:w="4536" w:type="dxa"/>
            <w:gridSpan w:val="2"/>
            <w:vAlign w:val="center"/>
          </w:tcPr>
          <w:p w14:paraId="77F0522A" w14:textId="77777777" w:rsidR="0055492F" w:rsidRDefault="00872D1C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过去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7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日内，是否出现发热、干咳、乏力、嗅觉味觉减退、鼻塞、流涕、咽痛、结膜炎、肌痛和腹泻等症状。</w:t>
            </w:r>
          </w:p>
        </w:tc>
        <w:tc>
          <w:tcPr>
            <w:tcW w:w="1701" w:type="dxa"/>
            <w:vAlign w:val="center"/>
          </w:tcPr>
          <w:p w14:paraId="598D068C" w14:textId="77777777" w:rsidR="0055492F" w:rsidRDefault="00872D1C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是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sym w:font="Wingdings 2" w:char="00A3"/>
            </w:r>
          </w:p>
        </w:tc>
        <w:tc>
          <w:tcPr>
            <w:tcW w:w="1652" w:type="dxa"/>
            <w:vAlign w:val="center"/>
          </w:tcPr>
          <w:p w14:paraId="12411B47" w14:textId="77777777" w:rsidR="0055492F" w:rsidRDefault="00872D1C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否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sym w:font="Wingdings 2" w:char="00A3"/>
            </w:r>
          </w:p>
        </w:tc>
      </w:tr>
      <w:tr w:rsidR="0055492F" w14:paraId="03F2EE64" w14:textId="77777777" w:rsidTr="00BB17F5">
        <w:trPr>
          <w:trHeight w:val="318"/>
        </w:trPr>
        <w:tc>
          <w:tcPr>
            <w:tcW w:w="959" w:type="dxa"/>
            <w:vMerge/>
          </w:tcPr>
          <w:p w14:paraId="76A27E8D" w14:textId="77777777" w:rsidR="0055492F" w:rsidRDefault="0055492F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52DDE39A" w14:textId="77777777" w:rsidR="0055492F" w:rsidRDefault="00872D1C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过去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7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日内，在居住地是否被隔离或者增被隔离且未作核酸检测。</w:t>
            </w:r>
          </w:p>
        </w:tc>
        <w:tc>
          <w:tcPr>
            <w:tcW w:w="1701" w:type="dxa"/>
          </w:tcPr>
          <w:p w14:paraId="257178DE" w14:textId="77777777" w:rsidR="0055492F" w:rsidRDefault="00872D1C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是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sym w:font="Wingdings 2" w:char="00A3"/>
            </w:r>
          </w:p>
        </w:tc>
        <w:tc>
          <w:tcPr>
            <w:tcW w:w="1652" w:type="dxa"/>
          </w:tcPr>
          <w:p w14:paraId="0D36A209" w14:textId="77777777" w:rsidR="0055492F" w:rsidRDefault="00872D1C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否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sym w:font="Wingdings 2" w:char="00A3"/>
            </w:r>
          </w:p>
        </w:tc>
      </w:tr>
      <w:tr w:rsidR="0055492F" w14:paraId="1440804A" w14:textId="77777777" w:rsidTr="00BB17F5">
        <w:trPr>
          <w:trHeight w:val="318"/>
        </w:trPr>
        <w:tc>
          <w:tcPr>
            <w:tcW w:w="959" w:type="dxa"/>
            <w:vMerge/>
          </w:tcPr>
          <w:p w14:paraId="19B031DF" w14:textId="77777777" w:rsidR="0055492F" w:rsidRDefault="0055492F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1775ECB0" w14:textId="77777777" w:rsidR="0055492F" w:rsidRDefault="00872D1C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过去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7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日内，是否来自或到过国内疫情中高风险地区所在设区市（或者直辖市的区、县）。</w:t>
            </w:r>
          </w:p>
        </w:tc>
        <w:tc>
          <w:tcPr>
            <w:tcW w:w="1701" w:type="dxa"/>
          </w:tcPr>
          <w:p w14:paraId="2205EA04" w14:textId="77777777" w:rsidR="0055492F" w:rsidRDefault="00872D1C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是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sym w:font="Wingdings 2" w:char="00A3"/>
            </w:r>
          </w:p>
        </w:tc>
        <w:tc>
          <w:tcPr>
            <w:tcW w:w="1652" w:type="dxa"/>
          </w:tcPr>
          <w:p w14:paraId="57EF5945" w14:textId="77777777" w:rsidR="0055492F" w:rsidRDefault="00872D1C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否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sym w:font="Wingdings 2" w:char="00A3"/>
            </w:r>
          </w:p>
        </w:tc>
      </w:tr>
      <w:tr w:rsidR="0055492F" w14:paraId="3528BE58" w14:textId="77777777" w:rsidTr="00BB17F5">
        <w:trPr>
          <w:trHeight w:val="318"/>
        </w:trPr>
        <w:tc>
          <w:tcPr>
            <w:tcW w:w="959" w:type="dxa"/>
            <w:vMerge/>
          </w:tcPr>
          <w:p w14:paraId="098650A8" w14:textId="77777777" w:rsidR="0055492F" w:rsidRDefault="0055492F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00D0F23C" w14:textId="77777777" w:rsidR="0055492F" w:rsidRDefault="00872D1C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过去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7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日内，是否有国（境）外或国内疫情中高风险地区旅居史。</w:t>
            </w:r>
          </w:p>
        </w:tc>
        <w:tc>
          <w:tcPr>
            <w:tcW w:w="1701" w:type="dxa"/>
          </w:tcPr>
          <w:p w14:paraId="6AE999EC" w14:textId="77777777" w:rsidR="0055492F" w:rsidRDefault="00872D1C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是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sym w:font="Wingdings 2" w:char="00A3"/>
            </w:r>
          </w:p>
        </w:tc>
        <w:tc>
          <w:tcPr>
            <w:tcW w:w="1652" w:type="dxa"/>
          </w:tcPr>
          <w:p w14:paraId="1EC2E06F" w14:textId="77777777" w:rsidR="0055492F" w:rsidRDefault="00872D1C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否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sym w:font="Wingdings 2" w:char="00A3"/>
            </w:r>
          </w:p>
        </w:tc>
      </w:tr>
      <w:tr w:rsidR="0055492F" w14:paraId="43B50504" w14:textId="77777777" w:rsidTr="00BB17F5">
        <w:trPr>
          <w:trHeight w:val="318"/>
        </w:trPr>
        <w:tc>
          <w:tcPr>
            <w:tcW w:w="959" w:type="dxa"/>
            <w:vMerge/>
          </w:tcPr>
          <w:p w14:paraId="771AFC66" w14:textId="77777777" w:rsidR="0055492F" w:rsidRDefault="0055492F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6151CB5D" w14:textId="77777777" w:rsidR="0055492F" w:rsidRDefault="00872D1C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过去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10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日内，是否与新冠肺炎确诊病例、疑似病例或已发现无症状感染者有接触史。</w:t>
            </w:r>
          </w:p>
        </w:tc>
        <w:tc>
          <w:tcPr>
            <w:tcW w:w="1701" w:type="dxa"/>
          </w:tcPr>
          <w:p w14:paraId="19F3A7CC" w14:textId="77777777" w:rsidR="0055492F" w:rsidRDefault="00872D1C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是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sym w:font="Wingdings 2" w:char="00A3"/>
            </w:r>
          </w:p>
        </w:tc>
        <w:tc>
          <w:tcPr>
            <w:tcW w:w="1652" w:type="dxa"/>
          </w:tcPr>
          <w:p w14:paraId="3378FE00" w14:textId="77777777" w:rsidR="0055492F" w:rsidRDefault="00872D1C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否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sym w:font="Wingdings 2" w:char="00A3"/>
            </w:r>
          </w:p>
        </w:tc>
      </w:tr>
      <w:tr w:rsidR="0055492F" w14:paraId="0B928249" w14:textId="77777777" w:rsidTr="00BB17F5">
        <w:trPr>
          <w:trHeight w:val="318"/>
        </w:trPr>
        <w:tc>
          <w:tcPr>
            <w:tcW w:w="959" w:type="dxa"/>
            <w:vMerge/>
          </w:tcPr>
          <w:p w14:paraId="128E3B14" w14:textId="77777777" w:rsidR="0055492F" w:rsidRDefault="0055492F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757D32D2" w14:textId="77777777" w:rsidR="0055492F" w:rsidRDefault="00872D1C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是否属于或曾经属于新冠肺炎确诊病例、无症状感染者。</w:t>
            </w:r>
          </w:p>
        </w:tc>
        <w:tc>
          <w:tcPr>
            <w:tcW w:w="1701" w:type="dxa"/>
          </w:tcPr>
          <w:p w14:paraId="5F13AA35" w14:textId="77777777" w:rsidR="0055492F" w:rsidRDefault="00872D1C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是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sym w:font="Wingdings 2" w:char="00A3"/>
            </w:r>
          </w:p>
        </w:tc>
        <w:tc>
          <w:tcPr>
            <w:tcW w:w="1652" w:type="dxa"/>
          </w:tcPr>
          <w:p w14:paraId="1075A047" w14:textId="77777777" w:rsidR="0055492F" w:rsidRDefault="00872D1C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否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sym w:font="Wingdings 2" w:char="00A3"/>
            </w:r>
          </w:p>
        </w:tc>
      </w:tr>
      <w:tr w:rsidR="0055492F" w14:paraId="4C297748" w14:textId="77777777" w:rsidTr="00BB17F5">
        <w:trPr>
          <w:trHeight w:val="318"/>
        </w:trPr>
        <w:tc>
          <w:tcPr>
            <w:tcW w:w="959" w:type="dxa"/>
            <w:vMerge/>
          </w:tcPr>
          <w:p w14:paraId="0E9CF0BB" w14:textId="77777777" w:rsidR="0055492F" w:rsidRDefault="0055492F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5CBF0FA" w14:textId="232FA4E4" w:rsidR="0055492F" w:rsidRDefault="00872D1C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共同居住人和家庭成员中是否有上述情况</w:t>
            </w:r>
            <w:r w:rsidR="00BB17F5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。</w:t>
            </w:r>
          </w:p>
        </w:tc>
        <w:tc>
          <w:tcPr>
            <w:tcW w:w="1701" w:type="dxa"/>
          </w:tcPr>
          <w:p w14:paraId="6BE885C1" w14:textId="77777777" w:rsidR="0055492F" w:rsidRDefault="00872D1C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是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sym w:font="Wingdings 2" w:char="00A3"/>
            </w:r>
          </w:p>
        </w:tc>
        <w:tc>
          <w:tcPr>
            <w:tcW w:w="1652" w:type="dxa"/>
          </w:tcPr>
          <w:p w14:paraId="52601C45" w14:textId="77777777" w:rsidR="0055492F" w:rsidRDefault="00872D1C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否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sym w:font="Wingdings 2" w:char="00A3"/>
            </w:r>
          </w:p>
        </w:tc>
      </w:tr>
      <w:tr w:rsidR="0055492F" w14:paraId="4FE0AE5C" w14:textId="77777777" w:rsidTr="00BB17F5">
        <w:trPr>
          <w:trHeight w:val="4252"/>
        </w:trPr>
        <w:tc>
          <w:tcPr>
            <w:tcW w:w="959" w:type="dxa"/>
            <w:textDirection w:val="tbLrV"/>
          </w:tcPr>
          <w:p w14:paraId="1BB6217A" w14:textId="122584C2" w:rsidR="0055492F" w:rsidRPr="00BB17F5" w:rsidRDefault="00872D1C" w:rsidP="00BB17F5">
            <w:pPr>
              <w:ind w:left="113" w:right="113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人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承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诺</w:t>
            </w:r>
          </w:p>
        </w:tc>
        <w:tc>
          <w:tcPr>
            <w:tcW w:w="7889" w:type="dxa"/>
            <w:gridSpan w:val="4"/>
          </w:tcPr>
          <w:p w14:paraId="673C2E12" w14:textId="77777777" w:rsidR="0055492F" w:rsidRDefault="00872D1C">
            <w:pPr>
              <w:ind w:firstLineChars="200" w:firstLine="560"/>
              <w:jc w:val="left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本人在此郑重承诺：填报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、现场出示的所有信息（证明）均真实、准确、完整、有效，自愿承担因不实承诺应承担的有关责任、接受相应处理。严格遵守防疫规定，服从现场工作人员管理及疫情防控工作安排。</w:t>
            </w:r>
          </w:p>
          <w:p w14:paraId="0AC05976" w14:textId="77777777" w:rsidR="0055492F" w:rsidRDefault="00872D1C">
            <w:pPr>
              <w:ind w:firstLineChars="200" w:firstLine="560"/>
              <w:jc w:val="left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个人签名：</w:t>
            </w:r>
          </w:p>
          <w:p w14:paraId="1034AD15" w14:textId="77777777" w:rsidR="0055492F" w:rsidRDefault="00872D1C">
            <w:pPr>
              <w:ind w:firstLineChars="200" w:firstLine="560"/>
              <w:jc w:val="right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2022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8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19</w:t>
            </w: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日</w:t>
            </w:r>
          </w:p>
        </w:tc>
      </w:tr>
    </w:tbl>
    <w:p w14:paraId="798DCDF2" w14:textId="77777777" w:rsidR="0055492F" w:rsidRDefault="0055492F">
      <w:pPr>
        <w:pStyle w:val="a5"/>
        <w:widowControl/>
        <w:shd w:val="clear" w:color="auto" w:fill="FFFFFF"/>
        <w:snapToGrid w:val="0"/>
        <w:spacing w:beforeAutospacing="0" w:afterAutospacing="0" w:line="500" w:lineRule="exact"/>
        <w:ind w:rightChars="155" w:right="325"/>
        <w:jc w:val="both"/>
        <w:rPr>
          <w:rFonts w:ascii="Times New Roman" w:eastAsia="仿宋_GB2312" w:hAnsi="Times New Roman" w:hint="eastAsia"/>
          <w:sz w:val="32"/>
          <w:szCs w:val="32"/>
          <w:u w:val="single"/>
          <w:shd w:val="clear" w:color="auto" w:fill="FFFFFF"/>
        </w:rPr>
      </w:pPr>
    </w:p>
    <w:sectPr w:rsidR="0055492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0255E" w14:textId="77777777" w:rsidR="00000000" w:rsidRDefault="00872D1C">
      <w:r>
        <w:separator/>
      </w:r>
    </w:p>
  </w:endnote>
  <w:endnote w:type="continuationSeparator" w:id="0">
    <w:p w14:paraId="7745F06B" w14:textId="77777777" w:rsidR="00000000" w:rsidRDefault="0087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20359" w14:textId="77777777" w:rsidR="0055492F" w:rsidRDefault="00872D1C">
    <w:pPr>
      <w:pStyle w:val="a3"/>
      <w:jc w:val="center"/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2A48A" w14:textId="77777777" w:rsidR="00000000" w:rsidRDefault="00872D1C">
      <w:r>
        <w:separator/>
      </w:r>
    </w:p>
  </w:footnote>
  <w:footnote w:type="continuationSeparator" w:id="0">
    <w:p w14:paraId="4BE76329" w14:textId="77777777" w:rsidR="00000000" w:rsidRDefault="00872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A674E85"/>
    <w:rsid w:val="00023861"/>
    <w:rsid w:val="002268ED"/>
    <w:rsid w:val="0055492F"/>
    <w:rsid w:val="00640861"/>
    <w:rsid w:val="00684251"/>
    <w:rsid w:val="0071696B"/>
    <w:rsid w:val="00872D1C"/>
    <w:rsid w:val="008A101B"/>
    <w:rsid w:val="00A15048"/>
    <w:rsid w:val="00B23834"/>
    <w:rsid w:val="00BB17F5"/>
    <w:rsid w:val="00BC50CF"/>
    <w:rsid w:val="00D54A31"/>
    <w:rsid w:val="04171BA4"/>
    <w:rsid w:val="05FA0165"/>
    <w:rsid w:val="06DB2D96"/>
    <w:rsid w:val="078A083F"/>
    <w:rsid w:val="0BB66FEE"/>
    <w:rsid w:val="0DAC6E99"/>
    <w:rsid w:val="0DFB3C0A"/>
    <w:rsid w:val="0FA63911"/>
    <w:rsid w:val="15371E5A"/>
    <w:rsid w:val="1C39043E"/>
    <w:rsid w:val="21371DE0"/>
    <w:rsid w:val="269847E8"/>
    <w:rsid w:val="2838779A"/>
    <w:rsid w:val="295556B5"/>
    <w:rsid w:val="2B3602F8"/>
    <w:rsid w:val="2BF92537"/>
    <w:rsid w:val="2C341EB7"/>
    <w:rsid w:val="2DAB7FE2"/>
    <w:rsid w:val="303A30FD"/>
    <w:rsid w:val="323D1622"/>
    <w:rsid w:val="35376BFE"/>
    <w:rsid w:val="37F16B1F"/>
    <w:rsid w:val="37F42C95"/>
    <w:rsid w:val="39193448"/>
    <w:rsid w:val="3DAD2690"/>
    <w:rsid w:val="432B49A7"/>
    <w:rsid w:val="46BA1B67"/>
    <w:rsid w:val="47AC3982"/>
    <w:rsid w:val="47C257D8"/>
    <w:rsid w:val="49F64587"/>
    <w:rsid w:val="4F5E0375"/>
    <w:rsid w:val="4F7D39A9"/>
    <w:rsid w:val="53556EE0"/>
    <w:rsid w:val="55EF560C"/>
    <w:rsid w:val="58600354"/>
    <w:rsid w:val="58A67F66"/>
    <w:rsid w:val="59370A84"/>
    <w:rsid w:val="5A731197"/>
    <w:rsid w:val="5C67130A"/>
    <w:rsid w:val="5F7C10EE"/>
    <w:rsid w:val="636126CF"/>
    <w:rsid w:val="64306FB3"/>
    <w:rsid w:val="65D37D08"/>
    <w:rsid w:val="69645A56"/>
    <w:rsid w:val="6A2D24CB"/>
    <w:rsid w:val="6BBA737F"/>
    <w:rsid w:val="6BCC0F8A"/>
    <w:rsid w:val="6DB1683A"/>
    <w:rsid w:val="70685F5B"/>
    <w:rsid w:val="723C3F24"/>
    <w:rsid w:val="73221DED"/>
    <w:rsid w:val="73E46DC4"/>
    <w:rsid w:val="75954150"/>
    <w:rsid w:val="769A05B2"/>
    <w:rsid w:val="769E438E"/>
    <w:rsid w:val="7A674E85"/>
    <w:rsid w:val="7DCA7286"/>
    <w:rsid w:val="7E005438"/>
    <w:rsid w:val="7FD312A0"/>
    <w:rsid w:val="7FD6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674C9"/>
  <w15:docId w15:val="{CC087AF0-3785-4A0C-A224-A15B9230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3168</Words>
  <Characters>244</Characters>
  <Application>Microsoft Office Word</Application>
  <DocSecurity>0</DocSecurity>
  <Lines>2</Lines>
  <Paragraphs>6</Paragraphs>
  <ScaleCrop>false</ScaleCrop>
  <Company>微软中国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惠 莹</cp:lastModifiedBy>
  <cp:revision>6</cp:revision>
  <cp:lastPrinted>2022-07-05T08:14:00Z</cp:lastPrinted>
  <dcterms:created xsi:type="dcterms:W3CDTF">2022-06-01T08:04:00Z</dcterms:created>
  <dcterms:modified xsi:type="dcterms:W3CDTF">2022-08-17T14:26:00Z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KSOSaveFontToCloudKey">
    <vt:lpwstr>671314757_cloud</vt:lpwstr>
  </property>
</Properties>
</file>